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5FB2D41">
      <w:pPr>
        <w:spacing w:line="420" w:lineRule="exact"/>
        <w:rPr>
          <w:rFonts w:ascii="宋体" w:hAnsi="宋体"/>
          <w:sz w:val="72"/>
          <w:szCs w:val="72"/>
        </w:rPr>
      </w:pPr>
    </w:p>
    <w:p w14:paraId="3555B5BD">
      <w:pPr>
        <w:snapToGrid/>
        <w:spacing w:line="360" w:lineRule="auto"/>
        <w:ind w:firstLine="0"/>
        <w:jc w:val="center"/>
        <w:rPr>
          <w:rFonts w:ascii="方正小标宋简体" w:hAnsi="宋体" w:eastAsia="方正小标宋简体"/>
          <w:sz w:val="48"/>
          <w:szCs w:val="48"/>
        </w:rPr>
      </w:pPr>
    </w:p>
    <w:p w14:paraId="1B786D19">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ascii="华文中宋" w:hAnsi="华文中宋" w:eastAsia="华文中宋"/>
          <w:b/>
          <w:bCs/>
          <w:color w:val="auto"/>
          <w:sz w:val="48"/>
          <w:szCs w:val="48"/>
        </w:rPr>
      </w:pPr>
      <w:r>
        <w:rPr>
          <w:rFonts w:hint="eastAsia" w:ascii="华文中宋" w:hAnsi="华文中宋" w:eastAsia="华文中宋"/>
          <w:b/>
          <w:bCs/>
          <w:color w:val="auto"/>
          <w:sz w:val="48"/>
          <w:szCs w:val="48"/>
        </w:rPr>
        <w:t>河南省驻马店财经学校</w:t>
      </w:r>
    </w:p>
    <w:p w14:paraId="6A8B5BC9">
      <w:pPr>
        <w:keepNext w:val="0"/>
        <w:keepLines w:val="0"/>
        <w:pageBreakBefore w:val="0"/>
        <w:widowControl w:val="0"/>
        <w:kinsoku/>
        <w:wordWrap/>
        <w:overflowPunct/>
        <w:topLinePunct/>
        <w:autoSpaceDE/>
        <w:autoSpaceDN/>
        <w:bidi w:val="0"/>
        <w:adjustRightInd w:val="0"/>
        <w:spacing w:line="660" w:lineRule="exact"/>
        <w:ind w:firstLine="0"/>
        <w:jc w:val="center"/>
        <w:textAlignment w:val="auto"/>
        <w:rPr>
          <w:rFonts w:ascii="华文中宋" w:hAnsi="华文中宋" w:eastAsia="华文中宋"/>
          <w:b/>
          <w:bCs/>
          <w:color w:val="auto"/>
          <w:sz w:val="48"/>
          <w:szCs w:val="48"/>
        </w:rPr>
      </w:pPr>
      <w:r>
        <w:rPr>
          <w:rFonts w:hint="eastAsia" w:ascii="华文中宋" w:hAnsi="华文中宋" w:eastAsia="华文中宋"/>
          <w:b/>
          <w:bCs/>
          <w:color w:val="auto"/>
          <w:sz w:val="48"/>
          <w:szCs w:val="48"/>
          <w:lang w:eastAsia="zh-CN"/>
        </w:rPr>
        <w:t>数字影像技术（</w:t>
      </w:r>
      <w:r>
        <w:rPr>
          <w:rFonts w:hint="eastAsia" w:ascii="华文中宋" w:hAnsi="华文中宋" w:eastAsia="华文中宋"/>
          <w:b/>
          <w:bCs/>
          <w:color w:val="auto"/>
          <w:sz w:val="48"/>
          <w:szCs w:val="48"/>
        </w:rPr>
        <w:t>形象设计及影视化妆</w:t>
      </w:r>
      <w:r>
        <w:rPr>
          <w:rFonts w:hint="eastAsia" w:ascii="华文中宋" w:hAnsi="华文中宋" w:eastAsia="华文中宋"/>
          <w:b/>
          <w:bCs/>
          <w:color w:val="auto"/>
          <w:sz w:val="48"/>
          <w:szCs w:val="48"/>
          <w:lang w:eastAsia="zh-CN"/>
        </w:rPr>
        <w:t>）</w:t>
      </w:r>
      <w:r>
        <w:rPr>
          <w:rFonts w:hint="eastAsia" w:ascii="华文中宋" w:hAnsi="华文中宋" w:eastAsia="华文中宋"/>
          <w:b/>
          <w:bCs/>
          <w:color w:val="auto"/>
          <w:sz w:val="48"/>
          <w:szCs w:val="48"/>
        </w:rPr>
        <w:t>专业</w:t>
      </w:r>
      <w:r>
        <w:rPr>
          <w:rFonts w:hint="eastAsia" w:ascii="华文中宋" w:hAnsi="华文中宋" w:eastAsia="华文中宋"/>
          <w:b/>
          <w:bCs/>
          <w:color w:val="auto"/>
          <w:sz w:val="48"/>
          <w:szCs w:val="48"/>
          <w:lang w:val="en-US" w:eastAsia="zh-CN"/>
        </w:rPr>
        <w:t xml:space="preserve">   </w:t>
      </w:r>
      <w:r>
        <w:rPr>
          <w:rFonts w:hint="eastAsia" w:ascii="华文中宋" w:hAnsi="华文中宋" w:eastAsia="华文中宋"/>
          <w:b/>
          <w:bCs/>
          <w:color w:val="auto"/>
          <w:sz w:val="48"/>
          <w:szCs w:val="48"/>
        </w:rPr>
        <w:t>人才培养方案</w:t>
      </w:r>
    </w:p>
    <w:p w14:paraId="3B6ADDE7">
      <w:pPr>
        <w:spacing w:line="480" w:lineRule="auto"/>
        <w:ind w:firstLine="0"/>
        <w:jc w:val="center"/>
        <w:rPr>
          <w:rFonts w:ascii="黑体" w:hAnsi="宋体" w:eastAsia="黑体"/>
          <w:szCs w:val="24"/>
        </w:rPr>
      </w:pPr>
      <w:bookmarkStart w:id="2" w:name="_GoBack"/>
      <w:bookmarkEnd w:id="2"/>
    </w:p>
    <w:p w14:paraId="70D32781">
      <w:pPr>
        <w:spacing w:line="480" w:lineRule="auto"/>
        <w:rPr>
          <w:rFonts w:ascii="黑体" w:hAnsi="宋体" w:eastAsia="黑体"/>
          <w:sz w:val="52"/>
          <w:szCs w:val="52"/>
        </w:rPr>
      </w:pPr>
    </w:p>
    <w:p w14:paraId="48EB5C52">
      <w:pPr>
        <w:spacing w:line="480" w:lineRule="auto"/>
        <w:ind w:left="0" w:leftChars="0" w:firstLine="0" w:firstLineChars="0"/>
        <w:rPr>
          <w:rFonts w:ascii="黑体" w:hAnsi="宋体" w:eastAsia="黑体"/>
          <w:sz w:val="52"/>
          <w:szCs w:val="52"/>
        </w:rPr>
      </w:pPr>
    </w:p>
    <w:p w14:paraId="2B6978DB">
      <w:pPr>
        <w:spacing w:line="480" w:lineRule="auto"/>
        <w:rPr>
          <w:rFonts w:ascii="黑体" w:hAnsi="宋体" w:eastAsia="黑体"/>
          <w:sz w:val="52"/>
          <w:szCs w:val="52"/>
        </w:rPr>
      </w:pPr>
    </w:p>
    <w:p w14:paraId="47B786AD">
      <w:pPr>
        <w:spacing w:line="480" w:lineRule="auto"/>
        <w:ind w:left="0" w:leftChars="0" w:firstLine="0" w:firstLineChars="0"/>
        <w:rPr>
          <w:rFonts w:ascii="黑体" w:hAnsi="宋体" w:eastAsia="黑体"/>
          <w:sz w:val="52"/>
          <w:szCs w:val="52"/>
        </w:rPr>
      </w:pPr>
    </w:p>
    <w:p w14:paraId="200D5870">
      <w:pPr>
        <w:spacing w:line="480" w:lineRule="auto"/>
        <w:rPr>
          <w:rFonts w:ascii="黑体" w:hAnsi="宋体" w:eastAsia="黑体"/>
          <w:sz w:val="52"/>
          <w:szCs w:val="52"/>
        </w:rPr>
      </w:pPr>
    </w:p>
    <w:p w14:paraId="6D5BE966">
      <w:pPr>
        <w:spacing w:line="480" w:lineRule="auto"/>
        <w:rPr>
          <w:rFonts w:ascii="黑体" w:hAnsi="宋体" w:eastAsia="黑体"/>
          <w:sz w:val="52"/>
          <w:szCs w:val="52"/>
        </w:rPr>
      </w:pPr>
    </w:p>
    <w:p w14:paraId="02E4B3E2">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sz w:val="36"/>
          <w:szCs w:val="36"/>
        </w:rPr>
      </w:pPr>
      <w:r>
        <w:rPr>
          <w:rFonts w:hint="eastAsia" w:ascii="黑体" w:hAnsi="宋体" w:eastAsia="黑体"/>
          <w:sz w:val="36"/>
          <w:szCs w:val="36"/>
        </w:rPr>
        <w:t>河南省驻马店财经学校</w:t>
      </w:r>
    </w:p>
    <w:p w14:paraId="790D89DC">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sz w:val="36"/>
          <w:szCs w:val="36"/>
        </w:rPr>
      </w:pPr>
      <w:r>
        <w:rPr>
          <w:rFonts w:hint="eastAsia" w:ascii="黑体" w:hAnsi="宋体" w:eastAsia="黑体"/>
          <w:sz w:val="36"/>
          <w:szCs w:val="36"/>
        </w:rPr>
        <w:t>202</w:t>
      </w:r>
      <w:r>
        <w:rPr>
          <w:rFonts w:hint="eastAsia" w:ascii="黑体" w:hAnsi="宋体" w:eastAsia="黑体"/>
          <w:sz w:val="36"/>
          <w:szCs w:val="36"/>
          <w:lang w:val="en-US" w:eastAsia="zh-CN"/>
        </w:rPr>
        <w:t>1</w:t>
      </w:r>
      <w:r>
        <w:rPr>
          <w:rFonts w:hint="eastAsia" w:ascii="黑体" w:hAnsi="宋体" w:eastAsia="黑体"/>
          <w:sz w:val="36"/>
          <w:szCs w:val="36"/>
        </w:rPr>
        <w:t>年5月</w:t>
      </w:r>
    </w:p>
    <w:p w14:paraId="1F9EC657">
      <w:pPr>
        <w:snapToGrid/>
        <w:spacing w:line="240" w:lineRule="auto"/>
        <w:jc w:val="center"/>
        <w:rPr>
          <w:rFonts w:ascii="黑体" w:hAnsi="宋体" w:eastAsia="黑体"/>
          <w:sz w:val="36"/>
          <w:szCs w:val="36"/>
        </w:rPr>
      </w:pPr>
    </w:p>
    <w:p w14:paraId="442A40E7">
      <w:pPr>
        <w:spacing w:line="480" w:lineRule="auto"/>
        <w:ind w:firstLine="0"/>
        <w:jc w:val="center"/>
        <w:rPr>
          <w:rFonts w:ascii="黑体" w:hAnsi="宋体" w:eastAsia="黑体"/>
          <w:sz w:val="36"/>
          <w:szCs w:val="36"/>
        </w:rPr>
        <w:sectPr>
          <w:headerReference r:id="rId6" w:type="first"/>
          <w:headerReference r:id="rId5" w:type="default"/>
          <w:footerReference r:id="rId7" w:type="default"/>
          <w:footerReference r:id="rId8" w:type="even"/>
          <w:pgSz w:w="11907" w:h="16840"/>
          <w:pgMar w:top="1134" w:right="1134" w:bottom="1134" w:left="1134" w:header="851" w:footer="1247" w:gutter="0"/>
          <w:pgNumType w:start="0"/>
          <w:cols w:space="720" w:num="1"/>
          <w:titlePg/>
          <w:docGrid w:type="linesAndChars" w:linePitch="400" w:charSpace="0"/>
        </w:sectPr>
      </w:pPr>
    </w:p>
    <w:p w14:paraId="1F25D59F">
      <w:pPr>
        <w:snapToGrid/>
        <w:spacing w:line="240" w:lineRule="auto"/>
        <w:ind w:left="0" w:leftChars="0" w:firstLine="0" w:firstLineChars="0"/>
        <w:jc w:val="center"/>
        <w:rPr>
          <w:rFonts w:ascii="黑体" w:hAnsi="宋体" w:eastAsia="黑体"/>
          <w:b w:val="0"/>
          <w:bCs w:val="0"/>
          <w:sz w:val="30"/>
          <w:szCs w:val="30"/>
        </w:rPr>
      </w:pPr>
      <w:r>
        <w:rPr>
          <w:rFonts w:hint="eastAsia" w:ascii="黑体" w:hAnsi="黑体" w:eastAsia="黑体" w:cs="黑体"/>
          <w:b w:val="0"/>
          <w:bCs w:val="0"/>
          <w:sz w:val="32"/>
          <w:szCs w:val="32"/>
        </w:rPr>
        <w:t>目    录</w:t>
      </w:r>
    </w:p>
    <w:p w14:paraId="53F1743A">
      <w:pPr>
        <w:snapToGrid/>
        <w:spacing w:line="240" w:lineRule="auto"/>
        <w:jc w:val="center"/>
        <w:rPr>
          <w:rFonts w:ascii="黑体" w:hAnsi="黑体" w:eastAsia="黑体" w:cs="黑体"/>
          <w:b/>
          <w:bCs/>
          <w:sz w:val="32"/>
          <w:szCs w:val="32"/>
        </w:rPr>
      </w:pPr>
    </w:p>
    <w:p w14:paraId="1816750D">
      <w:pPr>
        <w:pStyle w:val="101"/>
        <w:snapToGrid/>
        <w:spacing w:before="0" w:beforeLines="0" w:after="0" w:afterLines="0" w:line="480" w:lineRule="exact"/>
        <w:ind w:firstLine="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一、专业名称及代码 ………………………………………………………………………（</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w:t>
      </w:r>
    </w:p>
    <w:p w14:paraId="116D1B0E">
      <w:pPr>
        <w:pStyle w:val="101"/>
        <w:snapToGrid/>
        <w:spacing w:before="0" w:beforeLines="0" w:after="0" w:afterLines="0" w:line="480" w:lineRule="exact"/>
        <w:ind w:firstLine="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二、入学要求 ………………………………………………………………………………（</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w:t>
      </w:r>
    </w:p>
    <w:p w14:paraId="53691695">
      <w:pPr>
        <w:pStyle w:val="101"/>
        <w:snapToGrid/>
        <w:spacing w:before="0" w:beforeLines="0" w:after="0" w:afterLines="0" w:line="480" w:lineRule="exact"/>
        <w:ind w:firstLine="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三、修业年限 ………………………………………………………………………………（</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w:t>
      </w:r>
    </w:p>
    <w:p w14:paraId="01D95CFC">
      <w:pPr>
        <w:pStyle w:val="101"/>
        <w:snapToGrid/>
        <w:spacing w:before="0" w:beforeLines="0" w:after="0" w:afterLines="0" w:line="480" w:lineRule="exact"/>
        <w:ind w:firstLine="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四、职业面向 ………………………………………………………………………………（</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w:t>
      </w:r>
    </w:p>
    <w:p w14:paraId="3CB68EB1">
      <w:pPr>
        <w:pStyle w:val="101"/>
        <w:snapToGrid/>
        <w:spacing w:before="0" w:beforeLines="0" w:after="0" w:afterLines="0" w:line="480" w:lineRule="exact"/>
        <w:ind w:firstLine="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五、培养目标和培养规格 …………………………………………………………………（</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w:t>
      </w:r>
    </w:p>
    <w:p w14:paraId="181B54C6">
      <w:pPr>
        <w:pStyle w:val="101"/>
        <w:snapToGrid/>
        <w:spacing w:before="0" w:beforeLines="0" w:after="0" w:afterLines="0" w:line="480" w:lineRule="exact"/>
        <w:ind w:firstLine="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六、课程设置及要求 ………………………………………………………………………（3）</w:t>
      </w:r>
    </w:p>
    <w:p w14:paraId="49B90A6F">
      <w:pPr>
        <w:pStyle w:val="101"/>
        <w:snapToGrid/>
        <w:spacing w:before="0" w:beforeLines="0" w:after="0" w:afterLines="0" w:line="480" w:lineRule="exact"/>
        <w:ind w:firstLine="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七、教学进程总体安排 ……………………………………………………………………（</w:t>
      </w:r>
      <w:r>
        <w:rPr>
          <w:rFonts w:hint="eastAsia" w:ascii="宋体" w:hAnsi="宋体" w:eastAsia="宋体" w:cs="宋体"/>
          <w:b w:val="0"/>
          <w:bCs w:val="0"/>
          <w:sz w:val="24"/>
          <w:szCs w:val="24"/>
          <w:lang w:val="en-US" w:eastAsia="zh-CN"/>
        </w:rPr>
        <w:t>11</w:t>
      </w:r>
      <w:r>
        <w:rPr>
          <w:rFonts w:hint="eastAsia" w:ascii="宋体" w:hAnsi="宋体" w:eastAsia="宋体" w:cs="宋体"/>
          <w:b w:val="0"/>
          <w:bCs w:val="0"/>
          <w:sz w:val="24"/>
          <w:szCs w:val="24"/>
        </w:rPr>
        <w:t>）</w:t>
      </w:r>
    </w:p>
    <w:p w14:paraId="1D02A27B">
      <w:pPr>
        <w:pStyle w:val="101"/>
        <w:snapToGrid/>
        <w:spacing w:before="0" w:beforeLines="0" w:after="0" w:afterLines="0" w:line="480" w:lineRule="exact"/>
        <w:ind w:firstLine="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八、实施保障 ………………………………………………………………………………（</w:t>
      </w:r>
      <w:r>
        <w:rPr>
          <w:rFonts w:hint="eastAsia" w:ascii="宋体" w:hAnsi="宋体" w:eastAsia="宋体" w:cs="宋体"/>
          <w:b w:val="0"/>
          <w:bCs w:val="0"/>
          <w:sz w:val="24"/>
          <w:szCs w:val="24"/>
          <w:lang w:val="en-US" w:eastAsia="zh-CN"/>
        </w:rPr>
        <w:t>13</w:t>
      </w:r>
      <w:r>
        <w:rPr>
          <w:rFonts w:hint="eastAsia" w:ascii="宋体" w:hAnsi="宋体" w:eastAsia="宋体" w:cs="宋体"/>
          <w:b w:val="0"/>
          <w:bCs w:val="0"/>
          <w:sz w:val="24"/>
          <w:szCs w:val="24"/>
        </w:rPr>
        <w:t>）</w:t>
      </w:r>
    </w:p>
    <w:p w14:paraId="5594A9AB">
      <w:pPr>
        <w:pStyle w:val="101"/>
        <w:snapToGrid/>
        <w:spacing w:before="0" w:beforeLines="0" w:after="0" w:afterLines="0" w:line="480" w:lineRule="exact"/>
        <w:ind w:firstLine="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九、毕业要求………………………………………………………………………………</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16</w:t>
      </w:r>
      <w:r>
        <w:rPr>
          <w:rFonts w:hint="eastAsia" w:ascii="宋体" w:hAnsi="宋体" w:eastAsia="宋体" w:cs="宋体"/>
          <w:b w:val="0"/>
          <w:bCs w:val="0"/>
          <w:sz w:val="24"/>
          <w:szCs w:val="24"/>
        </w:rPr>
        <w:t>）</w:t>
      </w:r>
    </w:p>
    <w:p w14:paraId="097A5514">
      <w:pPr>
        <w:pStyle w:val="83"/>
        <w:spacing w:before="800" w:beforeLines="200" w:after="800" w:afterLines="200"/>
        <w:rPr>
          <w:u w:val="none"/>
        </w:rPr>
      </w:pPr>
    </w:p>
    <w:p w14:paraId="4035F5D9">
      <w:pPr>
        <w:pStyle w:val="83"/>
        <w:spacing w:before="800" w:beforeLines="200" w:after="800" w:afterLines="200"/>
        <w:rPr>
          <w:u w:val="none"/>
        </w:rPr>
      </w:pPr>
    </w:p>
    <w:p w14:paraId="64AAB0E1">
      <w:pPr>
        <w:pStyle w:val="83"/>
        <w:spacing w:before="800" w:beforeLines="200" w:after="800" w:afterLines="200"/>
        <w:rPr>
          <w:u w:val="none"/>
        </w:rPr>
      </w:pPr>
    </w:p>
    <w:p w14:paraId="45121D48">
      <w:pPr>
        <w:pStyle w:val="101"/>
        <w:spacing w:before="0" w:beforeLines="0" w:after="0" w:afterLines="0" w:line="700" w:lineRule="exact"/>
        <w:ind w:firstLine="0"/>
        <w:jc w:val="center"/>
        <w:rPr>
          <w:rFonts w:ascii="华文中宋" w:hAnsi="华文中宋" w:eastAsia="华文中宋"/>
          <w:sz w:val="44"/>
          <w:szCs w:val="44"/>
        </w:rPr>
      </w:pPr>
      <w:r>
        <w:rPr>
          <w:rFonts w:ascii="方正小标宋简体" w:eastAsia="方正小标宋简体"/>
          <w:sz w:val="44"/>
          <w:szCs w:val="44"/>
        </w:rPr>
        <w:br w:type="page"/>
      </w:r>
      <w:r>
        <w:rPr>
          <w:rFonts w:hint="eastAsia" w:ascii="华文中宋" w:hAnsi="华文中宋" w:eastAsia="华文中宋"/>
          <w:sz w:val="44"/>
          <w:szCs w:val="44"/>
        </w:rPr>
        <w:t>河南省驻马店财经学校</w:t>
      </w:r>
    </w:p>
    <w:p w14:paraId="64D5DC3F">
      <w:pPr>
        <w:pStyle w:val="101"/>
        <w:spacing w:before="0" w:beforeLines="0" w:after="0" w:afterLines="0" w:line="700" w:lineRule="exact"/>
        <w:ind w:firstLine="0"/>
        <w:jc w:val="center"/>
        <w:rPr>
          <w:rFonts w:hint="eastAsia" w:ascii="华文中宋" w:hAnsi="华文中宋" w:eastAsia="华文中宋"/>
          <w:sz w:val="44"/>
          <w:szCs w:val="44"/>
        </w:rPr>
      </w:pPr>
      <w:r>
        <w:rPr>
          <w:rFonts w:hint="eastAsia" w:ascii="华文中宋" w:hAnsi="华文中宋" w:eastAsia="华文中宋"/>
          <w:sz w:val="44"/>
          <w:szCs w:val="44"/>
          <w:lang w:eastAsia="zh-CN"/>
        </w:rPr>
        <w:t>数字影像技术（</w:t>
      </w:r>
      <w:r>
        <w:rPr>
          <w:rFonts w:hint="eastAsia" w:ascii="华文中宋" w:hAnsi="华文中宋" w:eastAsia="华文中宋"/>
          <w:sz w:val="44"/>
          <w:szCs w:val="44"/>
        </w:rPr>
        <w:t>形象设计及影视化妆</w:t>
      </w:r>
      <w:r>
        <w:rPr>
          <w:rFonts w:hint="eastAsia" w:ascii="华文中宋" w:hAnsi="华文中宋" w:eastAsia="华文中宋"/>
          <w:sz w:val="44"/>
          <w:szCs w:val="44"/>
          <w:lang w:eastAsia="zh-CN"/>
        </w:rPr>
        <w:t>）</w:t>
      </w:r>
      <w:r>
        <w:rPr>
          <w:rFonts w:hint="eastAsia" w:ascii="华文中宋" w:hAnsi="华文中宋" w:eastAsia="华文中宋"/>
          <w:sz w:val="44"/>
          <w:szCs w:val="44"/>
        </w:rPr>
        <w:t>专业</w:t>
      </w:r>
    </w:p>
    <w:p w14:paraId="307699FB">
      <w:pPr>
        <w:pStyle w:val="101"/>
        <w:spacing w:before="0" w:beforeLines="0" w:after="0" w:afterLines="0" w:line="700" w:lineRule="exact"/>
        <w:ind w:firstLine="0"/>
        <w:jc w:val="center"/>
        <w:rPr>
          <w:rFonts w:ascii="华文中宋" w:hAnsi="华文中宋" w:eastAsia="华文中宋"/>
          <w:color w:val="FF0000"/>
        </w:rPr>
      </w:pPr>
      <w:r>
        <w:rPr>
          <w:rFonts w:hint="eastAsia" w:ascii="华文中宋" w:hAnsi="华文中宋" w:eastAsia="华文中宋"/>
          <w:sz w:val="44"/>
          <w:szCs w:val="44"/>
        </w:rPr>
        <w:t>人才培养方案</w:t>
      </w:r>
    </w:p>
    <w:p w14:paraId="37D3EEF6">
      <w:pPr>
        <w:pStyle w:val="101"/>
        <w:spacing w:before="0" w:beforeLines="0" w:after="0" w:afterLines="0" w:line="240" w:lineRule="auto"/>
      </w:pPr>
    </w:p>
    <w:p w14:paraId="308302BB">
      <w:pPr>
        <w:keepNext w:val="0"/>
        <w:keepLines w:val="0"/>
        <w:pageBreakBefore w:val="0"/>
        <w:widowControl w:val="0"/>
        <w:kinsoku/>
        <w:wordWrap/>
        <w:overflowPunct w:val="0"/>
        <w:topLinePunct/>
        <w:autoSpaceDE/>
        <w:autoSpaceDN/>
        <w:bidi w:val="0"/>
        <w:adjustRightInd w:val="0"/>
        <w:snapToGrid w:val="0"/>
        <w:spacing w:line="480" w:lineRule="exact"/>
        <w:ind w:firstLine="600" w:firstLineChars="200"/>
        <w:textAlignment w:val="auto"/>
        <w:rPr>
          <w:rFonts w:eastAsia="黑体"/>
          <w:sz w:val="30"/>
          <w:szCs w:val="30"/>
        </w:rPr>
      </w:pPr>
      <w:r>
        <w:rPr>
          <w:rFonts w:hint="eastAsia" w:ascii="黑体" w:hAnsi="黑体" w:eastAsia="黑体"/>
          <w:sz w:val="30"/>
          <w:szCs w:val="30"/>
        </w:rPr>
        <w:t>一、专业名称及代码</w:t>
      </w:r>
    </w:p>
    <w:p w14:paraId="21C15BCF">
      <w:pPr>
        <w:keepNext w:val="0"/>
        <w:keepLines w:val="0"/>
        <w:pageBreakBefore w:val="0"/>
        <w:widowControl w:val="0"/>
        <w:kinsoku/>
        <w:wordWrap/>
        <w:topLinePunct/>
        <w:autoSpaceDE/>
        <w:autoSpaceDN/>
        <w:bidi w:val="0"/>
        <w:adjustRightInd w:val="0"/>
        <w:snapToGrid w:val="0"/>
        <w:spacing w:line="480" w:lineRule="exact"/>
        <w:ind w:firstLine="1200" w:firstLineChars="400"/>
        <w:textAlignment w:val="auto"/>
        <w:rPr>
          <w:rFonts w:hint="eastAsia" w:eastAsia="仿宋"/>
          <w:sz w:val="28"/>
          <w:szCs w:val="28"/>
          <w:lang w:eastAsia="zh-CN"/>
        </w:rPr>
      </w:pPr>
      <w:r>
        <w:rPr>
          <w:rFonts w:hint="eastAsia" w:ascii="仿宋" w:hAnsi="仿宋" w:eastAsia="仿宋" w:cs="仿宋"/>
          <w:sz w:val="30"/>
          <w:szCs w:val="30"/>
        </w:rPr>
        <w:t>专业名称：数字影像技术</w:t>
      </w:r>
      <w:r>
        <w:rPr>
          <w:rFonts w:hint="eastAsia" w:ascii="仿宋" w:hAnsi="仿宋" w:eastAsia="仿宋" w:cs="仿宋"/>
          <w:sz w:val="30"/>
          <w:szCs w:val="30"/>
          <w:lang w:eastAsia="zh-CN"/>
        </w:rPr>
        <w:t>（形象设计及影视化妆）</w:t>
      </w:r>
    </w:p>
    <w:p w14:paraId="24CE36DF">
      <w:pPr>
        <w:keepNext w:val="0"/>
        <w:keepLines w:val="0"/>
        <w:pageBreakBefore w:val="0"/>
        <w:widowControl w:val="0"/>
        <w:kinsoku/>
        <w:wordWrap/>
        <w:topLinePunct/>
        <w:autoSpaceDE/>
        <w:autoSpaceDN/>
        <w:bidi w:val="0"/>
        <w:adjustRightInd w:val="0"/>
        <w:snapToGrid w:val="0"/>
        <w:spacing w:line="480" w:lineRule="exact"/>
        <w:ind w:firstLine="1200" w:firstLineChars="400"/>
        <w:textAlignment w:val="auto"/>
        <w:rPr>
          <w:rFonts w:ascii="仿宋" w:hAnsi="仿宋" w:eastAsia="仿宋" w:cs="仿宋"/>
          <w:sz w:val="30"/>
          <w:szCs w:val="30"/>
        </w:rPr>
      </w:pPr>
      <w:r>
        <w:rPr>
          <w:rFonts w:hint="eastAsia" w:ascii="仿宋" w:hAnsi="仿宋" w:eastAsia="仿宋" w:cs="仿宋"/>
          <w:sz w:val="30"/>
          <w:szCs w:val="30"/>
        </w:rPr>
        <w:t>专业代码：750103</w:t>
      </w:r>
    </w:p>
    <w:p w14:paraId="6663EBB2">
      <w:pPr>
        <w:keepNext w:val="0"/>
        <w:keepLines w:val="0"/>
        <w:pageBreakBefore w:val="0"/>
        <w:widowControl w:val="0"/>
        <w:kinsoku/>
        <w:wordWrap/>
        <w:overflowPunct w:val="0"/>
        <w:topLinePunct/>
        <w:autoSpaceDE/>
        <w:autoSpaceDN/>
        <w:bidi w:val="0"/>
        <w:adjustRightInd w:val="0"/>
        <w:snapToGrid w:val="0"/>
        <w:spacing w:line="480" w:lineRule="exact"/>
        <w:ind w:firstLine="600" w:firstLineChars="200"/>
        <w:textAlignment w:val="auto"/>
        <w:rPr>
          <w:rFonts w:eastAsia="黑体"/>
          <w:sz w:val="30"/>
          <w:szCs w:val="30"/>
        </w:rPr>
      </w:pPr>
      <w:r>
        <w:rPr>
          <w:rFonts w:hint="eastAsia" w:ascii="黑体" w:hAnsi="黑体" w:eastAsia="黑体"/>
          <w:sz w:val="30"/>
          <w:szCs w:val="30"/>
        </w:rPr>
        <w:t>二、入学要求</w:t>
      </w:r>
    </w:p>
    <w:p w14:paraId="1D39AAC0">
      <w:pPr>
        <w:keepNext w:val="0"/>
        <w:keepLines w:val="0"/>
        <w:pageBreakBefore w:val="0"/>
        <w:widowControl w:val="0"/>
        <w:kinsoku/>
        <w:wordWrap/>
        <w:topLinePunct/>
        <w:autoSpaceDE/>
        <w:autoSpaceDN/>
        <w:bidi w:val="0"/>
        <w:adjustRightInd w:val="0"/>
        <w:snapToGrid w:val="0"/>
        <w:spacing w:line="480" w:lineRule="exact"/>
        <w:ind w:firstLine="1200" w:firstLineChars="400"/>
        <w:textAlignment w:val="auto"/>
        <w:rPr>
          <w:rFonts w:ascii="仿宋" w:hAnsi="仿宋" w:eastAsia="仿宋" w:cs="仿宋"/>
          <w:sz w:val="30"/>
          <w:szCs w:val="30"/>
        </w:rPr>
      </w:pPr>
      <w:r>
        <w:rPr>
          <w:rFonts w:hint="eastAsia" w:ascii="仿宋" w:hAnsi="仿宋" w:eastAsia="仿宋" w:cs="仿宋"/>
          <w:sz w:val="30"/>
          <w:szCs w:val="30"/>
        </w:rPr>
        <w:t>初中毕业或具有同等学力者。</w:t>
      </w:r>
    </w:p>
    <w:p w14:paraId="051E812C">
      <w:pPr>
        <w:keepNext w:val="0"/>
        <w:keepLines w:val="0"/>
        <w:pageBreakBefore w:val="0"/>
        <w:widowControl w:val="0"/>
        <w:kinsoku/>
        <w:wordWrap/>
        <w:overflowPunct w:val="0"/>
        <w:topLinePunct/>
        <w:autoSpaceDE/>
        <w:autoSpaceDN/>
        <w:bidi w:val="0"/>
        <w:adjustRightInd w:val="0"/>
        <w:snapToGrid w:val="0"/>
        <w:spacing w:line="480" w:lineRule="exact"/>
        <w:ind w:firstLine="600" w:firstLineChars="200"/>
        <w:textAlignment w:val="auto"/>
        <w:rPr>
          <w:rFonts w:eastAsia="黑体"/>
          <w:sz w:val="30"/>
          <w:szCs w:val="30"/>
        </w:rPr>
      </w:pPr>
      <w:r>
        <w:rPr>
          <w:rFonts w:hint="eastAsia" w:ascii="黑体" w:hAnsi="黑体" w:eastAsia="黑体"/>
          <w:sz w:val="30"/>
          <w:szCs w:val="30"/>
        </w:rPr>
        <w:t>三、修业年限</w:t>
      </w:r>
    </w:p>
    <w:p w14:paraId="4E72AABE">
      <w:pPr>
        <w:keepNext w:val="0"/>
        <w:keepLines w:val="0"/>
        <w:pageBreakBefore w:val="0"/>
        <w:widowControl w:val="0"/>
        <w:kinsoku/>
        <w:wordWrap/>
        <w:topLinePunct/>
        <w:autoSpaceDE/>
        <w:autoSpaceDN/>
        <w:bidi w:val="0"/>
        <w:adjustRightInd w:val="0"/>
        <w:snapToGrid w:val="0"/>
        <w:spacing w:line="480" w:lineRule="exact"/>
        <w:ind w:firstLine="1200" w:firstLineChars="400"/>
        <w:textAlignment w:val="auto"/>
        <w:rPr>
          <w:rFonts w:ascii="仿宋" w:hAnsi="仿宋" w:eastAsia="仿宋" w:cs="仿宋"/>
          <w:sz w:val="30"/>
          <w:szCs w:val="30"/>
        </w:rPr>
      </w:pPr>
      <w:r>
        <w:rPr>
          <w:rFonts w:hint="eastAsia" w:ascii="仿宋" w:hAnsi="仿宋" w:eastAsia="仿宋" w:cs="仿宋"/>
          <w:sz w:val="30"/>
          <w:szCs w:val="30"/>
        </w:rPr>
        <w:t>基本学制</w:t>
      </w:r>
      <w:r>
        <w:rPr>
          <w:rFonts w:hint="eastAsia" w:ascii="仿宋" w:hAnsi="仿宋" w:eastAsia="仿宋" w:cs="仿宋"/>
          <w:sz w:val="30"/>
          <w:szCs w:val="30"/>
          <w:lang w:eastAsia="zh-CN"/>
        </w:rPr>
        <w:t>：</w:t>
      </w:r>
      <w:r>
        <w:rPr>
          <w:rFonts w:hint="eastAsia" w:ascii="仿宋" w:hAnsi="仿宋" w:eastAsia="仿宋" w:cs="仿宋"/>
          <w:sz w:val="30"/>
          <w:szCs w:val="30"/>
        </w:rPr>
        <w:t>3年</w:t>
      </w:r>
    </w:p>
    <w:p w14:paraId="63ED447C">
      <w:pPr>
        <w:keepNext w:val="0"/>
        <w:keepLines w:val="0"/>
        <w:pageBreakBefore w:val="0"/>
        <w:widowControl w:val="0"/>
        <w:kinsoku/>
        <w:wordWrap/>
        <w:overflowPunct w:val="0"/>
        <w:topLinePunct/>
        <w:autoSpaceDE/>
        <w:autoSpaceDN/>
        <w:bidi w:val="0"/>
        <w:adjustRightInd w:val="0"/>
        <w:snapToGrid w:val="0"/>
        <w:spacing w:line="480" w:lineRule="exact"/>
        <w:ind w:firstLine="600" w:firstLineChars="200"/>
        <w:textAlignment w:val="auto"/>
        <w:rPr>
          <w:rFonts w:eastAsia="黑体"/>
          <w:sz w:val="30"/>
          <w:szCs w:val="30"/>
        </w:rPr>
      </w:pPr>
      <w:r>
        <w:rPr>
          <w:rFonts w:hint="eastAsia" w:ascii="黑体" w:hAnsi="黑体" w:eastAsia="黑体"/>
          <w:sz w:val="30"/>
          <w:szCs w:val="30"/>
        </w:rPr>
        <w:t>四、职业面向</w:t>
      </w:r>
    </w:p>
    <w:p w14:paraId="266824E8">
      <w:pPr>
        <w:keepNext w:val="0"/>
        <w:keepLines w:val="0"/>
        <w:pageBreakBefore w:val="0"/>
        <w:widowControl w:val="0"/>
        <w:kinsoku/>
        <w:wordWrap/>
        <w:topLinePunct/>
        <w:autoSpaceDE/>
        <w:autoSpaceDN/>
        <w:bidi w:val="0"/>
        <w:adjustRightInd w:val="0"/>
        <w:snapToGrid w:val="0"/>
        <w:spacing w:line="480" w:lineRule="exact"/>
        <w:textAlignment w:val="auto"/>
        <w:rPr>
          <w:rFonts w:ascii="仿宋" w:hAnsi="仿宋" w:eastAsia="仿宋" w:cs="仿宋"/>
          <w:color w:val="FF0000"/>
          <w:sz w:val="28"/>
          <w:szCs w:val="28"/>
        </w:rPr>
      </w:pPr>
    </w:p>
    <w:tbl>
      <w:tblPr>
        <w:tblStyle w:val="19"/>
        <w:tblpPr w:leftFromText="180" w:rightFromText="180" w:vertAnchor="text" w:horzAnchor="page" w:tblpX="1130" w:tblpY="21"/>
        <w:tblOverlap w:val="never"/>
        <w:tblW w:w="9658"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 w:type="dxa"/>
          <w:bottom w:w="0" w:type="dxa"/>
          <w:right w:w="10" w:type="dxa"/>
        </w:tblCellMar>
      </w:tblPr>
      <w:tblGrid>
        <w:gridCol w:w="670"/>
        <w:gridCol w:w="1993"/>
        <w:gridCol w:w="4326"/>
        <w:gridCol w:w="2669"/>
      </w:tblGrid>
      <w:tr w14:paraId="2DECF5A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613" w:hRule="exact"/>
        </w:trPr>
        <w:tc>
          <w:tcPr>
            <w:tcW w:w="670" w:type="dxa"/>
            <w:shd w:val="clear" w:color="auto" w:fill="FFFFFF"/>
            <w:vAlign w:val="center"/>
          </w:tcPr>
          <w:p w14:paraId="754D46EE">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序号</w:t>
            </w:r>
          </w:p>
        </w:tc>
        <w:tc>
          <w:tcPr>
            <w:tcW w:w="1993" w:type="dxa"/>
            <w:tcBorders>
              <w:left w:val="single" w:color="auto" w:sz="4" w:space="0"/>
            </w:tcBorders>
            <w:shd w:val="clear" w:color="auto" w:fill="FFFFFF"/>
            <w:vAlign w:val="center"/>
          </w:tcPr>
          <w:p w14:paraId="0F0E6330">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专业化方向</w:t>
            </w:r>
          </w:p>
        </w:tc>
        <w:tc>
          <w:tcPr>
            <w:tcW w:w="4326" w:type="dxa"/>
            <w:tcBorders>
              <w:left w:val="single" w:color="auto" w:sz="4" w:space="0"/>
            </w:tcBorders>
            <w:shd w:val="clear" w:color="auto" w:fill="FFFFFF"/>
            <w:vAlign w:val="center"/>
          </w:tcPr>
          <w:p w14:paraId="193F2CC6">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就业岗位</w:t>
            </w:r>
          </w:p>
        </w:tc>
        <w:tc>
          <w:tcPr>
            <w:tcW w:w="2669" w:type="dxa"/>
            <w:tcBorders>
              <w:left w:val="single" w:color="auto" w:sz="4" w:space="0"/>
            </w:tcBorders>
            <w:shd w:val="clear" w:color="auto" w:fill="FFFFFF"/>
            <w:vAlign w:val="center"/>
          </w:tcPr>
          <w:p w14:paraId="5418649B">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职业资格证书</w:t>
            </w:r>
          </w:p>
        </w:tc>
      </w:tr>
      <w:tr w14:paraId="7135C2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1540" w:hRule="exact"/>
        </w:trPr>
        <w:tc>
          <w:tcPr>
            <w:tcW w:w="670" w:type="dxa"/>
            <w:tcBorders>
              <w:top w:val="single" w:color="auto" w:sz="4" w:space="0"/>
            </w:tcBorders>
            <w:shd w:val="clear" w:color="auto" w:fill="FFFFFF"/>
            <w:vAlign w:val="center"/>
          </w:tcPr>
          <w:p w14:paraId="5460BE4C">
            <w:pPr>
              <w:pStyle w:val="126"/>
              <w:shd w:val="clear" w:color="auto" w:fill="auto"/>
              <w:spacing w:before="0" w:after="0" w:line="190" w:lineRule="exact"/>
              <w:ind w:left="260"/>
              <w:jc w:val="both"/>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1</w:t>
            </w:r>
          </w:p>
        </w:tc>
        <w:tc>
          <w:tcPr>
            <w:tcW w:w="1993" w:type="dxa"/>
            <w:tcBorders>
              <w:top w:val="single" w:color="auto" w:sz="4" w:space="0"/>
              <w:left w:val="single" w:color="auto" w:sz="4" w:space="0"/>
            </w:tcBorders>
            <w:shd w:val="clear" w:color="auto" w:fill="FFFFFF"/>
            <w:vAlign w:val="center"/>
          </w:tcPr>
          <w:p w14:paraId="5B6A748C">
            <w:pPr>
              <w:pStyle w:val="126"/>
              <w:shd w:val="clear" w:color="auto" w:fill="auto"/>
              <w:spacing w:before="0" w:after="0" w:line="240" w:lineRule="auto"/>
              <w:jc w:val="center"/>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化妆师</w:t>
            </w:r>
          </w:p>
          <w:p w14:paraId="53FEECA0">
            <w:pPr>
              <w:pStyle w:val="126"/>
              <w:shd w:val="clear" w:color="auto" w:fill="auto"/>
              <w:spacing w:before="0" w:after="0" w:line="240" w:lineRule="auto"/>
              <w:jc w:val="center"/>
              <w:rPr>
                <w:rFonts w:hint="eastAsia"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化妆讲师</w:t>
            </w:r>
          </w:p>
          <w:p w14:paraId="2E75F1FA">
            <w:pPr>
              <w:pStyle w:val="126"/>
              <w:shd w:val="clear" w:color="auto" w:fill="auto"/>
              <w:spacing w:before="0" w:after="0" w:line="240" w:lineRule="auto"/>
              <w:jc w:val="center"/>
              <w:rPr>
                <w:rFonts w:hint="eastAsia" w:ascii="仿宋" w:hAnsi="仿宋" w:eastAsia="仿宋" w:cs="仿宋"/>
                <w:color w:val="000000"/>
                <w:spacing w:val="0"/>
                <w:sz w:val="24"/>
                <w:szCs w:val="24"/>
                <w:lang w:eastAsia="zh-CN" w:bidi="zh-TW"/>
              </w:rPr>
            </w:pPr>
            <w:r>
              <w:rPr>
                <w:rFonts w:hint="eastAsia" w:ascii="仿宋" w:hAnsi="仿宋" w:eastAsia="仿宋" w:cs="仿宋"/>
                <w:color w:val="000000"/>
                <w:spacing w:val="0"/>
                <w:sz w:val="24"/>
                <w:szCs w:val="24"/>
                <w:lang w:eastAsia="zh-CN" w:bidi="zh-TW"/>
              </w:rPr>
              <w:t>美容师</w:t>
            </w:r>
          </w:p>
        </w:tc>
        <w:tc>
          <w:tcPr>
            <w:tcW w:w="4326" w:type="dxa"/>
            <w:tcBorders>
              <w:top w:val="single" w:color="auto" w:sz="4" w:space="0"/>
              <w:left w:val="single" w:color="auto" w:sz="4" w:space="0"/>
            </w:tcBorders>
            <w:shd w:val="clear" w:color="auto" w:fill="FFFFFF"/>
            <w:vAlign w:val="center"/>
          </w:tcPr>
          <w:p w14:paraId="3DD407A6">
            <w:pPr>
              <w:pStyle w:val="126"/>
              <w:shd w:val="clear" w:color="auto" w:fill="auto"/>
              <w:spacing w:before="0" w:after="0" w:line="240" w:lineRule="auto"/>
              <w:jc w:val="both"/>
              <w:rPr>
                <w:rFonts w:hint="eastAsia" w:ascii="仿宋" w:hAnsi="仿宋" w:eastAsia="仿宋" w:cs="仿宋"/>
                <w:color w:val="000000"/>
                <w:spacing w:val="0"/>
                <w:sz w:val="24"/>
                <w:szCs w:val="24"/>
                <w:lang w:eastAsia="zh-CN" w:bidi="zh-TW"/>
              </w:rPr>
            </w:pPr>
            <w:r>
              <w:rPr>
                <w:rFonts w:hint="eastAsia" w:ascii="仿宋" w:hAnsi="仿宋" w:eastAsia="仿宋" w:cs="仿宋"/>
                <w:color w:val="000000"/>
                <w:spacing w:val="0"/>
                <w:sz w:val="24"/>
                <w:szCs w:val="24"/>
                <w:lang w:bidi="zh-TW"/>
              </w:rPr>
              <w:t>影视公司、电视栏目制作公司、明星或私人化妆助理、化妆师、婚纱摄影企业</w:t>
            </w:r>
            <w:r>
              <w:rPr>
                <w:rFonts w:hint="eastAsia" w:ascii="仿宋" w:hAnsi="仿宋" w:eastAsia="仿宋" w:cs="仿宋"/>
                <w:color w:val="000000"/>
                <w:spacing w:val="0"/>
                <w:sz w:val="24"/>
                <w:szCs w:val="24"/>
                <w:lang w:eastAsia="zh-CN" w:bidi="zh-TW"/>
              </w:rPr>
              <w:t>、美容企业、美发企业</w:t>
            </w:r>
          </w:p>
        </w:tc>
        <w:tc>
          <w:tcPr>
            <w:tcW w:w="2669" w:type="dxa"/>
            <w:tcBorders>
              <w:top w:val="single" w:color="auto" w:sz="4" w:space="0"/>
              <w:left w:val="single" w:color="auto" w:sz="4" w:space="0"/>
            </w:tcBorders>
            <w:shd w:val="clear" w:color="auto" w:fill="FFFFFF"/>
            <w:vAlign w:val="center"/>
          </w:tcPr>
          <w:p w14:paraId="49AEA411">
            <w:pPr>
              <w:pStyle w:val="126"/>
              <w:shd w:val="clear" w:color="auto" w:fill="auto"/>
              <w:spacing w:before="0" w:after="0" w:line="240" w:lineRule="auto"/>
              <w:jc w:val="both"/>
              <w:rPr>
                <w:rFonts w:hint="eastAsia"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化妆师资格证</w:t>
            </w:r>
          </w:p>
          <w:p w14:paraId="2E708EA5">
            <w:pPr>
              <w:pStyle w:val="126"/>
              <w:shd w:val="clear" w:color="auto" w:fill="auto"/>
              <w:spacing w:before="0" w:after="0" w:line="240" w:lineRule="auto"/>
              <w:jc w:val="both"/>
              <w:rPr>
                <w:rFonts w:hint="eastAsia" w:ascii="仿宋" w:hAnsi="仿宋" w:eastAsia="仿宋" w:cs="仿宋"/>
                <w:color w:val="000000"/>
                <w:spacing w:val="0"/>
                <w:sz w:val="24"/>
                <w:szCs w:val="24"/>
                <w:lang w:eastAsia="zh-CN" w:bidi="zh-TW"/>
              </w:rPr>
            </w:pPr>
            <w:r>
              <w:rPr>
                <w:rFonts w:hint="eastAsia" w:ascii="仿宋" w:hAnsi="仿宋" w:eastAsia="仿宋" w:cs="仿宋"/>
                <w:color w:val="000000"/>
                <w:spacing w:val="0"/>
                <w:sz w:val="24"/>
                <w:szCs w:val="24"/>
                <w:lang w:eastAsia="zh-CN" w:bidi="zh-TW"/>
              </w:rPr>
              <w:t>美容师资格证</w:t>
            </w:r>
          </w:p>
        </w:tc>
      </w:tr>
    </w:tbl>
    <w:p w14:paraId="4BBE6F43">
      <w:pPr>
        <w:overflowPunct w:val="0"/>
        <w:ind w:left="0" w:leftChars="0" w:firstLine="0" w:firstLineChars="0"/>
        <w:rPr>
          <w:rFonts w:ascii="黑体" w:hAnsi="黑体" w:eastAsia="黑体"/>
          <w:sz w:val="30"/>
          <w:szCs w:val="30"/>
        </w:rPr>
      </w:pPr>
    </w:p>
    <w:p w14:paraId="1B187DE7">
      <w:pPr>
        <w:overflowPunct w:val="0"/>
        <w:spacing w:line="240" w:lineRule="auto"/>
        <w:ind w:firstLine="600" w:firstLineChars="200"/>
        <w:rPr>
          <w:rFonts w:eastAsia="黑体"/>
          <w:sz w:val="30"/>
          <w:szCs w:val="30"/>
        </w:rPr>
      </w:pPr>
      <w:r>
        <w:rPr>
          <w:rFonts w:hint="eastAsia" w:ascii="黑体" w:hAnsi="黑体" w:eastAsia="黑体"/>
          <w:sz w:val="30"/>
          <w:szCs w:val="30"/>
        </w:rPr>
        <w:t>五、培养目标与培养规格</w:t>
      </w:r>
    </w:p>
    <w:p w14:paraId="10CC1D7B">
      <w:pPr>
        <w:spacing w:line="480" w:lineRule="exact"/>
        <w:ind w:firstLine="600" w:firstLineChars="200"/>
        <w:rPr>
          <w:sz w:val="28"/>
          <w:szCs w:val="28"/>
        </w:rPr>
      </w:pPr>
      <w:r>
        <w:rPr>
          <w:rFonts w:hint="eastAsia" w:ascii="楷体" w:hAnsi="楷体" w:eastAsia="楷体" w:cs="楷体"/>
          <w:sz w:val="30"/>
          <w:szCs w:val="30"/>
        </w:rPr>
        <w:t>（一）培养目标</w:t>
      </w:r>
    </w:p>
    <w:p w14:paraId="00140B22">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本专业主要培养学生掌握影视化妆技术的基本理论和相关应用领域知识，具有较强的实践动手能力，能够熟练掌握</w:t>
      </w:r>
      <w:r>
        <w:rPr>
          <w:rFonts w:hint="eastAsia" w:ascii="仿宋" w:hAnsi="仿宋" w:eastAsia="仿宋" w:cs="仿宋"/>
          <w:sz w:val="30"/>
          <w:szCs w:val="30"/>
          <w:lang w:eastAsia="zh-CN"/>
        </w:rPr>
        <w:t>新娘</w:t>
      </w:r>
      <w:r>
        <w:rPr>
          <w:rFonts w:hint="eastAsia" w:ascii="仿宋" w:hAnsi="仿宋" w:eastAsia="仿宋" w:cs="仿宋"/>
          <w:sz w:val="30"/>
          <w:szCs w:val="30"/>
        </w:rPr>
        <w:t>化妆、写实化妆、戏剧舞台妆</w:t>
      </w:r>
      <w:r>
        <w:rPr>
          <w:rFonts w:hint="eastAsia" w:ascii="仿宋" w:hAnsi="仿宋" w:eastAsia="仿宋" w:cs="仿宋"/>
          <w:sz w:val="30"/>
          <w:szCs w:val="30"/>
          <w:lang w:eastAsia="zh-CN"/>
        </w:rPr>
        <w:t>、美容、美甲美睫</w:t>
      </w:r>
      <w:r>
        <w:rPr>
          <w:rFonts w:hint="eastAsia" w:ascii="仿宋" w:hAnsi="仿宋" w:eastAsia="仿宋" w:cs="仿宋"/>
          <w:sz w:val="30"/>
          <w:szCs w:val="30"/>
        </w:rPr>
        <w:t>等适应各种场合需求的妆容，能够根据需要打造时尚综艺化妆造型等的复合型人才。</w:t>
      </w:r>
    </w:p>
    <w:p w14:paraId="71C5A725">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（二）培养规格</w:t>
      </w:r>
    </w:p>
    <w:p w14:paraId="5B74CC5B">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本专业毕业生应具有以下职业素养、专业知识和技能：</w:t>
      </w:r>
    </w:p>
    <w:p w14:paraId="64012175">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1.职业素养</w:t>
      </w:r>
    </w:p>
    <w:p w14:paraId="59AAADB7">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（1）具有良好的职业道德，能自觉遵守行业法规、规范和企业规章制度；</w:t>
      </w:r>
    </w:p>
    <w:p w14:paraId="2CCAF02F">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（2）具有良好的工作态度、工作作风、表达能力和适应能力；</w:t>
      </w:r>
    </w:p>
    <w:p w14:paraId="1412AD7B">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（3）具备良好的人际交往能力、团队合作精神和优质服务意识；</w:t>
      </w:r>
    </w:p>
    <w:p w14:paraId="29833F40">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（4）具有敏锐的艺术鉴赏力、洞察力以及良好的艺术修养；</w:t>
      </w:r>
    </w:p>
    <w:p w14:paraId="3240C70D">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（5）具备良好的信息收集和处理能力，学习新知识的能力；</w:t>
      </w:r>
    </w:p>
    <w:p w14:paraId="52C793B8">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（6）具有较强的实践动手能力。</w:t>
      </w:r>
    </w:p>
    <w:p w14:paraId="22C1D5BF">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2.专业知识和技能</w:t>
      </w:r>
    </w:p>
    <w:p w14:paraId="1A0AF697">
      <w:pPr>
        <w:spacing w:line="560" w:lineRule="exact"/>
        <w:rPr>
          <w:rFonts w:ascii="仿宋" w:hAnsi="仿宋" w:eastAsia="仿宋" w:cs="仿宋"/>
          <w:sz w:val="30"/>
          <w:szCs w:val="30"/>
        </w:rPr>
      </w:pPr>
      <w:r>
        <w:rPr>
          <w:rFonts w:hint="eastAsia" w:ascii="仿宋" w:hAnsi="仿宋" w:eastAsia="仿宋" w:cs="仿宋"/>
          <w:sz w:val="30"/>
          <w:szCs w:val="30"/>
        </w:rPr>
        <w:t>（1）掌握素描、色彩、速写、色彩构成等基础知识；</w:t>
      </w:r>
    </w:p>
    <w:p w14:paraId="5E1968C8">
      <w:pPr>
        <w:spacing w:line="560" w:lineRule="exact"/>
        <w:rPr>
          <w:rFonts w:ascii="仿宋" w:hAnsi="仿宋" w:eastAsia="仿宋" w:cs="仿宋"/>
          <w:sz w:val="30"/>
          <w:szCs w:val="30"/>
        </w:rPr>
      </w:pPr>
      <w:r>
        <w:rPr>
          <w:rFonts w:hint="eastAsia" w:ascii="仿宋" w:hAnsi="仿宋" w:eastAsia="仿宋" w:cs="仿宋"/>
          <w:sz w:val="30"/>
          <w:szCs w:val="30"/>
        </w:rPr>
        <w:t>（2）掌握化妆形象设计艺术概论等基础知识；</w:t>
      </w:r>
    </w:p>
    <w:p w14:paraId="5D692EC7">
      <w:pPr>
        <w:spacing w:line="560" w:lineRule="exact"/>
        <w:rPr>
          <w:rFonts w:ascii="仿宋" w:hAnsi="仿宋" w:eastAsia="仿宋" w:cs="仿宋"/>
          <w:sz w:val="30"/>
          <w:szCs w:val="30"/>
        </w:rPr>
      </w:pPr>
      <w:r>
        <w:rPr>
          <w:rFonts w:hint="eastAsia" w:ascii="仿宋" w:hAnsi="仿宋" w:eastAsia="仿宋" w:cs="仿宋"/>
          <w:sz w:val="30"/>
          <w:szCs w:val="30"/>
        </w:rPr>
        <w:t>（3）能够了解并且熟练运用各种化妆工具、造型工具、美甲</w:t>
      </w:r>
      <w:r>
        <w:rPr>
          <w:rFonts w:hint="eastAsia" w:ascii="仿宋" w:hAnsi="仿宋" w:eastAsia="仿宋" w:cs="仿宋"/>
          <w:sz w:val="30"/>
          <w:szCs w:val="30"/>
          <w:lang w:eastAsia="zh-CN"/>
        </w:rPr>
        <w:t>、美睫、美容美体</w:t>
      </w:r>
      <w:r>
        <w:rPr>
          <w:rFonts w:hint="eastAsia" w:ascii="仿宋" w:hAnsi="仿宋" w:eastAsia="仿宋" w:cs="仿宋"/>
          <w:sz w:val="30"/>
          <w:szCs w:val="30"/>
        </w:rPr>
        <w:t>工具；</w:t>
      </w:r>
    </w:p>
    <w:p w14:paraId="6AEAC2B9">
      <w:pPr>
        <w:spacing w:line="560" w:lineRule="exact"/>
        <w:rPr>
          <w:rFonts w:ascii="仿宋" w:hAnsi="仿宋" w:eastAsia="仿宋" w:cs="仿宋"/>
          <w:sz w:val="30"/>
          <w:szCs w:val="30"/>
        </w:rPr>
      </w:pPr>
      <w:r>
        <w:rPr>
          <w:rFonts w:hint="eastAsia" w:ascii="仿宋" w:hAnsi="仿宋" w:eastAsia="仿宋" w:cs="仿宋"/>
          <w:sz w:val="30"/>
          <w:szCs w:val="30"/>
        </w:rPr>
        <w:t>（4）具备良好的美术基础和化妆技术基础；</w:t>
      </w:r>
    </w:p>
    <w:p w14:paraId="3C592BC8">
      <w:pPr>
        <w:spacing w:line="560" w:lineRule="exact"/>
        <w:rPr>
          <w:rFonts w:ascii="仿宋" w:hAnsi="仿宋" w:eastAsia="仿宋" w:cs="仿宋"/>
          <w:sz w:val="30"/>
          <w:szCs w:val="30"/>
        </w:rPr>
      </w:pPr>
      <w:r>
        <w:rPr>
          <w:rFonts w:hint="eastAsia" w:ascii="仿宋" w:hAnsi="仿宋" w:eastAsia="仿宋" w:cs="仿宋"/>
          <w:sz w:val="30"/>
          <w:szCs w:val="30"/>
        </w:rPr>
        <w:t>（5）掌握色彩学并能将它运用于化妆造型中。</w:t>
      </w:r>
    </w:p>
    <w:p w14:paraId="72C81B4F">
      <w:pPr>
        <w:overflowPunct w:val="0"/>
        <w:spacing w:line="560" w:lineRule="atLeast"/>
        <w:ind w:firstLine="600" w:firstLineChars="200"/>
        <w:rPr>
          <w:rFonts w:ascii="黑体" w:hAnsi="黑体" w:eastAsia="黑体"/>
          <w:sz w:val="30"/>
          <w:szCs w:val="30"/>
        </w:rPr>
      </w:pPr>
      <w:r>
        <w:rPr>
          <w:rFonts w:hint="eastAsia" w:ascii="黑体" w:hAnsi="黑体" w:eastAsia="黑体"/>
          <w:sz w:val="30"/>
          <w:szCs w:val="30"/>
        </w:rPr>
        <w:t>六、课程设置及要求</w:t>
      </w:r>
    </w:p>
    <w:p w14:paraId="599AFFEF">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本专业课程设置分为公共基础课和专业技能课。</w:t>
      </w:r>
    </w:p>
    <w:p w14:paraId="0E5E19B2">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公共基础课包括思想政治课、语文、数学、英语、体育与健康、</w:t>
      </w:r>
      <w:r>
        <w:rPr>
          <w:rFonts w:hint="eastAsia" w:ascii="仿宋" w:hAnsi="仿宋" w:eastAsia="仿宋" w:cs="仿宋"/>
          <w:sz w:val="30"/>
          <w:szCs w:val="30"/>
          <w:lang w:eastAsia="zh-CN"/>
        </w:rPr>
        <w:t>礼仪</w:t>
      </w:r>
      <w:r>
        <w:rPr>
          <w:rFonts w:hint="eastAsia" w:ascii="仿宋" w:hAnsi="仿宋" w:eastAsia="仿宋" w:cs="仿宋"/>
          <w:sz w:val="30"/>
          <w:szCs w:val="30"/>
        </w:rPr>
        <w:t>、</w:t>
      </w:r>
      <w:r>
        <w:rPr>
          <w:rFonts w:hint="eastAsia" w:ascii="仿宋" w:hAnsi="仿宋" w:eastAsia="仿宋" w:cs="仿宋"/>
          <w:sz w:val="30"/>
          <w:szCs w:val="30"/>
          <w:lang w:eastAsia="zh-CN"/>
        </w:rPr>
        <w:t>计算机应用、书法、历史、普通话、推销策略与艺术</w:t>
      </w:r>
      <w:r>
        <w:rPr>
          <w:rFonts w:hint="eastAsia" w:ascii="仿宋" w:hAnsi="仿宋" w:eastAsia="仿宋" w:cs="仿宋"/>
          <w:sz w:val="30"/>
          <w:szCs w:val="30"/>
        </w:rPr>
        <w:t>，以及其他自然科学和人文科学类基础课。</w:t>
      </w:r>
    </w:p>
    <w:p w14:paraId="61BBBF72">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专业技能课包括专业基础课、核心专业课</w:t>
      </w:r>
      <w:r>
        <w:rPr>
          <w:rFonts w:hint="eastAsia" w:ascii="仿宋" w:hAnsi="仿宋" w:eastAsia="仿宋" w:cs="仿宋"/>
          <w:sz w:val="30"/>
          <w:szCs w:val="30"/>
          <w:lang w:eastAsia="zh-CN"/>
        </w:rPr>
        <w:t>，</w:t>
      </w:r>
      <w:r>
        <w:rPr>
          <w:rFonts w:hint="eastAsia" w:ascii="仿宋" w:hAnsi="仿宋" w:eastAsia="仿宋" w:cs="仿宋"/>
          <w:sz w:val="30"/>
          <w:szCs w:val="30"/>
        </w:rPr>
        <w:t>实习实训是专业技能课教学的重要内容，含校内外实训、顶岗实习多种形式。</w:t>
      </w:r>
    </w:p>
    <w:p w14:paraId="168D97E8">
      <w:pPr>
        <w:spacing w:line="480" w:lineRule="exact"/>
        <w:ind w:firstLine="600" w:firstLineChars="200"/>
        <w:rPr>
          <w:rFonts w:ascii="仿宋" w:hAnsi="仿宋" w:eastAsia="仿宋" w:cs="仿宋"/>
          <w:sz w:val="30"/>
          <w:szCs w:val="30"/>
        </w:rPr>
      </w:pPr>
      <w:r>
        <w:rPr>
          <w:rFonts w:hint="eastAsia" w:ascii="楷体" w:hAnsi="楷体" w:eastAsia="楷体" w:cs="楷体"/>
          <w:sz w:val="30"/>
          <w:szCs w:val="30"/>
        </w:rPr>
        <w:t>（一）公共基础课程及要求</w:t>
      </w:r>
    </w:p>
    <w:p w14:paraId="3F2F0FD7">
      <w:pPr>
        <w:spacing w:line="560" w:lineRule="exact"/>
        <w:rPr>
          <w:rFonts w:ascii="仿宋" w:hAnsi="仿宋" w:eastAsia="仿宋" w:cs="仿宋"/>
          <w:sz w:val="30"/>
          <w:szCs w:val="30"/>
        </w:rPr>
      </w:pPr>
      <w:r>
        <w:rPr>
          <w:rFonts w:hint="eastAsia" w:ascii="仿宋" w:hAnsi="仿宋" w:eastAsia="仿宋" w:cs="仿宋"/>
          <w:sz w:val="30"/>
          <w:szCs w:val="30"/>
        </w:rPr>
        <w:t>1.国防教育</w:t>
      </w:r>
    </w:p>
    <w:p w14:paraId="5EB5BEAB">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14:paraId="66D84748">
      <w:p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rPr>
        <w:t>.</w:t>
      </w:r>
      <w:r>
        <w:rPr>
          <w:rFonts w:hint="eastAsia" w:ascii="仿宋" w:hAnsi="仿宋" w:eastAsia="仿宋" w:cs="仿宋"/>
          <w:sz w:val="30"/>
          <w:szCs w:val="30"/>
          <w:lang w:eastAsia="zh-CN"/>
        </w:rPr>
        <w:t>职业生涯规划</w:t>
      </w:r>
    </w:p>
    <w:p w14:paraId="1BC480D2">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基于社会发展对中职学生心理素质、职业生涯发展提出的新要</w:t>
      </w:r>
      <w:r>
        <w:rPr>
          <w:rFonts w:ascii="仿宋" w:hAnsi="仿宋" w:eastAsia="仿宋" w:cs="仿宋"/>
          <w:sz w:val="30"/>
          <w:szCs w:val="30"/>
        </w:rPr>
        <w:t>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14:paraId="3B3E65BE">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rPr>
        <w:t>.职业道德与</w:t>
      </w:r>
      <w:r>
        <w:rPr>
          <w:rFonts w:hint="eastAsia" w:ascii="仿宋" w:hAnsi="仿宋" w:eastAsia="仿宋" w:cs="仿宋"/>
          <w:sz w:val="30"/>
          <w:szCs w:val="30"/>
          <w:lang w:eastAsia="zh-CN"/>
        </w:rPr>
        <w:t>法律</w:t>
      </w:r>
    </w:p>
    <w:p w14:paraId="5385D986">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着眼于提高中职学生的职业道德素质和法治素养，对学生进行</w:t>
      </w:r>
      <w:r>
        <w:rPr>
          <w:rFonts w:ascii="仿宋" w:hAnsi="仿宋" w:eastAsia="仿宋" w:cs="仿宋"/>
          <w:sz w:val="30"/>
          <w:szCs w:val="30"/>
        </w:rPr>
        <w:t>职业道德和法治教育。帮助学生理解全面依法治国的总目标和基本要求，了解职业道德和法律规范，增强职业道德和法治意识，养成爱岗敬业、依法办事的思维方式和行为习惯。</w:t>
      </w:r>
    </w:p>
    <w:p w14:paraId="386BB1BA">
      <w:pPr>
        <w:keepNext w:val="0"/>
        <w:keepLines w:val="0"/>
        <w:pageBreakBefore w:val="0"/>
        <w:widowControl w:val="0"/>
        <w:kinsoku/>
        <w:wordWrap/>
        <w:overflowPunct/>
        <w:topLinePunct/>
        <w:autoSpaceDE/>
        <w:autoSpaceDN/>
        <w:bidi w:val="0"/>
        <w:adjustRightInd w:val="0"/>
        <w:snapToGrid w:val="0"/>
        <w:spacing w:line="560" w:lineRule="exact"/>
        <w:ind w:left="0" w:leftChars="0"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rPr>
        <w:t>.</w:t>
      </w:r>
      <w:r>
        <w:rPr>
          <w:rFonts w:hint="eastAsia" w:ascii="仿宋" w:hAnsi="仿宋" w:eastAsia="仿宋" w:cs="仿宋"/>
          <w:sz w:val="30"/>
          <w:szCs w:val="30"/>
          <w:lang w:eastAsia="zh-CN"/>
        </w:rPr>
        <w:t>经济政治与社会</w:t>
      </w:r>
    </w:p>
    <w:p w14:paraId="018D5B4B">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以习近平新时代中国特色社会主义思想为指导，阐释中国特色社</w:t>
      </w:r>
      <w:r>
        <w:rPr>
          <w:rFonts w:ascii="仿宋" w:hAnsi="仿宋" w:eastAsia="仿宋" w:cs="仿宋"/>
          <w:sz w:val="30"/>
          <w:szCs w:val="30"/>
        </w:rPr>
        <w:t>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14:paraId="45CC110D">
      <w:pPr>
        <w:numPr>
          <w:ilvl w:val="0"/>
          <w:numId w:val="0"/>
        </w:num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哲学与人生</w:t>
      </w:r>
    </w:p>
    <w:p w14:paraId="3A87D8F0">
      <w:pPr>
        <w:numPr>
          <w:ilvl w:val="0"/>
          <w:numId w:val="0"/>
        </w:num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阐明马克思主义哲学是科学的世界观和方法论，讲述辩证唯物主</w:t>
      </w:r>
      <w:r>
        <w:rPr>
          <w:rFonts w:ascii="仿宋" w:hAnsi="仿宋" w:eastAsia="仿宋" w:cs="仿宋"/>
          <w:sz w:val="30"/>
          <w:szCs w:val="30"/>
        </w:rPr>
        <w:t>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14:paraId="32E52D82">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6.语文</w:t>
      </w:r>
    </w:p>
    <w:p w14:paraId="1EEE50B5">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中等职业学校语文课程是各专业学生必修的公共基础课程，其</w:t>
      </w:r>
      <w:r>
        <w:rPr>
          <w:rFonts w:ascii="仿宋" w:hAnsi="仿宋" w:eastAsia="仿宋" w:cs="仿宋"/>
          <w:sz w:val="30"/>
          <w:szCs w:val="30"/>
        </w:rPr>
        <w:t>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14:paraId="69C42F78">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7.数学</w:t>
      </w:r>
    </w:p>
    <w:p w14:paraId="0FD02826">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数学课程的任务是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14:paraId="1EE903F8">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8.英语</w:t>
      </w:r>
    </w:p>
    <w:p w14:paraId="388E6330">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p w14:paraId="32EA574B">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9</w:t>
      </w:r>
      <w:r>
        <w:rPr>
          <w:rFonts w:hint="eastAsia" w:ascii="仿宋" w:hAnsi="仿宋" w:eastAsia="仿宋" w:cs="仿宋"/>
          <w:sz w:val="30"/>
          <w:szCs w:val="30"/>
        </w:rPr>
        <w:t>.体育与健康</w:t>
      </w:r>
    </w:p>
    <w:p w14:paraId="4D6DC143">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14:paraId="0811D3DB">
      <w:pPr>
        <w:spacing w:line="560" w:lineRule="exact"/>
        <w:ind w:left="0" w:leftChars="0"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10</w:t>
      </w:r>
      <w:r>
        <w:rPr>
          <w:rFonts w:hint="eastAsia" w:ascii="仿宋" w:hAnsi="仿宋" w:eastAsia="仿宋" w:cs="仿宋"/>
          <w:sz w:val="30"/>
          <w:szCs w:val="30"/>
        </w:rPr>
        <w:t>.</w:t>
      </w:r>
      <w:r>
        <w:rPr>
          <w:rFonts w:hint="eastAsia" w:ascii="仿宋" w:hAnsi="仿宋" w:eastAsia="仿宋" w:cs="仿宋"/>
          <w:sz w:val="30"/>
          <w:szCs w:val="30"/>
          <w:lang w:eastAsia="zh-CN"/>
        </w:rPr>
        <w:t>计算机应用基础</w:t>
      </w:r>
    </w:p>
    <w:p w14:paraId="7F312E9C">
      <w:pPr>
        <w:spacing w:line="560" w:lineRule="exact"/>
        <w:ind w:firstLine="600" w:firstLineChars="200"/>
        <w:rPr>
          <w:rFonts w:ascii="仿宋" w:hAnsi="仿宋" w:eastAsia="仿宋" w:cs="仿宋"/>
          <w:sz w:val="30"/>
          <w:szCs w:val="30"/>
        </w:rPr>
      </w:pPr>
      <w:r>
        <w:rPr>
          <w:rFonts w:hint="eastAsia" w:ascii="仿宋" w:hAnsi="仿宋" w:eastAsia="仿宋" w:cs="宋体"/>
          <w:snapToGrid w:val="0"/>
          <w:sz w:val="30"/>
          <w:szCs w:val="30"/>
        </w:rPr>
        <w:t>掌握计算机的基础知识及计算机操作系统的基本功能，掌握 Windows的使用方法和 Windows环境下文字录人、文本编辑、排版等操作，以及表格构造、数据计算、幻灯片的制作等，熟练掌握一种汉字输入方法；了解计算机网络及互联网(Internet)的初步知识</w:t>
      </w:r>
      <w:r>
        <w:rPr>
          <w:rFonts w:hint="eastAsia" w:ascii="仿宋" w:hAnsi="仿宋" w:eastAsia="仿宋" w:cs="仿宋"/>
          <w:sz w:val="30"/>
          <w:szCs w:val="30"/>
        </w:rPr>
        <w:t>。</w:t>
      </w:r>
    </w:p>
    <w:p w14:paraId="45CE1BB4">
      <w:p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1</w:t>
      </w:r>
      <w:r>
        <w:rPr>
          <w:rFonts w:hint="eastAsia" w:ascii="仿宋" w:hAnsi="仿宋" w:eastAsia="仿宋" w:cs="仿宋"/>
          <w:sz w:val="30"/>
          <w:szCs w:val="30"/>
          <w:lang w:val="en-US" w:eastAsia="zh-CN"/>
        </w:rPr>
        <w:t>1</w:t>
      </w:r>
      <w:r>
        <w:rPr>
          <w:rFonts w:hint="eastAsia" w:ascii="仿宋" w:hAnsi="仿宋" w:eastAsia="仿宋" w:cs="仿宋"/>
          <w:sz w:val="30"/>
          <w:szCs w:val="30"/>
        </w:rPr>
        <w:t>.</w:t>
      </w:r>
      <w:r>
        <w:rPr>
          <w:rFonts w:hint="eastAsia" w:ascii="仿宋" w:hAnsi="仿宋" w:eastAsia="仿宋" w:cs="仿宋"/>
          <w:sz w:val="30"/>
          <w:szCs w:val="30"/>
          <w:lang w:eastAsia="zh-CN"/>
        </w:rPr>
        <w:t>礼仪</w:t>
      </w:r>
    </w:p>
    <w:p w14:paraId="3DF4314B">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礼仪是社会规范和道德规范的组成部分，是人际交往中不可缺少的润滑剂和联系纽带。教材充分综合了现代礼貌礼仪涉及的各个方面,内容包括概述篇、个人礼仪篇、社交礼仪篇、职场礼仪篇、社会生活礼仪篇和涉外礼仪篇。内容精练，突出实用性、操作性与通俗性，并力求与国际惯例接轨。</w:t>
      </w:r>
    </w:p>
    <w:p w14:paraId="1E5EF06F">
      <w:pPr>
        <w:numPr>
          <w:ilvl w:val="0"/>
          <w:numId w:val="0"/>
        </w:numPr>
        <w:spacing w:line="560" w:lineRule="exact"/>
        <w:ind w:firstLine="600" w:firstLineChars="200"/>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val="en-US" w:eastAsia="zh-CN"/>
        </w:rPr>
        <w:t>12.</w:t>
      </w:r>
      <w:r>
        <w:rPr>
          <w:rFonts w:hint="eastAsia" w:ascii="仿宋" w:hAnsi="仿宋" w:eastAsia="仿宋" w:cs="仿宋"/>
          <w:b w:val="0"/>
          <w:bCs w:val="0"/>
          <w:sz w:val="30"/>
          <w:szCs w:val="30"/>
          <w:lang w:eastAsia="zh-CN"/>
        </w:rPr>
        <w:t>书法</w:t>
      </w:r>
    </w:p>
    <w:p w14:paraId="5A16B383">
      <w:pPr>
        <w:numPr>
          <w:ilvl w:val="0"/>
          <w:numId w:val="0"/>
        </w:num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b w:val="0"/>
          <w:bCs w:val="0"/>
          <w:sz w:val="30"/>
          <w:szCs w:val="30"/>
        </w:rPr>
        <w:t>中等职业学校</w:t>
      </w:r>
      <w:r>
        <w:rPr>
          <w:rFonts w:hint="eastAsia" w:ascii="仿宋" w:hAnsi="仿宋" w:eastAsia="仿宋" w:cs="仿宋"/>
          <w:b w:val="0"/>
          <w:bCs w:val="0"/>
          <w:sz w:val="30"/>
          <w:szCs w:val="30"/>
          <w:lang w:eastAsia="zh-CN"/>
        </w:rPr>
        <w:t>书法</w:t>
      </w:r>
      <w:r>
        <w:rPr>
          <w:rFonts w:hint="eastAsia" w:ascii="仿宋" w:hAnsi="仿宋" w:eastAsia="仿宋" w:cs="仿宋"/>
          <w:sz w:val="30"/>
          <w:szCs w:val="30"/>
        </w:rPr>
        <w:t>专业旨在培养具有宽厚的书法学科专业知识、较强的书法专业技能、较为宽阔的文化视野，以及良好的综合素质和创新能力，能够胜任书法创作、书法理论研究、书法教学以及书法艺术的综合应用等工作的实用型高级专门人才</w:t>
      </w:r>
      <w:r>
        <w:rPr>
          <w:rFonts w:hint="eastAsia" w:ascii="仿宋" w:hAnsi="仿宋" w:eastAsia="仿宋" w:cs="仿宋"/>
          <w:sz w:val="30"/>
          <w:szCs w:val="30"/>
          <w:lang w:eastAsia="zh-CN"/>
        </w:rPr>
        <w:t>。</w:t>
      </w:r>
    </w:p>
    <w:p w14:paraId="2EFDFE8D">
      <w:pPr>
        <w:numPr>
          <w:ilvl w:val="0"/>
          <w:numId w:val="0"/>
        </w:numPr>
        <w:spacing w:line="56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13.历史</w:t>
      </w:r>
    </w:p>
    <w:p w14:paraId="3462B8EA">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b w:val="0"/>
          <w:bCs w:val="0"/>
          <w:i w:val="0"/>
          <w:iCs w:val="0"/>
          <w:caps w:val="0"/>
          <w:color w:val="555555"/>
          <w:spacing w:val="0"/>
          <w:sz w:val="30"/>
          <w:szCs w:val="30"/>
          <w:shd w:val="clear" w:fill="FFFFFF"/>
          <w:lang w:eastAsia="zh-CN"/>
        </w:rPr>
      </w:pPr>
      <w:r>
        <w:rPr>
          <w:rFonts w:hint="eastAsia" w:ascii="仿宋" w:hAnsi="仿宋" w:eastAsia="仿宋" w:cs="仿宋"/>
          <w:sz w:val="30"/>
          <w:szCs w:val="30"/>
          <w:lang w:val="en-US" w:eastAsia="zh-CN"/>
        </w:rPr>
        <w:t>中等职业学校历史课程是各专业学生必修的公共基础课程。本课</w:t>
      </w:r>
      <w:r>
        <w:rPr>
          <w:rFonts w:hint="default" w:ascii="仿宋" w:hAnsi="仿宋" w:eastAsia="仿宋" w:cs="仿宋"/>
          <w:sz w:val="30"/>
          <w:szCs w:val="30"/>
          <w:lang w:val="en-US" w:eastAsia="zh-CN"/>
        </w:rPr>
        <w:t>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p w14:paraId="29AA9077">
      <w:pPr>
        <w:numPr>
          <w:ilvl w:val="0"/>
          <w:numId w:val="0"/>
        </w:numPr>
        <w:spacing w:line="560" w:lineRule="exact"/>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1</w:t>
      </w:r>
      <w:r>
        <w:rPr>
          <w:rFonts w:hint="eastAsia" w:ascii="仿宋" w:hAnsi="仿宋" w:eastAsia="仿宋" w:cs="仿宋"/>
          <w:b w:val="0"/>
          <w:bCs w:val="0"/>
          <w:sz w:val="30"/>
          <w:szCs w:val="30"/>
          <w:lang w:val="en-US" w:eastAsia="zh-CN"/>
        </w:rPr>
        <w:t>4</w:t>
      </w:r>
      <w:r>
        <w:rPr>
          <w:rFonts w:hint="eastAsia" w:ascii="仿宋" w:hAnsi="仿宋" w:eastAsia="仿宋" w:cs="仿宋"/>
          <w:b w:val="0"/>
          <w:bCs w:val="0"/>
          <w:sz w:val="30"/>
          <w:szCs w:val="30"/>
        </w:rPr>
        <w:t>.普通话</w:t>
      </w:r>
    </w:p>
    <w:p w14:paraId="49671217">
      <w:pPr>
        <w:spacing w:line="560" w:lineRule="exact"/>
        <w:rPr>
          <w:rFonts w:hint="eastAsia" w:ascii="仿宋" w:hAnsi="仿宋" w:eastAsia="仿宋" w:cs="仿宋"/>
          <w:sz w:val="30"/>
          <w:szCs w:val="30"/>
        </w:rPr>
      </w:pPr>
      <w:r>
        <w:rPr>
          <w:rFonts w:hint="eastAsia" w:ascii="仿宋" w:hAnsi="仿宋" w:eastAsia="仿宋" w:cs="仿宋"/>
          <w:b w:val="0"/>
          <w:bCs w:val="0"/>
          <w:sz w:val="30"/>
          <w:szCs w:val="30"/>
        </w:rPr>
        <w:t>由语音概述、普通话声母系统、韵母系统、声调、音节、音变、词汇和语法的规范与辨正以及朗读几个部分构成,普通话语音训练贯穿全书的始终。口语交际是适应现代化社会发展需要的重要能力。随着中国社会、经济的快速发展，人员流动的数量日</w:t>
      </w:r>
      <w:r>
        <w:rPr>
          <w:rFonts w:hint="eastAsia"/>
          <w:b w:val="0"/>
          <w:bCs w:val="0"/>
          <w:sz w:val="30"/>
          <w:szCs w:val="30"/>
        </w:rPr>
        <w:t xml:space="preserve"> </w:t>
      </w:r>
      <w:r>
        <w:rPr>
          <w:rFonts w:hint="eastAsia" w:ascii="仿宋" w:hAnsi="仿宋" w:eastAsia="仿宋" w:cs="仿宋"/>
          <w:b w:val="0"/>
          <w:bCs w:val="0"/>
          <w:sz w:val="30"/>
          <w:szCs w:val="30"/>
        </w:rPr>
        <w:t>益增多，流动的区域日益扩</w:t>
      </w:r>
      <w:r>
        <w:rPr>
          <w:rFonts w:hint="eastAsia" w:ascii="仿宋" w:hAnsi="仿宋" w:eastAsia="仿宋" w:cs="仿宋"/>
          <w:sz w:val="30"/>
          <w:szCs w:val="30"/>
        </w:rPr>
        <w:t>大，普通话已成为人们日常生活、工作和学习中交流的重要工具，也是许多岗位的职业要求。</w:t>
      </w:r>
    </w:p>
    <w:p w14:paraId="1DF9F062">
      <w:pPr>
        <w:numPr>
          <w:ilvl w:val="0"/>
          <w:numId w:val="0"/>
        </w:num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15.推销策略与艺术</w:t>
      </w:r>
    </w:p>
    <w:p w14:paraId="3970BCD8">
      <w:pPr>
        <w:numPr>
          <w:ilvl w:val="0"/>
          <w:numId w:val="0"/>
        </w:numPr>
        <w:spacing w:line="560" w:lineRule="exact"/>
        <w:ind w:firstLine="600" w:firstLineChars="200"/>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推销是一种经济活动，也是一项专门的技术。推销是现代企业拓展市场的利器，是高品价值最终实现的重要保证。产品销售是企业竞争优势的一个重要组成部分，产品销售的成功与否直接决定看产品的命运和企业的兴景存亡、企业推销人员的能力与业绩对企业 对推销人员个人都有着至关重要的意义。高素质的推销人员要有家国情怀，必须具有良好的客户服务意识、强烈的社会责任感、严谨细致的工作态度与工作作风，具有道纪守法、诚实守信、爱岗敬业以及开拓创新、勇于探索的精神，时刻坚守职业道德修养：具有自主学习能力人际沟通能力和园队合作能力</w:t>
      </w:r>
      <w:r>
        <w:rPr>
          <w:rFonts w:hint="eastAsia" w:ascii="仿宋" w:hAnsi="仿宋" w:eastAsia="仿宋" w:cs="仿宋"/>
          <w:sz w:val="30"/>
          <w:szCs w:val="30"/>
          <w:lang w:val="en-US" w:eastAsia="zh-CN"/>
        </w:rPr>
        <w:t>。</w:t>
      </w:r>
    </w:p>
    <w:p w14:paraId="43960026">
      <w:pPr>
        <w:spacing w:line="480" w:lineRule="exact"/>
        <w:ind w:left="0" w:leftChars="0" w:firstLine="0" w:firstLineChars="0"/>
        <w:jc w:val="center"/>
        <w:rPr>
          <w:b/>
          <w:sz w:val="28"/>
          <w:szCs w:val="28"/>
        </w:rPr>
      </w:pPr>
      <w:r>
        <w:rPr>
          <w:rFonts w:hint="eastAsia"/>
          <w:b/>
          <w:sz w:val="28"/>
          <w:szCs w:val="28"/>
        </w:rPr>
        <w:t>公共</w:t>
      </w:r>
      <w:r>
        <w:rPr>
          <w:rFonts w:hint="eastAsia"/>
          <w:b/>
          <w:sz w:val="28"/>
          <w:szCs w:val="28"/>
          <w:lang w:eastAsia="zh-CN"/>
        </w:rPr>
        <w:t>基础</w:t>
      </w:r>
      <w:r>
        <w:rPr>
          <w:rFonts w:hint="eastAsia"/>
          <w:b/>
          <w:sz w:val="28"/>
          <w:szCs w:val="28"/>
        </w:rPr>
        <w:t>课程设置及学时分配</w:t>
      </w:r>
    </w:p>
    <w:tbl>
      <w:tblPr>
        <w:tblStyle w:val="19"/>
        <w:tblpPr w:leftFromText="180" w:rightFromText="180" w:vertAnchor="text" w:horzAnchor="page" w:tblpX="1250" w:tblpY="286"/>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05"/>
        <w:gridCol w:w="5707"/>
        <w:gridCol w:w="1036"/>
      </w:tblGrid>
      <w:tr w14:paraId="1C7935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14:paraId="5BEB904E">
            <w:pPr>
              <w:pStyle w:val="62"/>
              <w:spacing w:line="300" w:lineRule="atLeast"/>
              <w:jc w:val="center"/>
              <w:rPr>
                <w:rFonts w:eastAsia="黑体"/>
                <w:sz w:val="24"/>
                <w:szCs w:val="24"/>
              </w:rPr>
            </w:pPr>
            <w:r>
              <w:rPr>
                <w:rFonts w:hAnsi="黑体" w:eastAsia="黑体"/>
                <w:sz w:val="24"/>
                <w:szCs w:val="24"/>
              </w:rPr>
              <w:t>序号</w:t>
            </w:r>
          </w:p>
        </w:tc>
        <w:tc>
          <w:tcPr>
            <w:tcW w:w="2105" w:type="dxa"/>
            <w:vAlign w:val="center"/>
          </w:tcPr>
          <w:p w14:paraId="0952FD47">
            <w:pPr>
              <w:pStyle w:val="62"/>
              <w:spacing w:line="300" w:lineRule="atLeast"/>
              <w:jc w:val="center"/>
              <w:rPr>
                <w:rFonts w:eastAsia="黑体"/>
                <w:sz w:val="24"/>
                <w:szCs w:val="24"/>
              </w:rPr>
            </w:pPr>
            <w:r>
              <w:rPr>
                <w:rFonts w:hAnsi="黑体" w:eastAsia="黑体"/>
                <w:sz w:val="24"/>
                <w:szCs w:val="24"/>
              </w:rPr>
              <w:t>课程名称</w:t>
            </w:r>
          </w:p>
        </w:tc>
        <w:tc>
          <w:tcPr>
            <w:tcW w:w="5707" w:type="dxa"/>
            <w:vAlign w:val="center"/>
          </w:tcPr>
          <w:p w14:paraId="0C103D0D">
            <w:pPr>
              <w:pStyle w:val="62"/>
              <w:spacing w:line="300" w:lineRule="atLeast"/>
              <w:jc w:val="center"/>
              <w:rPr>
                <w:rFonts w:eastAsia="黑体"/>
                <w:sz w:val="24"/>
                <w:szCs w:val="24"/>
              </w:rPr>
            </w:pPr>
            <w:r>
              <w:rPr>
                <w:rFonts w:hAnsi="黑体" w:eastAsia="黑体"/>
                <w:sz w:val="24"/>
                <w:szCs w:val="24"/>
              </w:rPr>
              <w:t>主要教学内容和要求</w:t>
            </w:r>
          </w:p>
        </w:tc>
        <w:tc>
          <w:tcPr>
            <w:tcW w:w="1036" w:type="dxa"/>
            <w:vAlign w:val="center"/>
          </w:tcPr>
          <w:p w14:paraId="0D23F470">
            <w:pPr>
              <w:pStyle w:val="62"/>
              <w:spacing w:line="300" w:lineRule="atLeast"/>
              <w:jc w:val="center"/>
              <w:rPr>
                <w:rFonts w:eastAsia="黑体"/>
                <w:sz w:val="24"/>
                <w:szCs w:val="24"/>
              </w:rPr>
            </w:pPr>
            <w:r>
              <w:rPr>
                <w:rFonts w:hAnsi="黑体" w:eastAsia="黑体"/>
                <w:sz w:val="24"/>
                <w:szCs w:val="24"/>
              </w:rPr>
              <w:t>学时</w:t>
            </w:r>
          </w:p>
        </w:tc>
      </w:tr>
      <w:tr w14:paraId="43BFD0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14:paraId="123A6CE0">
            <w:pPr>
              <w:pStyle w:val="62"/>
              <w:spacing w:line="300" w:lineRule="atLeas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2105" w:type="dxa"/>
            <w:vAlign w:val="center"/>
          </w:tcPr>
          <w:p w14:paraId="6F91304A">
            <w:pPr>
              <w:pStyle w:val="62"/>
              <w:topLinePunct/>
              <w:adjustRightInd w:val="0"/>
              <w:snapToGrid w:val="0"/>
              <w:spacing w:line="300" w:lineRule="atLeast"/>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sz w:val="21"/>
                <w:szCs w:val="21"/>
                <w:lang w:eastAsia="zh-CN"/>
              </w:rPr>
              <w:t>国防教育</w:t>
            </w:r>
          </w:p>
        </w:tc>
        <w:tc>
          <w:tcPr>
            <w:tcW w:w="5707" w:type="dxa"/>
            <w:vAlign w:val="center"/>
          </w:tcPr>
          <w:p w14:paraId="4DA61268">
            <w:pPr>
              <w:pStyle w:val="62"/>
              <w:topLinePunct/>
              <w:adjustRightInd w:val="0"/>
              <w:snapToGrid w:val="0"/>
              <w:spacing w:line="300" w:lineRule="atLeast"/>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sz w:val="21"/>
                <w:szCs w:val="21"/>
              </w:rPr>
              <w:t>依据《中华人民共和国国防教育法》开设，并与专业实际和行业发展密切结合。</w:t>
            </w:r>
          </w:p>
        </w:tc>
        <w:tc>
          <w:tcPr>
            <w:tcW w:w="1036" w:type="dxa"/>
            <w:vAlign w:val="center"/>
          </w:tcPr>
          <w:p w14:paraId="3AF061FC">
            <w:pPr>
              <w:pStyle w:val="62"/>
              <w:topLinePunct/>
              <w:adjustRightInd w:val="0"/>
              <w:snapToGrid w:val="0"/>
              <w:spacing w:line="300" w:lineRule="atLeast"/>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sz w:val="21"/>
                <w:szCs w:val="21"/>
                <w:lang w:val="en-US" w:eastAsia="zh-CN"/>
              </w:rPr>
              <w:t>120</w:t>
            </w:r>
          </w:p>
        </w:tc>
      </w:tr>
      <w:tr w14:paraId="4007B5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13" w:type="dxa"/>
            <w:vAlign w:val="center"/>
          </w:tcPr>
          <w:p w14:paraId="2598377C">
            <w:pPr>
              <w:pStyle w:val="62"/>
              <w:spacing w:line="300" w:lineRule="atLeast"/>
              <w:jc w:val="center"/>
              <w:rPr>
                <w:rFonts w:hint="eastAsia" w:ascii="宋体" w:hAnsi="宋体" w:eastAsia="宋体" w:cs="宋体"/>
                <w:sz w:val="21"/>
                <w:szCs w:val="21"/>
                <w:lang w:eastAsia="zh-CN"/>
              </w:rPr>
            </w:pPr>
            <w:r>
              <w:rPr>
                <w:rFonts w:hint="eastAsia" w:ascii="宋体" w:hAnsi="宋体" w:cs="宋体"/>
                <w:sz w:val="21"/>
                <w:szCs w:val="21"/>
                <w:lang w:val="en-US" w:eastAsia="zh-CN"/>
              </w:rPr>
              <w:t>2</w:t>
            </w:r>
          </w:p>
        </w:tc>
        <w:tc>
          <w:tcPr>
            <w:tcW w:w="2105" w:type="dxa"/>
            <w:vAlign w:val="center"/>
          </w:tcPr>
          <w:p w14:paraId="55B01E9F">
            <w:pPr>
              <w:pStyle w:val="62"/>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职业生涯规划</w:t>
            </w:r>
          </w:p>
        </w:tc>
        <w:tc>
          <w:tcPr>
            <w:tcW w:w="5707" w:type="dxa"/>
            <w:vAlign w:val="center"/>
          </w:tcPr>
          <w:p w14:paraId="11407F90">
            <w:pPr>
              <w:pStyle w:val="62"/>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036" w:type="dxa"/>
            <w:vAlign w:val="center"/>
          </w:tcPr>
          <w:p w14:paraId="347126B9">
            <w:pPr>
              <w:pStyle w:val="62"/>
              <w:spacing w:line="300" w:lineRule="atLeast"/>
              <w:jc w:val="center"/>
              <w:rPr>
                <w:rFonts w:ascii="宋体" w:hAnsi="宋体" w:cs="宋体"/>
                <w:sz w:val="21"/>
                <w:szCs w:val="21"/>
              </w:rPr>
            </w:pPr>
            <w:r>
              <w:rPr>
                <w:rFonts w:hint="eastAsia" w:ascii="宋体" w:hAnsi="宋体" w:cs="宋体"/>
                <w:sz w:val="21"/>
                <w:szCs w:val="21"/>
              </w:rPr>
              <w:t>40</w:t>
            </w:r>
          </w:p>
        </w:tc>
      </w:tr>
      <w:tr w14:paraId="6399E9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14:paraId="3413B788">
            <w:pPr>
              <w:pStyle w:val="62"/>
              <w:spacing w:line="300" w:lineRule="atLeast"/>
              <w:ind w:firstLine="0" w:firstLineChars="0"/>
              <w:jc w:val="center"/>
              <w:rPr>
                <w:rFonts w:ascii="宋体" w:hAnsi="宋体" w:cs="宋体"/>
                <w:sz w:val="21"/>
                <w:szCs w:val="21"/>
              </w:rPr>
            </w:pPr>
            <w:r>
              <w:rPr>
                <w:rFonts w:hint="eastAsia" w:ascii="宋体" w:hAnsi="宋体" w:cs="宋体"/>
                <w:sz w:val="21"/>
                <w:szCs w:val="21"/>
              </w:rPr>
              <w:t>3</w:t>
            </w:r>
          </w:p>
        </w:tc>
        <w:tc>
          <w:tcPr>
            <w:tcW w:w="2105" w:type="dxa"/>
            <w:vAlign w:val="center"/>
          </w:tcPr>
          <w:p w14:paraId="2CA88385">
            <w:pPr>
              <w:pStyle w:val="62"/>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职业道德与法律</w:t>
            </w:r>
          </w:p>
        </w:tc>
        <w:tc>
          <w:tcPr>
            <w:tcW w:w="5707" w:type="dxa"/>
            <w:vAlign w:val="center"/>
          </w:tcPr>
          <w:p w14:paraId="423FD2ED">
            <w:pPr>
              <w:pStyle w:val="62"/>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036" w:type="dxa"/>
            <w:vAlign w:val="center"/>
          </w:tcPr>
          <w:p w14:paraId="0199885D">
            <w:pPr>
              <w:pStyle w:val="62"/>
              <w:spacing w:line="300" w:lineRule="atLeast"/>
              <w:jc w:val="center"/>
              <w:rPr>
                <w:rFonts w:ascii="宋体" w:hAnsi="宋体" w:cs="宋体"/>
                <w:sz w:val="21"/>
                <w:szCs w:val="21"/>
              </w:rPr>
            </w:pPr>
            <w:r>
              <w:rPr>
                <w:rFonts w:hint="eastAsia" w:ascii="宋体" w:hAnsi="宋体" w:cs="宋体"/>
                <w:sz w:val="21"/>
                <w:szCs w:val="21"/>
              </w:rPr>
              <w:t>40</w:t>
            </w:r>
          </w:p>
        </w:tc>
      </w:tr>
      <w:tr w14:paraId="0691A0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14:paraId="76ACB5B6">
            <w:pPr>
              <w:pStyle w:val="62"/>
              <w:spacing w:line="300" w:lineRule="atLeast"/>
              <w:ind w:firstLine="0" w:firstLineChars="0"/>
              <w:jc w:val="center"/>
              <w:rPr>
                <w:rFonts w:ascii="宋体" w:hAnsi="宋体" w:cs="宋体"/>
                <w:sz w:val="21"/>
                <w:szCs w:val="21"/>
              </w:rPr>
            </w:pPr>
            <w:r>
              <w:rPr>
                <w:rFonts w:hint="eastAsia" w:ascii="宋体" w:hAnsi="宋体" w:cs="宋体"/>
                <w:sz w:val="21"/>
                <w:szCs w:val="21"/>
              </w:rPr>
              <w:t>4</w:t>
            </w:r>
          </w:p>
        </w:tc>
        <w:tc>
          <w:tcPr>
            <w:tcW w:w="2105" w:type="dxa"/>
            <w:vAlign w:val="center"/>
          </w:tcPr>
          <w:p w14:paraId="5E7E9B19">
            <w:pPr>
              <w:pStyle w:val="62"/>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经济政治与社会</w:t>
            </w:r>
          </w:p>
        </w:tc>
        <w:tc>
          <w:tcPr>
            <w:tcW w:w="5707" w:type="dxa"/>
            <w:vAlign w:val="center"/>
          </w:tcPr>
          <w:p w14:paraId="7951AD64">
            <w:pPr>
              <w:pStyle w:val="62"/>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036" w:type="dxa"/>
            <w:vAlign w:val="center"/>
          </w:tcPr>
          <w:p w14:paraId="19157A47">
            <w:pPr>
              <w:pStyle w:val="62"/>
              <w:spacing w:line="300" w:lineRule="atLeast"/>
              <w:jc w:val="center"/>
              <w:rPr>
                <w:rFonts w:ascii="宋体" w:hAnsi="宋体" w:cs="宋体"/>
                <w:sz w:val="21"/>
                <w:szCs w:val="21"/>
              </w:rPr>
            </w:pPr>
            <w:r>
              <w:rPr>
                <w:rFonts w:hint="eastAsia" w:ascii="宋体" w:hAnsi="宋体" w:cs="宋体"/>
                <w:sz w:val="21"/>
                <w:szCs w:val="21"/>
              </w:rPr>
              <w:t>40</w:t>
            </w:r>
          </w:p>
        </w:tc>
      </w:tr>
      <w:tr w14:paraId="097753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14:paraId="0ED46E64">
            <w:pPr>
              <w:pStyle w:val="62"/>
              <w:spacing w:line="300" w:lineRule="atLeast"/>
              <w:ind w:firstLine="0" w:firstLineChars="0"/>
              <w:jc w:val="center"/>
              <w:rPr>
                <w:rFonts w:ascii="宋体" w:hAnsi="宋体" w:cs="宋体"/>
                <w:sz w:val="21"/>
                <w:szCs w:val="21"/>
              </w:rPr>
            </w:pPr>
            <w:r>
              <w:rPr>
                <w:rFonts w:hint="eastAsia" w:ascii="宋体" w:hAnsi="宋体" w:cs="宋体"/>
                <w:sz w:val="21"/>
                <w:szCs w:val="21"/>
              </w:rPr>
              <w:t>5</w:t>
            </w:r>
          </w:p>
        </w:tc>
        <w:tc>
          <w:tcPr>
            <w:tcW w:w="2105" w:type="dxa"/>
            <w:vAlign w:val="center"/>
          </w:tcPr>
          <w:p w14:paraId="1688DF72">
            <w:pPr>
              <w:pStyle w:val="62"/>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哲学与人生</w:t>
            </w:r>
          </w:p>
        </w:tc>
        <w:tc>
          <w:tcPr>
            <w:tcW w:w="5707" w:type="dxa"/>
            <w:vAlign w:val="center"/>
          </w:tcPr>
          <w:p w14:paraId="23BF72BE">
            <w:pPr>
              <w:pStyle w:val="62"/>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036" w:type="dxa"/>
            <w:vAlign w:val="center"/>
          </w:tcPr>
          <w:p w14:paraId="6EF3472A">
            <w:pPr>
              <w:pStyle w:val="62"/>
              <w:spacing w:line="300" w:lineRule="atLeast"/>
              <w:jc w:val="center"/>
              <w:rPr>
                <w:rFonts w:ascii="宋体" w:hAnsi="宋体" w:cs="宋体"/>
                <w:sz w:val="21"/>
                <w:szCs w:val="21"/>
              </w:rPr>
            </w:pPr>
            <w:r>
              <w:rPr>
                <w:rFonts w:hint="eastAsia" w:ascii="宋体" w:hAnsi="宋体" w:cs="宋体"/>
                <w:sz w:val="21"/>
                <w:szCs w:val="21"/>
              </w:rPr>
              <w:t>40</w:t>
            </w:r>
          </w:p>
        </w:tc>
      </w:tr>
      <w:tr w14:paraId="0EB094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3" w:type="dxa"/>
            <w:vAlign w:val="center"/>
          </w:tcPr>
          <w:p w14:paraId="6FD0B9BD">
            <w:pPr>
              <w:pStyle w:val="62"/>
              <w:spacing w:line="300" w:lineRule="atLeast"/>
              <w:ind w:firstLine="0" w:firstLineChars="0"/>
              <w:jc w:val="center"/>
              <w:rPr>
                <w:rFonts w:ascii="宋体" w:hAnsi="宋体" w:cs="宋体"/>
                <w:sz w:val="21"/>
                <w:szCs w:val="21"/>
              </w:rPr>
            </w:pPr>
            <w:r>
              <w:rPr>
                <w:rFonts w:hint="eastAsia" w:ascii="宋体" w:hAnsi="宋体" w:cs="宋体"/>
                <w:sz w:val="21"/>
                <w:szCs w:val="21"/>
              </w:rPr>
              <w:t>6</w:t>
            </w:r>
          </w:p>
        </w:tc>
        <w:tc>
          <w:tcPr>
            <w:tcW w:w="2105" w:type="dxa"/>
            <w:vAlign w:val="center"/>
          </w:tcPr>
          <w:p w14:paraId="4A63B9AA">
            <w:pPr>
              <w:pStyle w:val="62"/>
              <w:spacing w:line="300" w:lineRule="atLeast"/>
              <w:rPr>
                <w:rFonts w:ascii="宋体" w:hAnsi="宋体" w:cs="宋体"/>
                <w:sz w:val="21"/>
                <w:szCs w:val="21"/>
              </w:rPr>
            </w:pPr>
            <w:r>
              <w:rPr>
                <w:rFonts w:hint="eastAsia" w:ascii="宋体" w:hAnsi="宋体" w:cs="宋体"/>
                <w:sz w:val="21"/>
                <w:szCs w:val="21"/>
              </w:rPr>
              <w:t>语文</w:t>
            </w:r>
          </w:p>
        </w:tc>
        <w:tc>
          <w:tcPr>
            <w:tcW w:w="5707" w:type="dxa"/>
            <w:vAlign w:val="center"/>
          </w:tcPr>
          <w:p w14:paraId="30DEF812">
            <w:pPr>
              <w:pStyle w:val="62"/>
              <w:spacing w:line="240" w:lineRule="auto"/>
              <w:rPr>
                <w:rFonts w:ascii="宋体" w:hAnsi="宋体" w:cs="宋体"/>
                <w:sz w:val="21"/>
                <w:szCs w:val="21"/>
              </w:rPr>
            </w:pPr>
            <w:r>
              <w:rPr>
                <w:rFonts w:hint="eastAsia" w:ascii="宋体" w:hAnsi="宋体" w:cs="宋体"/>
                <w:sz w:val="21"/>
                <w:szCs w:val="21"/>
              </w:rPr>
              <w:t>依据《中等职业学校语文课程标准》开设，并注重在职业模块的教学内容中体现专业特色。</w:t>
            </w:r>
          </w:p>
        </w:tc>
        <w:tc>
          <w:tcPr>
            <w:tcW w:w="1036" w:type="dxa"/>
            <w:vAlign w:val="center"/>
          </w:tcPr>
          <w:p w14:paraId="5B2FBE95">
            <w:pPr>
              <w:pStyle w:val="62"/>
              <w:spacing w:line="30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160</w:t>
            </w:r>
          </w:p>
        </w:tc>
      </w:tr>
      <w:tr w14:paraId="20E47D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14:paraId="334547DA">
            <w:pPr>
              <w:pStyle w:val="62"/>
              <w:spacing w:line="300" w:lineRule="atLeast"/>
              <w:ind w:firstLine="0" w:firstLineChars="0"/>
              <w:jc w:val="center"/>
              <w:rPr>
                <w:rFonts w:ascii="宋体" w:hAnsi="宋体" w:cs="宋体"/>
                <w:sz w:val="21"/>
                <w:szCs w:val="21"/>
              </w:rPr>
            </w:pPr>
            <w:r>
              <w:rPr>
                <w:rFonts w:hint="eastAsia" w:ascii="宋体" w:hAnsi="宋体" w:cs="宋体"/>
                <w:sz w:val="21"/>
                <w:szCs w:val="21"/>
              </w:rPr>
              <w:t>7</w:t>
            </w:r>
          </w:p>
        </w:tc>
        <w:tc>
          <w:tcPr>
            <w:tcW w:w="2105" w:type="dxa"/>
            <w:vAlign w:val="center"/>
          </w:tcPr>
          <w:p w14:paraId="5B908BFE">
            <w:pPr>
              <w:pStyle w:val="62"/>
              <w:spacing w:line="300" w:lineRule="atLeast"/>
              <w:rPr>
                <w:rFonts w:ascii="宋体" w:hAnsi="宋体" w:cs="宋体"/>
                <w:sz w:val="21"/>
                <w:szCs w:val="21"/>
              </w:rPr>
            </w:pPr>
            <w:r>
              <w:rPr>
                <w:rFonts w:hint="eastAsia" w:ascii="宋体" w:hAnsi="宋体" w:cs="宋体"/>
                <w:sz w:val="21"/>
                <w:szCs w:val="21"/>
              </w:rPr>
              <w:t>数学</w:t>
            </w:r>
          </w:p>
        </w:tc>
        <w:tc>
          <w:tcPr>
            <w:tcW w:w="5707" w:type="dxa"/>
            <w:vAlign w:val="center"/>
          </w:tcPr>
          <w:p w14:paraId="4BB28CA7">
            <w:pPr>
              <w:pStyle w:val="62"/>
              <w:spacing w:line="240" w:lineRule="auto"/>
              <w:rPr>
                <w:rFonts w:ascii="宋体" w:hAnsi="宋体" w:cs="宋体"/>
                <w:sz w:val="21"/>
                <w:szCs w:val="21"/>
              </w:rPr>
            </w:pPr>
            <w:r>
              <w:rPr>
                <w:rFonts w:hint="eastAsia" w:ascii="宋体" w:hAnsi="宋体" w:cs="宋体"/>
                <w:sz w:val="21"/>
                <w:szCs w:val="21"/>
              </w:rPr>
              <w:t>依据《中等职业学校数学课程标准》开设，并注重在职业模块的教学内容中体现专业特色。</w:t>
            </w:r>
          </w:p>
        </w:tc>
        <w:tc>
          <w:tcPr>
            <w:tcW w:w="1036" w:type="dxa"/>
            <w:vAlign w:val="center"/>
          </w:tcPr>
          <w:p w14:paraId="1927CF9E">
            <w:pPr>
              <w:pStyle w:val="62"/>
              <w:spacing w:line="300" w:lineRule="atLeast"/>
              <w:jc w:val="center"/>
              <w:rPr>
                <w:rFonts w:ascii="宋体" w:hAnsi="宋体" w:cs="宋体"/>
                <w:sz w:val="21"/>
                <w:szCs w:val="21"/>
              </w:rPr>
            </w:pPr>
            <w:r>
              <w:rPr>
                <w:rFonts w:hint="eastAsia" w:ascii="宋体" w:hAnsi="宋体" w:cs="宋体"/>
                <w:sz w:val="21"/>
                <w:szCs w:val="21"/>
              </w:rPr>
              <w:t>80</w:t>
            </w:r>
          </w:p>
        </w:tc>
      </w:tr>
      <w:tr w14:paraId="3D9A31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14:paraId="64AD1A39">
            <w:pPr>
              <w:pStyle w:val="62"/>
              <w:spacing w:line="300" w:lineRule="atLeast"/>
              <w:ind w:firstLine="0" w:firstLineChars="0"/>
              <w:jc w:val="center"/>
              <w:rPr>
                <w:rFonts w:ascii="宋体" w:hAnsi="宋体" w:cs="宋体"/>
                <w:sz w:val="21"/>
                <w:szCs w:val="21"/>
              </w:rPr>
            </w:pPr>
            <w:r>
              <w:rPr>
                <w:rFonts w:hint="eastAsia" w:ascii="宋体" w:hAnsi="宋体" w:cs="宋体"/>
                <w:sz w:val="21"/>
                <w:szCs w:val="21"/>
              </w:rPr>
              <w:t>8</w:t>
            </w:r>
          </w:p>
        </w:tc>
        <w:tc>
          <w:tcPr>
            <w:tcW w:w="2105" w:type="dxa"/>
            <w:vAlign w:val="center"/>
          </w:tcPr>
          <w:p w14:paraId="4584F353">
            <w:pPr>
              <w:pStyle w:val="62"/>
              <w:spacing w:line="300" w:lineRule="atLeast"/>
              <w:rPr>
                <w:rFonts w:ascii="宋体" w:hAnsi="宋体" w:cs="宋体"/>
                <w:sz w:val="21"/>
                <w:szCs w:val="21"/>
              </w:rPr>
            </w:pPr>
            <w:r>
              <w:rPr>
                <w:rFonts w:hint="eastAsia" w:ascii="宋体" w:hAnsi="宋体" w:cs="宋体"/>
                <w:sz w:val="21"/>
                <w:szCs w:val="21"/>
              </w:rPr>
              <w:t>英语</w:t>
            </w:r>
          </w:p>
        </w:tc>
        <w:tc>
          <w:tcPr>
            <w:tcW w:w="5707" w:type="dxa"/>
            <w:vAlign w:val="center"/>
          </w:tcPr>
          <w:p w14:paraId="36138E80">
            <w:pPr>
              <w:pStyle w:val="62"/>
              <w:spacing w:line="240" w:lineRule="auto"/>
              <w:rPr>
                <w:rFonts w:ascii="宋体" w:hAnsi="宋体" w:cs="宋体"/>
                <w:sz w:val="21"/>
                <w:szCs w:val="21"/>
              </w:rPr>
            </w:pPr>
            <w:r>
              <w:rPr>
                <w:rFonts w:hint="eastAsia" w:ascii="宋体" w:hAnsi="宋体" w:cs="宋体"/>
                <w:sz w:val="21"/>
                <w:szCs w:val="21"/>
              </w:rPr>
              <w:t>依据《中等职业学校英语课程标准》开设，并注重在职业模块的教学内容中体现专业特色。</w:t>
            </w:r>
          </w:p>
        </w:tc>
        <w:tc>
          <w:tcPr>
            <w:tcW w:w="1036" w:type="dxa"/>
            <w:vAlign w:val="center"/>
          </w:tcPr>
          <w:p w14:paraId="25B9D53E">
            <w:pPr>
              <w:pStyle w:val="62"/>
              <w:spacing w:line="300" w:lineRule="atLeast"/>
              <w:jc w:val="center"/>
              <w:rPr>
                <w:rFonts w:ascii="宋体" w:hAnsi="宋体" w:cs="宋体"/>
                <w:sz w:val="21"/>
                <w:szCs w:val="21"/>
              </w:rPr>
            </w:pPr>
            <w:r>
              <w:rPr>
                <w:rFonts w:hint="eastAsia" w:ascii="宋体" w:hAnsi="宋体" w:cs="宋体"/>
                <w:sz w:val="21"/>
                <w:szCs w:val="21"/>
              </w:rPr>
              <w:t>80</w:t>
            </w:r>
          </w:p>
        </w:tc>
      </w:tr>
      <w:tr w14:paraId="2C6974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14:paraId="2C0BF261">
            <w:pPr>
              <w:pStyle w:val="62"/>
              <w:spacing w:line="300" w:lineRule="atLeast"/>
              <w:ind w:firstLine="0" w:firstLineChars="0"/>
              <w:jc w:val="center"/>
              <w:rPr>
                <w:rFonts w:ascii="宋体" w:hAnsi="宋体" w:cs="宋体"/>
                <w:sz w:val="21"/>
                <w:szCs w:val="21"/>
              </w:rPr>
            </w:pPr>
            <w:r>
              <w:rPr>
                <w:rFonts w:hint="eastAsia" w:ascii="宋体" w:hAnsi="宋体" w:cs="宋体"/>
                <w:sz w:val="21"/>
                <w:szCs w:val="21"/>
              </w:rPr>
              <w:t>9</w:t>
            </w:r>
          </w:p>
        </w:tc>
        <w:tc>
          <w:tcPr>
            <w:tcW w:w="2105" w:type="dxa"/>
            <w:vAlign w:val="center"/>
          </w:tcPr>
          <w:p w14:paraId="01492F41">
            <w:pPr>
              <w:pStyle w:val="62"/>
              <w:spacing w:line="300" w:lineRule="atLeast"/>
              <w:rPr>
                <w:rFonts w:ascii="宋体" w:hAnsi="宋体" w:cs="宋体"/>
                <w:sz w:val="21"/>
                <w:szCs w:val="21"/>
              </w:rPr>
            </w:pPr>
            <w:r>
              <w:rPr>
                <w:rFonts w:hint="eastAsia" w:ascii="宋体" w:hAnsi="宋体" w:cs="宋体"/>
                <w:sz w:val="21"/>
                <w:szCs w:val="21"/>
              </w:rPr>
              <w:t>体育与健康</w:t>
            </w:r>
          </w:p>
        </w:tc>
        <w:tc>
          <w:tcPr>
            <w:tcW w:w="5707" w:type="dxa"/>
            <w:vAlign w:val="center"/>
          </w:tcPr>
          <w:p w14:paraId="7D726244">
            <w:pPr>
              <w:pStyle w:val="62"/>
              <w:spacing w:line="240" w:lineRule="auto"/>
              <w:ind w:firstLine="0" w:firstLineChars="0"/>
              <w:rPr>
                <w:rFonts w:ascii="宋体" w:hAnsi="宋体" w:eastAsia="宋体" w:cs="宋体"/>
                <w:snapToGrid w:val="0"/>
                <w:kern w:val="2"/>
                <w:position w:val="10"/>
                <w:sz w:val="21"/>
                <w:szCs w:val="21"/>
                <w:lang w:val="en-US" w:eastAsia="zh-CN" w:bidi="ar-SA"/>
              </w:rPr>
            </w:pPr>
            <w:r>
              <w:rPr>
                <w:rFonts w:hint="eastAsia" w:ascii="宋体" w:hAnsi="宋体" w:cs="宋体"/>
                <w:sz w:val="21"/>
                <w:szCs w:val="21"/>
              </w:rPr>
              <w:t>依据《中等职业学校体育与健康课程标准》开设，并与专业实际和行业发展密切结合。</w:t>
            </w:r>
          </w:p>
        </w:tc>
        <w:tc>
          <w:tcPr>
            <w:tcW w:w="1036" w:type="dxa"/>
            <w:vAlign w:val="center"/>
          </w:tcPr>
          <w:p w14:paraId="007889A7">
            <w:pPr>
              <w:pStyle w:val="62"/>
              <w:spacing w:line="30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120</w:t>
            </w:r>
          </w:p>
        </w:tc>
      </w:tr>
      <w:tr w14:paraId="1166D8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13" w:type="dxa"/>
            <w:vAlign w:val="center"/>
          </w:tcPr>
          <w:p w14:paraId="405453BA">
            <w:pPr>
              <w:pStyle w:val="62"/>
              <w:spacing w:line="300" w:lineRule="atLeast"/>
              <w:ind w:firstLine="0" w:firstLineChars="0"/>
              <w:jc w:val="center"/>
              <w:rPr>
                <w:rFonts w:ascii="宋体" w:hAnsi="宋体" w:cs="宋体"/>
                <w:sz w:val="21"/>
                <w:szCs w:val="21"/>
              </w:rPr>
            </w:pPr>
            <w:r>
              <w:rPr>
                <w:rFonts w:hint="eastAsia" w:ascii="宋体" w:hAnsi="宋体" w:cs="宋体"/>
                <w:sz w:val="21"/>
                <w:szCs w:val="21"/>
              </w:rPr>
              <w:t>10</w:t>
            </w:r>
          </w:p>
        </w:tc>
        <w:tc>
          <w:tcPr>
            <w:tcW w:w="2105" w:type="dxa"/>
            <w:vAlign w:val="center"/>
          </w:tcPr>
          <w:p w14:paraId="31159A31">
            <w:pPr>
              <w:pStyle w:val="62"/>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计算机应用基础</w:t>
            </w:r>
          </w:p>
        </w:tc>
        <w:tc>
          <w:tcPr>
            <w:tcW w:w="5707" w:type="dxa"/>
            <w:vAlign w:val="center"/>
          </w:tcPr>
          <w:p w14:paraId="661E0C58">
            <w:pPr>
              <w:pStyle w:val="62"/>
              <w:spacing w:line="240" w:lineRule="auto"/>
              <w:rPr>
                <w:rFonts w:ascii="宋体" w:hAnsi="宋体" w:cs="宋体"/>
                <w:sz w:val="21"/>
                <w:szCs w:val="21"/>
              </w:rPr>
            </w:pPr>
            <w:r>
              <w:rPr>
                <w:rFonts w:hint="eastAsia" w:ascii="宋体" w:hAnsi="宋体" w:cs="宋体"/>
                <w:sz w:val="21"/>
                <w:szCs w:val="21"/>
              </w:rPr>
              <w:t>依据《中等职业学校</w:t>
            </w:r>
            <w:r>
              <w:rPr>
                <w:rFonts w:hint="eastAsia" w:ascii="宋体" w:hAnsi="宋体" w:cs="宋体"/>
                <w:sz w:val="21"/>
                <w:szCs w:val="21"/>
                <w:lang w:eastAsia="zh-CN"/>
              </w:rPr>
              <w:t>计算机应用基础</w:t>
            </w:r>
            <w:r>
              <w:rPr>
                <w:rFonts w:hint="eastAsia" w:ascii="宋体" w:hAnsi="宋体" w:cs="宋体"/>
                <w:sz w:val="21"/>
                <w:szCs w:val="21"/>
              </w:rPr>
              <w:t>课程标准》开设，并与专业实际和行业发展密切结合。</w:t>
            </w:r>
          </w:p>
        </w:tc>
        <w:tc>
          <w:tcPr>
            <w:tcW w:w="1036" w:type="dxa"/>
            <w:vAlign w:val="center"/>
          </w:tcPr>
          <w:p w14:paraId="27289A80">
            <w:pPr>
              <w:pStyle w:val="62"/>
              <w:spacing w:line="300" w:lineRule="atLeast"/>
              <w:jc w:val="center"/>
              <w:rPr>
                <w:rFonts w:ascii="宋体" w:hAnsi="宋体" w:cs="宋体"/>
                <w:sz w:val="21"/>
                <w:szCs w:val="21"/>
              </w:rPr>
            </w:pPr>
            <w:r>
              <w:rPr>
                <w:rFonts w:hint="eastAsia" w:ascii="宋体" w:hAnsi="宋体" w:cs="宋体"/>
                <w:sz w:val="21"/>
                <w:szCs w:val="21"/>
              </w:rPr>
              <w:t>160</w:t>
            </w:r>
          </w:p>
        </w:tc>
      </w:tr>
      <w:tr w14:paraId="37DFB4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13" w:type="dxa"/>
            <w:vAlign w:val="center"/>
          </w:tcPr>
          <w:p w14:paraId="2494ACE2">
            <w:pPr>
              <w:pStyle w:val="62"/>
              <w:spacing w:line="300" w:lineRule="atLeast"/>
              <w:ind w:firstLine="0" w:firstLineChars="0"/>
              <w:jc w:val="center"/>
              <w:rPr>
                <w:rFonts w:ascii="宋体" w:hAnsi="宋体" w:cs="宋体"/>
                <w:sz w:val="21"/>
                <w:szCs w:val="21"/>
              </w:rPr>
            </w:pPr>
            <w:r>
              <w:rPr>
                <w:rFonts w:hint="eastAsia" w:ascii="宋体" w:hAnsi="宋体" w:cs="宋体"/>
                <w:sz w:val="21"/>
                <w:szCs w:val="21"/>
              </w:rPr>
              <w:t>11</w:t>
            </w:r>
          </w:p>
        </w:tc>
        <w:tc>
          <w:tcPr>
            <w:tcW w:w="2105" w:type="dxa"/>
            <w:vAlign w:val="center"/>
          </w:tcPr>
          <w:p w14:paraId="788018D0">
            <w:pPr>
              <w:pStyle w:val="62"/>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礼仪</w:t>
            </w:r>
          </w:p>
        </w:tc>
        <w:tc>
          <w:tcPr>
            <w:tcW w:w="5707" w:type="dxa"/>
            <w:vAlign w:val="center"/>
          </w:tcPr>
          <w:p w14:paraId="657B7DC5">
            <w:pPr>
              <w:pStyle w:val="62"/>
              <w:spacing w:line="240" w:lineRule="auto"/>
              <w:rPr>
                <w:rFonts w:ascii="宋体" w:hAnsi="宋体" w:cs="宋体"/>
                <w:sz w:val="21"/>
                <w:szCs w:val="21"/>
              </w:rPr>
            </w:pPr>
            <w:r>
              <w:rPr>
                <w:rFonts w:hint="eastAsia" w:ascii="宋体" w:hAnsi="宋体" w:cs="宋体"/>
                <w:sz w:val="21"/>
                <w:szCs w:val="21"/>
              </w:rPr>
              <w:t>依据《中等职业学校</w:t>
            </w:r>
            <w:r>
              <w:rPr>
                <w:rFonts w:hint="eastAsia" w:ascii="宋体" w:hAnsi="宋体" w:cs="宋体"/>
                <w:sz w:val="21"/>
                <w:szCs w:val="21"/>
                <w:lang w:eastAsia="zh-CN"/>
              </w:rPr>
              <w:t>公共艺术</w:t>
            </w:r>
            <w:r>
              <w:rPr>
                <w:rFonts w:hint="eastAsia" w:ascii="宋体" w:hAnsi="宋体" w:cs="宋体"/>
                <w:sz w:val="21"/>
                <w:szCs w:val="21"/>
              </w:rPr>
              <w:t>课程标准》开设，并与专业实际和行业发展密切结合。</w:t>
            </w:r>
          </w:p>
        </w:tc>
        <w:tc>
          <w:tcPr>
            <w:tcW w:w="1036" w:type="dxa"/>
            <w:vAlign w:val="center"/>
          </w:tcPr>
          <w:p w14:paraId="1A72E192">
            <w:pPr>
              <w:pStyle w:val="62"/>
              <w:spacing w:line="30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40</w:t>
            </w:r>
          </w:p>
        </w:tc>
      </w:tr>
      <w:tr w14:paraId="69DE3F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13" w:type="dxa"/>
            <w:vAlign w:val="center"/>
          </w:tcPr>
          <w:p w14:paraId="7433AA73">
            <w:pPr>
              <w:pStyle w:val="62"/>
              <w:spacing w:line="300" w:lineRule="atLeast"/>
              <w:ind w:firstLine="0" w:firstLineChars="0"/>
              <w:jc w:val="center"/>
              <w:rPr>
                <w:rFonts w:ascii="宋体" w:hAnsi="宋体" w:cs="宋体"/>
                <w:sz w:val="21"/>
                <w:szCs w:val="21"/>
              </w:rPr>
            </w:pPr>
            <w:r>
              <w:rPr>
                <w:rFonts w:hint="eastAsia" w:ascii="宋体" w:hAnsi="宋体" w:cs="宋体"/>
                <w:sz w:val="21"/>
                <w:szCs w:val="21"/>
              </w:rPr>
              <w:t>12</w:t>
            </w:r>
          </w:p>
        </w:tc>
        <w:tc>
          <w:tcPr>
            <w:tcW w:w="2105" w:type="dxa"/>
            <w:vAlign w:val="center"/>
          </w:tcPr>
          <w:p w14:paraId="62435511">
            <w:pPr>
              <w:pStyle w:val="62"/>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书法</w:t>
            </w:r>
          </w:p>
        </w:tc>
        <w:tc>
          <w:tcPr>
            <w:tcW w:w="5707" w:type="dxa"/>
            <w:vAlign w:val="center"/>
          </w:tcPr>
          <w:p w14:paraId="52F4D5B2">
            <w:pPr>
              <w:pStyle w:val="62"/>
              <w:spacing w:line="240" w:lineRule="auto"/>
              <w:rPr>
                <w:rFonts w:ascii="宋体" w:hAnsi="宋体" w:cs="宋体"/>
                <w:sz w:val="21"/>
                <w:szCs w:val="21"/>
              </w:rPr>
            </w:pPr>
            <w:r>
              <w:rPr>
                <w:rFonts w:hint="eastAsia" w:ascii="宋体" w:hAnsi="宋体" w:cs="宋体"/>
                <w:sz w:val="21"/>
                <w:szCs w:val="21"/>
              </w:rPr>
              <w:t>依据《中等职业学校</w:t>
            </w:r>
            <w:r>
              <w:rPr>
                <w:rFonts w:hint="eastAsia" w:ascii="宋体" w:hAnsi="宋体" w:cs="宋体"/>
                <w:sz w:val="21"/>
                <w:szCs w:val="21"/>
                <w:lang w:eastAsia="zh-CN"/>
              </w:rPr>
              <w:t>书法</w:t>
            </w:r>
            <w:r>
              <w:rPr>
                <w:rFonts w:hint="eastAsia" w:ascii="宋体" w:hAnsi="宋体" w:cs="宋体"/>
                <w:sz w:val="21"/>
                <w:szCs w:val="21"/>
              </w:rPr>
              <w:t>课程标准》开设，并与专业实际和行业发展密切结合。</w:t>
            </w:r>
          </w:p>
        </w:tc>
        <w:tc>
          <w:tcPr>
            <w:tcW w:w="1036" w:type="dxa"/>
            <w:vAlign w:val="center"/>
          </w:tcPr>
          <w:p w14:paraId="5792A2EF">
            <w:pPr>
              <w:pStyle w:val="62"/>
              <w:spacing w:line="30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40</w:t>
            </w:r>
          </w:p>
        </w:tc>
      </w:tr>
      <w:tr w14:paraId="6D7EDD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13" w:type="dxa"/>
            <w:vAlign w:val="center"/>
          </w:tcPr>
          <w:p w14:paraId="7C9AD204">
            <w:pPr>
              <w:pStyle w:val="62"/>
              <w:spacing w:line="300" w:lineRule="atLeast"/>
              <w:ind w:firstLine="0" w:firstLineChars="0"/>
              <w:jc w:val="center"/>
              <w:rPr>
                <w:rFonts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3</w:t>
            </w:r>
          </w:p>
        </w:tc>
        <w:tc>
          <w:tcPr>
            <w:tcW w:w="2105" w:type="dxa"/>
            <w:vAlign w:val="center"/>
          </w:tcPr>
          <w:p w14:paraId="118B457D">
            <w:pPr>
              <w:pStyle w:val="62"/>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历史</w:t>
            </w:r>
          </w:p>
        </w:tc>
        <w:tc>
          <w:tcPr>
            <w:tcW w:w="5707" w:type="dxa"/>
            <w:vAlign w:val="center"/>
          </w:tcPr>
          <w:p w14:paraId="5921A16C">
            <w:pPr>
              <w:pStyle w:val="62"/>
              <w:spacing w:line="240" w:lineRule="auto"/>
              <w:rPr>
                <w:rFonts w:ascii="宋体" w:hAnsi="宋体" w:cs="宋体"/>
                <w:sz w:val="21"/>
                <w:szCs w:val="21"/>
              </w:rPr>
            </w:pPr>
            <w:r>
              <w:rPr>
                <w:rFonts w:hint="eastAsia" w:ascii="宋体" w:hAnsi="宋体" w:cs="宋体"/>
                <w:sz w:val="21"/>
                <w:szCs w:val="21"/>
              </w:rPr>
              <w:t>依据《中等职业学校</w:t>
            </w:r>
            <w:r>
              <w:rPr>
                <w:rFonts w:hint="eastAsia" w:ascii="宋体" w:hAnsi="宋体" w:cs="宋体"/>
                <w:sz w:val="21"/>
                <w:szCs w:val="21"/>
                <w:lang w:eastAsia="zh-CN"/>
              </w:rPr>
              <w:t>历史</w:t>
            </w:r>
            <w:r>
              <w:rPr>
                <w:rFonts w:hint="eastAsia" w:ascii="宋体" w:hAnsi="宋体" w:cs="宋体"/>
                <w:sz w:val="21"/>
                <w:szCs w:val="21"/>
              </w:rPr>
              <w:t>课程标准》开设，并与专业实际和行业发展密切结合。</w:t>
            </w:r>
          </w:p>
        </w:tc>
        <w:tc>
          <w:tcPr>
            <w:tcW w:w="1036" w:type="dxa"/>
            <w:vAlign w:val="center"/>
          </w:tcPr>
          <w:p w14:paraId="66AAFAE4">
            <w:pPr>
              <w:pStyle w:val="62"/>
              <w:spacing w:line="300" w:lineRule="atLeast"/>
              <w:jc w:val="center"/>
              <w:rPr>
                <w:rFonts w:ascii="宋体" w:hAnsi="宋体" w:cs="宋体"/>
                <w:sz w:val="21"/>
                <w:szCs w:val="21"/>
              </w:rPr>
            </w:pPr>
            <w:r>
              <w:rPr>
                <w:rFonts w:hint="eastAsia" w:ascii="宋体" w:hAnsi="宋体" w:cs="宋体"/>
                <w:sz w:val="21"/>
                <w:szCs w:val="21"/>
              </w:rPr>
              <w:t>40</w:t>
            </w:r>
          </w:p>
        </w:tc>
      </w:tr>
      <w:tr w14:paraId="74652C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13" w:type="dxa"/>
            <w:vAlign w:val="center"/>
          </w:tcPr>
          <w:p w14:paraId="2F39DB9D">
            <w:pPr>
              <w:pStyle w:val="62"/>
              <w:spacing w:line="300" w:lineRule="atLeast"/>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cs="宋体"/>
                <w:sz w:val="21"/>
                <w:szCs w:val="21"/>
              </w:rPr>
              <w:t>1</w:t>
            </w:r>
            <w:r>
              <w:rPr>
                <w:rFonts w:hint="eastAsia" w:ascii="宋体" w:hAnsi="宋体" w:cs="宋体"/>
                <w:sz w:val="21"/>
                <w:szCs w:val="21"/>
                <w:lang w:val="en-US" w:eastAsia="zh-CN"/>
              </w:rPr>
              <w:t>4</w:t>
            </w:r>
          </w:p>
        </w:tc>
        <w:tc>
          <w:tcPr>
            <w:tcW w:w="2105" w:type="dxa"/>
            <w:vAlign w:val="center"/>
          </w:tcPr>
          <w:p w14:paraId="6DB28AB6">
            <w:pPr>
              <w:pStyle w:val="62"/>
              <w:spacing w:line="300" w:lineRule="atLeast"/>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cs="宋体"/>
                <w:sz w:val="21"/>
                <w:szCs w:val="21"/>
              </w:rPr>
              <w:t>普通话</w:t>
            </w:r>
          </w:p>
        </w:tc>
        <w:tc>
          <w:tcPr>
            <w:tcW w:w="5707" w:type="dxa"/>
            <w:vAlign w:val="center"/>
          </w:tcPr>
          <w:p w14:paraId="6E7E90EE">
            <w:pPr>
              <w:pStyle w:val="62"/>
              <w:spacing w:line="240" w:lineRule="auto"/>
              <w:ind w:firstLine="0" w:firstLineChars="0"/>
              <w:rPr>
                <w:rFonts w:ascii="宋体" w:hAnsi="宋体" w:eastAsia="宋体" w:cs="宋体"/>
                <w:snapToGrid w:val="0"/>
                <w:kern w:val="2"/>
                <w:position w:val="10"/>
                <w:sz w:val="21"/>
                <w:szCs w:val="21"/>
                <w:lang w:val="en-US" w:eastAsia="zh-CN" w:bidi="ar-SA"/>
              </w:rPr>
            </w:pPr>
            <w:r>
              <w:rPr>
                <w:rFonts w:hint="eastAsia" w:ascii="宋体" w:hAnsi="宋体" w:cs="宋体"/>
                <w:sz w:val="21"/>
                <w:szCs w:val="21"/>
              </w:rPr>
              <w:t>依据《中等职业学校</w:t>
            </w:r>
            <w:r>
              <w:rPr>
                <w:rFonts w:hint="eastAsia" w:ascii="宋体" w:hAnsi="宋体" w:cs="宋体"/>
                <w:sz w:val="21"/>
                <w:szCs w:val="21"/>
                <w:lang w:eastAsia="zh-CN"/>
              </w:rPr>
              <w:t>普通话</w:t>
            </w:r>
            <w:r>
              <w:rPr>
                <w:rFonts w:hint="eastAsia" w:ascii="宋体" w:hAnsi="宋体" w:cs="宋体"/>
                <w:sz w:val="21"/>
                <w:szCs w:val="21"/>
              </w:rPr>
              <w:t>课程标准》开设，并与专业实际和行业发展密切结合。</w:t>
            </w:r>
          </w:p>
        </w:tc>
        <w:tc>
          <w:tcPr>
            <w:tcW w:w="1036" w:type="dxa"/>
            <w:vAlign w:val="center"/>
          </w:tcPr>
          <w:p w14:paraId="1D7CE49D">
            <w:pPr>
              <w:pStyle w:val="62"/>
              <w:spacing w:line="300" w:lineRule="atLeast"/>
              <w:ind w:firstLine="0" w:firstLineChars="0"/>
              <w:jc w:val="center"/>
              <w:rPr>
                <w:rFonts w:ascii="宋体" w:hAnsi="宋体" w:eastAsia="宋体" w:cs="宋体"/>
                <w:snapToGrid w:val="0"/>
                <w:kern w:val="2"/>
                <w:position w:val="10"/>
                <w:sz w:val="21"/>
                <w:szCs w:val="21"/>
                <w:lang w:val="en-US" w:eastAsia="zh-CN" w:bidi="ar-SA"/>
              </w:rPr>
            </w:pPr>
            <w:r>
              <w:rPr>
                <w:rFonts w:hint="eastAsia" w:ascii="宋体" w:hAnsi="宋体" w:cs="宋体"/>
                <w:sz w:val="21"/>
                <w:szCs w:val="21"/>
              </w:rPr>
              <w:t>40</w:t>
            </w:r>
          </w:p>
        </w:tc>
      </w:tr>
      <w:tr w14:paraId="4432B2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13" w:type="dxa"/>
            <w:vAlign w:val="center"/>
          </w:tcPr>
          <w:p w14:paraId="2F6229E1">
            <w:pPr>
              <w:pStyle w:val="62"/>
              <w:spacing w:line="300" w:lineRule="atLeast"/>
              <w:ind w:firstLine="0" w:firstLineChars="0"/>
              <w:jc w:val="center"/>
              <w:rPr>
                <w:rFonts w:hint="default" w:ascii="宋体" w:hAnsi="宋体" w:eastAsia="宋体" w:cs="宋体"/>
                <w:snapToGrid w:val="0"/>
                <w:kern w:val="2"/>
                <w:position w:val="10"/>
                <w:sz w:val="21"/>
                <w:szCs w:val="21"/>
                <w:lang w:val="en-US" w:eastAsia="zh-CN" w:bidi="ar-SA"/>
              </w:rPr>
            </w:pPr>
            <w:r>
              <w:rPr>
                <w:rFonts w:hint="eastAsia" w:ascii="宋体" w:hAnsi="宋体" w:cs="宋体"/>
                <w:snapToGrid w:val="0"/>
                <w:kern w:val="2"/>
                <w:position w:val="10"/>
                <w:sz w:val="21"/>
                <w:szCs w:val="21"/>
                <w:lang w:val="en-US" w:eastAsia="zh-CN" w:bidi="ar-SA"/>
              </w:rPr>
              <w:t>15</w:t>
            </w:r>
          </w:p>
        </w:tc>
        <w:tc>
          <w:tcPr>
            <w:tcW w:w="2105" w:type="dxa"/>
            <w:vAlign w:val="center"/>
          </w:tcPr>
          <w:p w14:paraId="1AC9F5E5">
            <w:pPr>
              <w:pStyle w:val="62"/>
              <w:spacing w:line="300" w:lineRule="atLeast"/>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cs="宋体"/>
                <w:sz w:val="21"/>
                <w:szCs w:val="21"/>
                <w:lang w:eastAsia="zh-CN"/>
              </w:rPr>
              <w:t>推销策略与艺术</w:t>
            </w:r>
          </w:p>
        </w:tc>
        <w:tc>
          <w:tcPr>
            <w:tcW w:w="5707" w:type="dxa"/>
            <w:vAlign w:val="center"/>
          </w:tcPr>
          <w:p w14:paraId="0E104FA2">
            <w:pPr>
              <w:pStyle w:val="62"/>
              <w:spacing w:line="240" w:lineRule="auto"/>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cs="宋体"/>
                <w:sz w:val="21"/>
                <w:szCs w:val="21"/>
              </w:rPr>
              <w:t>依据《中等职业学校</w:t>
            </w:r>
            <w:r>
              <w:rPr>
                <w:rFonts w:hint="eastAsia" w:ascii="宋体" w:hAnsi="宋体" w:cs="宋体"/>
                <w:sz w:val="21"/>
                <w:szCs w:val="21"/>
                <w:lang w:eastAsia="zh-CN"/>
              </w:rPr>
              <w:t>推销策略与艺术</w:t>
            </w:r>
            <w:r>
              <w:rPr>
                <w:rFonts w:hint="eastAsia" w:ascii="宋体" w:hAnsi="宋体" w:cs="宋体"/>
                <w:sz w:val="21"/>
                <w:szCs w:val="21"/>
              </w:rPr>
              <w:t>课程标准》开设，并与专业实际和行业发展密切结合。</w:t>
            </w:r>
          </w:p>
        </w:tc>
        <w:tc>
          <w:tcPr>
            <w:tcW w:w="1036" w:type="dxa"/>
            <w:vAlign w:val="center"/>
          </w:tcPr>
          <w:p w14:paraId="6E20DF9F">
            <w:pPr>
              <w:pStyle w:val="62"/>
              <w:spacing w:line="300" w:lineRule="atLeast"/>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cs="宋体"/>
                <w:sz w:val="21"/>
                <w:szCs w:val="21"/>
              </w:rPr>
              <w:t>40</w:t>
            </w:r>
          </w:p>
        </w:tc>
      </w:tr>
    </w:tbl>
    <w:p w14:paraId="699F7222">
      <w:pPr>
        <w:numPr>
          <w:ilvl w:val="0"/>
          <w:numId w:val="0"/>
        </w:numPr>
        <w:spacing w:line="560" w:lineRule="exact"/>
        <w:ind w:firstLine="600" w:firstLineChars="200"/>
        <w:rPr>
          <w:rFonts w:hint="eastAsia" w:ascii="楷体" w:hAnsi="楷体" w:eastAsia="楷体" w:cs="楷体"/>
          <w:sz w:val="30"/>
          <w:szCs w:val="30"/>
        </w:rPr>
      </w:pPr>
      <w:r>
        <w:rPr>
          <w:rFonts w:hint="eastAsia" w:ascii="楷体" w:hAnsi="楷体" w:eastAsia="楷体" w:cs="楷体"/>
          <w:sz w:val="30"/>
          <w:szCs w:val="30"/>
          <w:lang w:eastAsia="zh-CN"/>
        </w:rPr>
        <w:t>（二）</w:t>
      </w:r>
      <w:r>
        <w:rPr>
          <w:rFonts w:hint="eastAsia" w:ascii="楷体" w:hAnsi="楷体" w:eastAsia="楷体" w:cs="楷体"/>
          <w:sz w:val="30"/>
          <w:szCs w:val="30"/>
        </w:rPr>
        <w:t>专业技能课及要求</w:t>
      </w:r>
    </w:p>
    <w:p w14:paraId="5A0182C4">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left="600" w:left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1.美术基础</w:t>
      </w:r>
    </w:p>
    <w:p w14:paraId="309A2775">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本课程是培养学生能够运用绘画、计算机等专业基础知识，解释和分析明暗素描、空间透视、人物造型结构比例、绘画技术等；通过对明暗素描、色彩搭配的深入讲解，认识美术的特征、美术表现的多样性以及美术对社会生活的独特贡献。通过本课程学习，使学生能够将Painter及平面设计软件知识用于电脑绘画中；能够运用手绘板知识，通过实例操作，锻炼学生的动手能力、造型和色彩搭配能力。</w:t>
      </w:r>
    </w:p>
    <w:p w14:paraId="6F09E23C">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left="600" w:left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2.化妆形象设计艺术概论</w:t>
      </w:r>
    </w:p>
    <w:p w14:paraId="6F917469">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化妆形象设计艺术概论是形象设计及影视化妆专业学生的一门专业必修课，全面而系统地阐述了有关化妆造型的基础知识和基本技能。通过有序的技能培训，使学生掌握化妆基础的美学知识、色彩知识、光学知识。      </w:t>
      </w:r>
    </w:p>
    <w:p w14:paraId="54DE9093">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left="600" w:left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3.化妆设计                                                                </w:t>
      </w:r>
    </w:p>
    <w:p w14:paraId="706BB13A">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化妆设计是形象设计及影视化妆专业学生的一门专业必修课，主要从化妆工具的选择认知到化妆品牌的认知，从脸部结构理论学习到如何化妆修饰面部五官各部分，从基础妆容学习到新娘、晚宴、创意整体化妆造型设计等来学习，使学生熟练掌握化妆技术。</w:t>
      </w:r>
    </w:p>
    <w:p w14:paraId="4B8D49C7">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left="600" w:left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4.美甲美睫</w:t>
      </w:r>
    </w:p>
    <w:p w14:paraId="4A3D2239">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本课程结</w:t>
      </w:r>
      <w:r>
        <w:rPr>
          <w:rFonts w:hint="eastAsia" w:ascii="仿宋" w:hAnsi="仿宋" w:eastAsia="仿宋" w:cs="仿宋"/>
          <w:sz w:val="30"/>
          <w:szCs w:val="30"/>
        </w:rPr>
        <w:t>合当今时尚潮流全面讲解时尚造型美甲内容，包含美甲基本概念、手部护理、甲片修形、贴甲片、整体造型等，培养学生动手能力，确保学生独立完成一幅美甲作品。</w:t>
      </w:r>
      <w:r>
        <w:rPr>
          <w:rFonts w:hint="eastAsia" w:ascii="仿宋" w:hAnsi="仿宋" w:eastAsia="仿宋" w:cs="仿宋"/>
          <w:i w:val="0"/>
          <w:iCs w:val="0"/>
          <w:caps w:val="0"/>
          <w:color w:val="333333"/>
          <w:spacing w:val="0"/>
          <w:sz w:val="30"/>
          <w:szCs w:val="30"/>
          <w:shd w:val="clear" w:fill="FFFFFF"/>
        </w:rPr>
        <w:t>美睫也称</w:t>
      </w:r>
      <w:r>
        <w:rPr>
          <w:rFonts w:hint="eastAsia" w:ascii="仿宋" w:hAnsi="仿宋" w:eastAsia="仿宋" w:cs="仿宋"/>
          <w:i w:val="0"/>
          <w:iCs w:val="0"/>
          <w:caps w:val="0"/>
          <w:color w:val="auto"/>
          <w:spacing w:val="0"/>
          <w:sz w:val="30"/>
          <w:szCs w:val="30"/>
          <w:u w:val="none"/>
          <w:shd w:val="clear" w:fill="FFFFFF"/>
        </w:rPr>
        <w:fldChar w:fldCharType="begin"/>
      </w:r>
      <w:r>
        <w:rPr>
          <w:rFonts w:hint="eastAsia" w:ascii="仿宋" w:hAnsi="仿宋" w:eastAsia="仿宋" w:cs="仿宋"/>
          <w:i w:val="0"/>
          <w:iCs w:val="0"/>
          <w:caps w:val="0"/>
          <w:color w:val="auto"/>
          <w:spacing w:val="0"/>
          <w:sz w:val="30"/>
          <w:szCs w:val="30"/>
          <w:u w:val="none"/>
          <w:shd w:val="clear" w:fill="FFFFFF"/>
        </w:rPr>
        <w:instrText xml:space="preserve"> HYPERLINK "https://baike.baidu.com/item/%E5%AB%81%E6%8E%A5%E7%9D%AB%E6%AF%9B/10942153?fromModule=lemma_inlink" \t "https://baike.baidu.com/item/%E7%BE%8E%E7%9D%AB/_blank" </w:instrText>
      </w:r>
      <w:r>
        <w:rPr>
          <w:rFonts w:hint="eastAsia" w:ascii="仿宋" w:hAnsi="仿宋" w:eastAsia="仿宋" w:cs="仿宋"/>
          <w:i w:val="0"/>
          <w:iCs w:val="0"/>
          <w:caps w:val="0"/>
          <w:color w:val="auto"/>
          <w:spacing w:val="0"/>
          <w:sz w:val="30"/>
          <w:szCs w:val="30"/>
          <w:u w:val="none"/>
          <w:shd w:val="clear" w:fill="FFFFFF"/>
        </w:rPr>
        <w:fldChar w:fldCharType="separate"/>
      </w:r>
      <w:r>
        <w:rPr>
          <w:rStyle w:val="25"/>
          <w:rFonts w:hint="eastAsia" w:ascii="仿宋" w:hAnsi="仿宋" w:eastAsia="仿宋" w:cs="仿宋"/>
          <w:i w:val="0"/>
          <w:iCs w:val="0"/>
          <w:caps w:val="0"/>
          <w:color w:val="auto"/>
          <w:spacing w:val="0"/>
          <w:sz w:val="30"/>
          <w:szCs w:val="30"/>
          <w:u w:val="none"/>
          <w:shd w:val="clear" w:fill="FFFFFF"/>
        </w:rPr>
        <w:t>嫁接睫毛</w:t>
      </w:r>
      <w:r>
        <w:rPr>
          <w:rFonts w:hint="eastAsia" w:ascii="仿宋" w:hAnsi="仿宋" w:eastAsia="仿宋" w:cs="仿宋"/>
          <w:i w:val="0"/>
          <w:iCs w:val="0"/>
          <w:caps w:val="0"/>
          <w:color w:val="auto"/>
          <w:spacing w:val="0"/>
          <w:sz w:val="30"/>
          <w:szCs w:val="30"/>
          <w:u w:val="none"/>
          <w:shd w:val="clear" w:fill="FFFFFF"/>
        </w:rPr>
        <w:fldChar w:fldCharType="end"/>
      </w:r>
      <w:r>
        <w:rPr>
          <w:rFonts w:hint="eastAsia" w:ascii="仿宋" w:hAnsi="仿宋" w:eastAsia="仿宋" w:cs="仿宋"/>
          <w:i w:val="0"/>
          <w:iCs w:val="0"/>
          <w:caps w:val="0"/>
          <w:color w:val="auto"/>
          <w:spacing w:val="0"/>
          <w:sz w:val="30"/>
          <w:szCs w:val="30"/>
          <w:shd w:val="clear" w:fill="FFFFFF"/>
        </w:rPr>
        <w:t>，可令女性的眼睛有</w:t>
      </w:r>
      <w:r>
        <w:rPr>
          <w:rFonts w:hint="eastAsia" w:ascii="仿宋" w:hAnsi="仿宋" w:eastAsia="仿宋" w:cs="仿宋"/>
          <w:i w:val="0"/>
          <w:iCs w:val="0"/>
          <w:caps w:val="0"/>
          <w:color w:val="auto"/>
          <w:spacing w:val="0"/>
          <w:sz w:val="30"/>
          <w:szCs w:val="30"/>
          <w:u w:val="none"/>
          <w:shd w:val="clear" w:fill="FFFFFF"/>
        </w:rPr>
        <w:fldChar w:fldCharType="begin"/>
      </w:r>
      <w:r>
        <w:rPr>
          <w:rFonts w:hint="eastAsia" w:ascii="仿宋" w:hAnsi="仿宋" w:eastAsia="仿宋" w:cs="仿宋"/>
          <w:i w:val="0"/>
          <w:iCs w:val="0"/>
          <w:caps w:val="0"/>
          <w:color w:val="auto"/>
          <w:spacing w:val="0"/>
          <w:sz w:val="30"/>
          <w:szCs w:val="30"/>
          <w:u w:val="none"/>
          <w:shd w:val="clear" w:fill="FFFFFF"/>
        </w:rPr>
        <w:instrText xml:space="preserve"> HYPERLINK "https://baike.baidu.com/item/%E7%AB%8B%E7%AB%BF%E8%A7%81%E5%BD%B1/4504867?fromModule=lemma_inlink" \t "https://baike.baidu.com/item/%E7%BE%8E%E7%9D%AB/_blank" </w:instrText>
      </w:r>
      <w:r>
        <w:rPr>
          <w:rFonts w:hint="eastAsia" w:ascii="仿宋" w:hAnsi="仿宋" w:eastAsia="仿宋" w:cs="仿宋"/>
          <w:i w:val="0"/>
          <w:iCs w:val="0"/>
          <w:caps w:val="0"/>
          <w:color w:val="auto"/>
          <w:spacing w:val="0"/>
          <w:sz w:val="30"/>
          <w:szCs w:val="30"/>
          <w:u w:val="none"/>
          <w:shd w:val="clear" w:fill="FFFFFF"/>
        </w:rPr>
        <w:fldChar w:fldCharType="separate"/>
      </w:r>
      <w:r>
        <w:rPr>
          <w:rStyle w:val="25"/>
          <w:rFonts w:hint="eastAsia" w:ascii="仿宋" w:hAnsi="仿宋" w:eastAsia="仿宋" w:cs="仿宋"/>
          <w:i w:val="0"/>
          <w:iCs w:val="0"/>
          <w:caps w:val="0"/>
          <w:color w:val="auto"/>
          <w:spacing w:val="0"/>
          <w:sz w:val="30"/>
          <w:szCs w:val="30"/>
          <w:u w:val="none"/>
          <w:shd w:val="clear" w:fill="FFFFFF"/>
        </w:rPr>
        <w:t>立竿见影</w:t>
      </w:r>
      <w:r>
        <w:rPr>
          <w:rFonts w:hint="eastAsia" w:ascii="仿宋" w:hAnsi="仿宋" w:eastAsia="仿宋" w:cs="仿宋"/>
          <w:i w:val="0"/>
          <w:iCs w:val="0"/>
          <w:caps w:val="0"/>
          <w:color w:val="auto"/>
          <w:spacing w:val="0"/>
          <w:sz w:val="30"/>
          <w:szCs w:val="30"/>
          <w:u w:val="none"/>
          <w:shd w:val="clear" w:fill="FFFFFF"/>
        </w:rPr>
        <w:fldChar w:fldCharType="end"/>
      </w:r>
      <w:r>
        <w:rPr>
          <w:rFonts w:hint="eastAsia" w:ascii="仿宋" w:hAnsi="仿宋" w:eastAsia="仿宋" w:cs="仿宋"/>
          <w:i w:val="0"/>
          <w:iCs w:val="0"/>
          <w:caps w:val="0"/>
          <w:color w:val="auto"/>
          <w:spacing w:val="0"/>
          <w:sz w:val="30"/>
          <w:szCs w:val="30"/>
          <w:shd w:val="clear" w:fill="FFFFFF"/>
        </w:rPr>
        <w:t>美得效果，无需擦涂睫毛膏，便想要有多长多翘的睫毛都可以拥有，且根据眼睛形，可设计出根根分明，逼真的睫毛，让眼睛立刻有神采，无需</w:t>
      </w:r>
      <w:r>
        <w:rPr>
          <w:rFonts w:hint="eastAsia" w:ascii="仿宋" w:hAnsi="仿宋" w:eastAsia="仿宋" w:cs="仿宋"/>
          <w:i w:val="0"/>
          <w:iCs w:val="0"/>
          <w:caps w:val="0"/>
          <w:color w:val="auto"/>
          <w:spacing w:val="0"/>
          <w:sz w:val="30"/>
          <w:szCs w:val="30"/>
          <w:u w:val="none"/>
          <w:shd w:val="clear" w:fill="FFFFFF"/>
        </w:rPr>
        <w:fldChar w:fldCharType="begin"/>
      </w:r>
      <w:r>
        <w:rPr>
          <w:rFonts w:hint="eastAsia" w:ascii="仿宋" w:hAnsi="仿宋" w:eastAsia="仿宋" w:cs="仿宋"/>
          <w:i w:val="0"/>
          <w:iCs w:val="0"/>
          <w:caps w:val="0"/>
          <w:color w:val="auto"/>
          <w:spacing w:val="0"/>
          <w:sz w:val="30"/>
          <w:szCs w:val="30"/>
          <w:u w:val="none"/>
          <w:shd w:val="clear" w:fill="FFFFFF"/>
        </w:rPr>
        <w:instrText xml:space="preserve"> HYPERLINK "https://baike.baidu.com/item/%E5%8C%96%E5%A6%86/2611435?fromModule=lemma_inlink" \t "https://baike.baidu.com/item/%E7%BE%8E%E7%9D%AB/_blank" </w:instrText>
      </w:r>
      <w:r>
        <w:rPr>
          <w:rFonts w:hint="eastAsia" w:ascii="仿宋" w:hAnsi="仿宋" w:eastAsia="仿宋" w:cs="仿宋"/>
          <w:i w:val="0"/>
          <w:iCs w:val="0"/>
          <w:caps w:val="0"/>
          <w:color w:val="auto"/>
          <w:spacing w:val="0"/>
          <w:sz w:val="30"/>
          <w:szCs w:val="30"/>
          <w:u w:val="none"/>
          <w:shd w:val="clear" w:fill="FFFFFF"/>
        </w:rPr>
        <w:fldChar w:fldCharType="separate"/>
      </w:r>
      <w:r>
        <w:rPr>
          <w:rStyle w:val="25"/>
          <w:rFonts w:hint="eastAsia" w:ascii="仿宋" w:hAnsi="仿宋" w:eastAsia="仿宋" w:cs="仿宋"/>
          <w:i w:val="0"/>
          <w:iCs w:val="0"/>
          <w:caps w:val="0"/>
          <w:color w:val="auto"/>
          <w:spacing w:val="0"/>
          <w:sz w:val="30"/>
          <w:szCs w:val="30"/>
          <w:u w:val="none"/>
          <w:shd w:val="clear" w:fill="FFFFFF"/>
        </w:rPr>
        <w:t>化妆</w:t>
      </w:r>
      <w:r>
        <w:rPr>
          <w:rFonts w:hint="eastAsia" w:ascii="仿宋" w:hAnsi="仿宋" w:eastAsia="仿宋" w:cs="仿宋"/>
          <w:i w:val="0"/>
          <w:iCs w:val="0"/>
          <w:caps w:val="0"/>
          <w:color w:val="auto"/>
          <w:spacing w:val="0"/>
          <w:sz w:val="30"/>
          <w:szCs w:val="30"/>
          <w:u w:val="none"/>
          <w:shd w:val="clear" w:fill="FFFFFF"/>
        </w:rPr>
        <w:fldChar w:fldCharType="end"/>
      </w:r>
      <w:r>
        <w:rPr>
          <w:rFonts w:hint="eastAsia" w:ascii="仿宋" w:hAnsi="仿宋" w:eastAsia="仿宋" w:cs="仿宋"/>
          <w:i w:val="0"/>
          <w:iCs w:val="0"/>
          <w:caps w:val="0"/>
          <w:color w:val="auto"/>
          <w:spacing w:val="0"/>
          <w:sz w:val="30"/>
          <w:szCs w:val="30"/>
          <w:shd w:val="clear" w:fill="FFFFFF"/>
        </w:rPr>
        <w:t>，更能使眼睛明艳动人，脉脉含情等效果。</w:t>
      </w:r>
    </w:p>
    <w:p w14:paraId="57CE759F">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left="600" w:left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5.洗护发技术</w:t>
      </w:r>
    </w:p>
    <w:p w14:paraId="5E94ED61">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textAlignment w:val="auto"/>
        <w:rPr>
          <w:sz w:val="30"/>
          <w:szCs w:val="30"/>
        </w:rPr>
      </w:pPr>
      <w:r>
        <w:rPr>
          <w:rFonts w:hint="eastAsia" w:ascii="仿宋" w:hAnsi="仿宋" w:eastAsia="仿宋" w:cs="仿宋"/>
          <w:sz w:val="30"/>
          <w:szCs w:val="30"/>
          <w:lang w:val="en-US" w:eastAsia="zh-CN"/>
        </w:rPr>
        <w:t>了解</w:t>
      </w:r>
      <w:r>
        <w:rPr>
          <w:rFonts w:ascii="仿宋" w:hAnsi="仿宋" w:eastAsia="仿宋" w:cs="仿宋"/>
          <w:snapToGrid w:val="0"/>
          <w:color w:val="000000"/>
          <w:kern w:val="0"/>
          <w:sz w:val="30"/>
          <w:szCs w:val="30"/>
          <w:lang w:val="en-US" w:eastAsia="zh-CN" w:bidi="ar"/>
        </w:rPr>
        <w:t>发质和头皮的构造及类型；掌握发质以及头皮受损的原因；</w:t>
      </w:r>
      <w:r>
        <w:rPr>
          <w:rFonts w:hint="eastAsia" w:ascii="仿宋" w:hAnsi="仿宋" w:eastAsia="仿宋" w:cs="仿宋"/>
          <w:snapToGrid w:val="0"/>
          <w:color w:val="000000"/>
          <w:kern w:val="0"/>
          <w:sz w:val="30"/>
          <w:szCs w:val="30"/>
          <w:lang w:val="en-US" w:eastAsia="zh-CN" w:bidi="ar"/>
        </w:rPr>
        <w:t>能对头发和头皮状态进行测试和评估；能根据发质选择护发产品；能使用不同的方法对头发 和头皮进行清洁；能按规范程序进行头、肩、颈部按摩； 能按规范程序进行头发和头皮进行护理。</w:t>
      </w:r>
    </w:p>
    <w:p w14:paraId="0D014B03">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left="600" w:left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6.人物形象造型</w:t>
      </w:r>
    </w:p>
    <w:p w14:paraId="5A422891">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课程结合当今时尚潮流全面讲解整体形象造型设计内容，包含化妆造型、发型造型、</w:t>
      </w:r>
      <w:r>
        <w:rPr>
          <w:rFonts w:hint="eastAsia" w:ascii="仿宋" w:hAnsi="仿宋" w:eastAsia="仿宋" w:cs="仿宋"/>
          <w:sz w:val="30"/>
          <w:szCs w:val="30"/>
        </w:rPr>
        <w:t>美甲造型、手工饰品设计与制作、案例赏析等内容，培养学生的审美能力，同时使学生能够掌握化妆造型的细节知识，在欣赏美妆造型带来的视觉盛宴时，掌握化妆造型技术。</w:t>
      </w:r>
    </w:p>
    <w:p w14:paraId="3A74A986">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left="600" w:left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7.美容美体综合实训</w:t>
      </w:r>
    </w:p>
    <w:p w14:paraId="0BE69F39">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美容美体主要学皮肤护理清洁、电疗、化妆技术、穴位按摩刮痧推拿、化妆造型、</w:t>
      </w:r>
      <w:r>
        <w:rPr>
          <w:rFonts w:hint="eastAsia" w:ascii="仿宋" w:hAnsi="仿宋" w:eastAsia="仿宋" w:cs="仿宋"/>
          <w:b w:val="0"/>
          <w:bCs w:val="0"/>
          <w:i w:val="0"/>
          <w:iCs w:val="0"/>
          <w:caps w:val="0"/>
          <w:color w:val="222222"/>
          <w:spacing w:val="0"/>
          <w:sz w:val="30"/>
          <w:szCs w:val="30"/>
          <w:shd w:val="clear" w:fill="FFFFFF"/>
        </w:rPr>
        <w:t>生理学基础、中医学基础、药理学、推拿学、美容实用艺术、医学美学导论、美容化妆、美容伦理学、美容皮肤学基础、美容技术、中医美容技术。</w:t>
      </w:r>
    </w:p>
    <w:p w14:paraId="01A2A788">
      <w:pPr>
        <w:spacing w:line="480" w:lineRule="exact"/>
        <w:ind w:firstLine="560" w:firstLineChars="200"/>
        <w:jc w:val="center"/>
        <w:rPr>
          <w:b/>
          <w:sz w:val="28"/>
          <w:szCs w:val="28"/>
        </w:rPr>
      </w:pPr>
      <w:r>
        <w:rPr>
          <w:rFonts w:hint="eastAsia"/>
          <w:b/>
          <w:sz w:val="28"/>
          <w:szCs w:val="28"/>
        </w:rPr>
        <w:t>专业课程设置及学时分配</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17"/>
        <w:gridCol w:w="6718"/>
        <w:gridCol w:w="761"/>
      </w:tblGrid>
      <w:tr w14:paraId="65EC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14:paraId="2FB004F0">
            <w:pPr>
              <w:pStyle w:val="62"/>
              <w:spacing w:line="300" w:lineRule="atLeast"/>
              <w:jc w:val="center"/>
              <w:rPr>
                <w:rFonts w:hAnsi="黑体" w:eastAsia="黑体"/>
                <w:sz w:val="24"/>
                <w:szCs w:val="24"/>
              </w:rPr>
            </w:pPr>
            <w:r>
              <w:rPr>
                <w:rFonts w:hAnsi="黑体" w:eastAsia="黑体"/>
                <w:sz w:val="24"/>
                <w:szCs w:val="24"/>
              </w:rPr>
              <w:t>序号</w:t>
            </w:r>
          </w:p>
        </w:tc>
        <w:tc>
          <w:tcPr>
            <w:tcW w:w="1417" w:type="dxa"/>
            <w:tcBorders>
              <w:top w:val="single" w:color="auto" w:sz="8" w:space="0"/>
              <w:left w:val="single" w:color="auto" w:sz="4" w:space="0"/>
              <w:bottom w:val="single" w:color="auto" w:sz="8" w:space="0"/>
              <w:right w:val="single" w:color="auto" w:sz="4" w:space="0"/>
            </w:tcBorders>
            <w:vAlign w:val="center"/>
          </w:tcPr>
          <w:p w14:paraId="20655955">
            <w:pPr>
              <w:pStyle w:val="62"/>
              <w:spacing w:line="300" w:lineRule="atLeast"/>
              <w:jc w:val="center"/>
              <w:rPr>
                <w:rFonts w:hAnsi="黑体" w:eastAsia="黑体"/>
                <w:sz w:val="24"/>
                <w:szCs w:val="24"/>
              </w:rPr>
            </w:pPr>
            <w:r>
              <w:rPr>
                <w:rFonts w:hint="eastAsia" w:hAnsi="黑体" w:eastAsia="黑体"/>
                <w:sz w:val="24"/>
                <w:szCs w:val="24"/>
              </w:rPr>
              <w:t>课程名称</w:t>
            </w:r>
          </w:p>
        </w:tc>
        <w:tc>
          <w:tcPr>
            <w:tcW w:w="6718" w:type="dxa"/>
            <w:tcBorders>
              <w:top w:val="single" w:color="auto" w:sz="8" w:space="0"/>
              <w:left w:val="single" w:color="auto" w:sz="4" w:space="0"/>
              <w:bottom w:val="single" w:color="auto" w:sz="8" w:space="0"/>
              <w:right w:val="single" w:color="auto" w:sz="4" w:space="0"/>
            </w:tcBorders>
            <w:vAlign w:val="center"/>
          </w:tcPr>
          <w:p w14:paraId="5222A38A">
            <w:pPr>
              <w:pStyle w:val="62"/>
              <w:spacing w:line="300" w:lineRule="atLeast"/>
              <w:jc w:val="center"/>
              <w:rPr>
                <w:rFonts w:hAnsi="黑体" w:eastAsia="黑体"/>
                <w:sz w:val="24"/>
                <w:szCs w:val="24"/>
              </w:rPr>
            </w:pPr>
            <w:r>
              <w:rPr>
                <w:rFonts w:hint="eastAsia" w:hAnsi="黑体" w:eastAsia="黑体"/>
                <w:sz w:val="24"/>
                <w:szCs w:val="24"/>
              </w:rPr>
              <w:t>主要教学内容和要求</w:t>
            </w:r>
          </w:p>
        </w:tc>
        <w:tc>
          <w:tcPr>
            <w:tcW w:w="761" w:type="dxa"/>
            <w:tcBorders>
              <w:top w:val="single" w:color="auto" w:sz="8" w:space="0"/>
              <w:left w:val="single" w:color="auto" w:sz="4" w:space="0"/>
              <w:bottom w:val="single" w:color="auto" w:sz="8" w:space="0"/>
              <w:right w:val="single" w:color="auto" w:sz="8" w:space="0"/>
            </w:tcBorders>
            <w:vAlign w:val="center"/>
          </w:tcPr>
          <w:p w14:paraId="048C19C8">
            <w:pPr>
              <w:pStyle w:val="62"/>
              <w:spacing w:line="300" w:lineRule="atLeast"/>
              <w:jc w:val="center"/>
              <w:rPr>
                <w:rFonts w:hAnsi="黑体" w:eastAsia="黑体"/>
                <w:sz w:val="24"/>
                <w:szCs w:val="24"/>
              </w:rPr>
            </w:pPr>
            <w:r>
              <w:rPr>
                <w:rFonts w:hAnsi="黑体" w:eastAsia="黑体"/>
                <w:sz w:val="24"/>
                <w:szCs w:val="24"/>
              </w:rPr>
              <w:t>学时</w:t>
            </w:r>
          </w:p>
        </w:tc>
      </w:tr>
      <w:tr w14:paraId="4453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59" w:type="dxa"/>
            <w:tcBorders>
              <w:top w:val="single" w:color="auto" w:sz="8" w:space="0"/>
              <w:left w:val="single" w:color="auto" w:sz="8" w:space="0"/>
              <w:bottom w:val="single" w:color="auto" w:sz="4" w:space="0"/>
              <w:right w:val="single" w:color="auto" w:sz="4" w:space="0"/>
            </w:tcBorders>
            <w:vAlign w:val="center"/>
          </w:tcPr>
          <w:p w14:paraId="5ABA6E82">
            <w:pPr>
              <w:pStyle w:val="62"/>
              <w:spacing w:line="300" w:lineRule="atLeast"/>
              <w:jc w:val="center"/>
              <w:rPr>
                <w:rFonts w:ascii="仿宋" w:hAnsi="仿宋" w:eastAsia="仿宋" w:cs="仿宋"/>
                <w:sz w:val="24"/>
                <w:szCs w:val="24"/>
              </w:rPr>
            </w:pPr>
            <w:r>
              <w:rPr>
                <w:rFonts w:hint="eastAsia" w:ascii="仿宋" w:hAnsi="仿宋" w:eastAsia="仿宋" w:cs="仿宋"/>
                <w:sz w:val="24"/>
                <w:szCs w:val="24"/>
              </w:rPr>
              <w:t>1</w:t>
            </w:r>
          </w:p>
        </w:tc>
        <w:tc>
          <w:tcPr>
            <w:tcW w:w="1417" w:type="dxa"/>
            <w:tcBorders>
              <w:top w:val="single" w:color="auto" w:sz="8" w:space="0"/>
              <w:left w:val="single" w:color="auto" w:sz="4" w:space="0"/>
              <w:bottom w:val="single" w:color="auto" w:sz="4" w:space="0"/>
              <w:right w:val="single" w:color="auto" w:sz="4" w:space="0"/>
            </w:tcBorders>
            <w:vAlign w:val="center"/>
          </w:tcPr>
          <w:p w14:paraId="4FED0E3D">
            <w:pPr>
              <w:pStyle w:val="62"/>
              <w:spacing w:line="300" w:lineRule="atLeast"/>
              <w:rPr>
                <w:rFonts w:ascii="仿宋" w:hAnsi="仿宋" w:eastAsia="仿宋" w:cs="仿宋"/>
                <w:sz w:val="24"/>
                <w:szCs w:val="24"/>
              </w:rPr>
            </w:pPr>
            <w:r>
              <w:rPr>
                <w:rFonts w:hint="eastAsia" w:ascii="仿宋" w:hAnsi="仿宋" w:eastAsia="仿宋" w:cs="仿宋"/>
                <w:sz w:val="24"/>
                <w:szCs w:val="24"/>
              </w:rPr>
              <w:t>美术基础</w:t>
            </w:r>
          </w:p>
        </w:tc>
        <w:tc>
          <w:tcPr>
            <w:tcW w:w="6718" w:type="dxa"/>
            <w:tcBorders>
              <w:top w:val="single" w:color="auto" w:sz="8" w:space="0"/>
              <w:left w:val="single" w:color="auto" w:sz="4" w:space="0"/>
              <w:bottom w:val="single" w:color="auto" w:sz="4" w:space="0"/>
              <w:right w:val="single" w:color="auto" w:sz="4" w:space="0"/>
            </w:tcBorders>
          </w:tcPr>
          <w:p w14:paraId="377B3DB0">
            <w:pPr>
              <w:pStyle w:val="62"/>
              <w:spacing w:line="300" w:lineRule="atLeast"/>
              <w:rPr>
                <w:rFonts w:ascii="仿宋" w:hAnsi="仿宋" w:eastAsia="仿宋" w:cs="仿宋"/>
                <w:sz w:val="24"/>
                <w:szCs w:val="24"/>
              </w:rPr>
            </w:pPr>
            <w:r>
              <w:rPr>
                <w:rFonts w:hint="eastAsia" w:ascii="仿宋" w:hAnsi="仿宋" w:eastAsia="仿宋" w:cs="仿宋"/>
                <w:sz w:val="24"/>
                <w:szCs w:val="24"/>
              </w:rPr>
              <w:t>通过本课程学习，使学生熟练掌握素描、色彩、速写等，并运用到影视化妆专业中。</w:t>
            </w:r>
          </w:p>
        </w:tc>
        <w:tc>
          <w:tcPr>
            <w:tcW w:w="761" w:type="dxa"/>
            <w:tcBorders>
              <w:top w:val="single" w:color="auto" w:sz="8" w:space="0"/>
              <w:left w:val="single" w:color="auto" w:sz="4" w:space="0"/>
              <w:bottom w:val="single" w:color="auto" w:sz="4" w:space="0"/>
              <w:right w:val="single" w:color="auto" w:sz="8" w:space="0"/>
            </w:tcBorders>
            <w:vAlign w:val="center"/>
          </w:tcPr>
          <w:p w14:paraId="0D699391">
            <w:pPr>
              <w:pStyle w:val="62"/>
              <w:spacing w:line="300" w:lineRule="atLeast"/>
              <w:jc w:val="center"/>
              <w:rPr>
                <w:rFonts w:ascii="仿宋" w:hAnsi="仿宋" w:eastAsia="仿宋" w:cs="仿宋"/>
                <w:sz w:val="24"/>
                <w:szCs w:val="24"/>
              </w:rPr>
            </w:pPr>
            <w:r>
              <w:rPr>
                <w:rFonts w:hint="eastAsia" w:ascii="仿宋" w:hAnsi="仿宋" w:eastAsia="仿宋" w:cs="仿宋"/>
                <w:sz w:val="24"/>
                <w:szCs w:val="24"/>
              </w:rPr>
              <w:t>160</w:t>
            </w:r>
          </w:p>
        </w:tc>
      </w:tr>
      <w:tr w14:paraId="08C6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14:paraId="17E22B22">
            <w:pPr>
              <w:pStyle w:val="62"/>
              <w:spacing w:line="300" w:lineRule="atLeast"/>
              <w:jc w:val="center"/>
              <w:rPr>
                <w:rFonts w:ascii="仿宋" w:hAnsi="仿宋" w:eastAsia="仿宋" w:cs="仿宋"/>
                <w:sz w:val="24"/>
                <w:szCs w:val="24"/>
              </w:rPr>
            </w:pPr>
            <w:r>
              <w:rPr>
                <w:rFonts w:hint="eastAsia" w:ascii="仿宋" w:hAnsi="仿宋" w:eastAsia="仿宋" w:cs="仿宋"/>
                <w:sz w:val="24"/>
                <w:szCs w:val="24"/>
              </w:rPr>
              <w:t>2</w:t>
            </w:r>
          </w:p>
        </w:tc>
        <w:tc>
          <w:tcPr>
            <w:tcW w:w="1417" w:type="dxa"/>
            <w:tcBorders>
              <w:top w:val="single" w:color="auto" w:sz="8" w:space="0"/>
              <w:left w:val="single" w:color="auto" w:sz="4" w:space="0"/>
              <w:bottom w:val="single" w:color="auto" w:sz="8" w:space="0"/>
              <w:right w:val="single" w:color="auto" w:sz="4" w:space="0"/>
            </w:tcBorders>
            <w:vAlign w:val="center"/>
          </w:tcPr>
          <w:p w14:paraId="08B11EC3">
            <w:pPr>
              <w:pStyle w:val="62"/>
              <w:spacing w:line="300" w:lineRule="atLeast"/>
              <w:rPr>
                <w:rFonts w:ascii="仿宋" w:hAnsi="仿宋" w:eastAsia="仿宋" w:cs="仿宋"/>
                <w:sz w:val="24"/>
                <w:szCs w:val="24"/>
              </w:rPr>
            </w:pPr>
            <w:r>
              <w:rPr>
                <w:rFonts w:hint="eastAsia" w:ascii="仿宋" w:hAnsi="仿宋" w:eastAsia="仿宋" w:cs="仿宋"/>
                <w:sz w:val="24"/>
                <w:szCs w:val="24"/>
              </w:rPr>
              <w:t>化妆形象设计艺术概论</w:t>
            </w:r>
          </w:p>
        </w:tc>
        <w:tc>
          <w:tcPr>
            <w:tcW w:w="6718" w:type="dxa"/>
            <w:tcBorders>
              <w:top w:val="single" w:color="auto" w:sz="8" w:space="0"/>
              <w:left w:val="single" w:color="auto" w:sz="4" w:space="0"/>
              <w:bottom w:val="single" w:color="auto" w:sz="8" w:space="0"/>
              <w:right w:val="single" w:color="auto" w:sz="4" w:space="0"/>
            </w:tcBorders>
          </w:tcPr>
          <w:p w14:paraId="0A234CCB">
            <w:pPr>
              <w:pStyle w:val="62"/>
              <w:spacing w:line="300" w:lineRule="atLeast"/>
              <w:rPr>
                <w:rFonts w:ascii="仿宋" w:hAnsi="仿宋" w:eastAsia="仿宋" w:cs="仿宋"/>
                <w:sz w:val="24"/>
                <w:szCs w:val="24"/>
              </w:rPr>
            </w:pPr>
            <w:r>
              <w:rPr>
                <w:rFonts w:hint="eastAsia" w:ascii="仿宋" w:hAnsi="仿宋" w:eastAsia="仿宋" w:cs="仿宋"/>
                <w:sz w:val="24"/>
                <w:szCs w:val="24"/>
              </w:rPr>
              <w:t xml:space="preserve">化妆形象设计艺术概论是形象设计及影视化妆专业学生的一门专业必修课，全面而系统地阐述了有关化妆造型的基础知识和基本技能。通过有序的技能培训，使学生掌握化妆基础的美学知识、色彩知识、光学知识。 </w:t>
            </w:r>
          </w:p>
        </w:tc>
        <w:tc>
          <w:tcPr>
            <w:tcW w:w="761" w:type="dxa"/>
            <w:tcBorders>
              <w:top w:val="single" w:color="auto" w:sz="8" w:space="0"/>
              <w:left w:val="single" w:color="auto" w:sz="4" w:space="0"/>
              <w:bottom w:val="single" w:color="auto" w:sz="8" w:space="0"/>
              <w:right w:val="single" w:color="auto" w:sz="8" w:space="0"/>
            </w:tcBorders>
            <w:vAlign w:val="center"/>
          </w:tcPr>
          <w:p w14:paraId="34D2684D">
            <w:pPr>
              <w:pStyle w:val="62"/>
              <w:spacing w:line="30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80</w:t>
            </w:r>
          </w:p>
        </w:tc>
      </w:tr>
      <w:tr w14:paraId="71BB2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14:paraId="6700EA8B">
            <w:pPr>
              <w:pStyle w:val="62"/>
              <w:jc w:val="center"/>
              <w:rPr>
                <w:rFonts w:ascii="仿宋" w:hAnsi="仿宋" w:eastAsia="仿宋" w:cs="仿宋"/>
                <w:sz w:val="24"/>
                <w:szCs w:val="24"/>
              </w:rPr>
            </w:pPr>
            <w:r>
              <w:rPr>
                <w:rFonts w:hint="eastAsia" w:ascii="仿宋" w:hAnsi="仿宋" w:eastAsia="仿宋" w:cs="仿宋"/>
                <w:sz w:val="24"/>
                <w:szCs w:val="24"/>
              </w:rPr>
              <w:t>3</w:t>
            </w:r>
          </w:p>
        </w:tc>
        <w:tc>
          <w:tcPr>
            <w:tcW w:w="1417" w:type="dxa"/>
            <w:tcBorders>
              <w:top w:val="single" w:color="auto" w:sz="8" w:space="0"/>
              <w:left w:val="single" w:color="auto" w:sz="4" w:space="0"/>
              <w:bottom w:val="single" w:color="auto" w:sz="8" w:space="0"/>
              <w:right w:val="single" w:color="auto" w:sz="4" w:space="0"/>
            </w:tcBorders>
            <w:vAlign w:val="center"/>
          </w:tcPr>
          <w:p w14:paraId="15A3B877">
            <w:pPr>
              <w:pStyle w:val="62"/>
              <w:rPr>
                <w:rFonts w:ascii="仿宋" w:hAnsi="仿宋" w:eastAsia="仿宋" w:cs="仿宋"/>
                <w:sz w:val="24"/>
                <w:szCs w:val="24"/>
              </w:rPr>
            </w:pPr>
            <w:r>
              <w:rPr>
                <w:rFonts w:hint="eastAsia" w:ascii="仿宋" w:hAnsi="仿宋" w:eastAsia="仿宋" w:cs="仿宋"/>
                <w:sz w:val="24"/>
                <w:szCs w:val="24"/>
              </w:rPr>
              <w:t>化妆设计</w:t>
            </w:r>
          </w:p>
        </w:tc>
        <w:tc>
          <w:tcPr>
            <w:tcW w:w="6718" w:type="dxa"/>
            <w:tcBorders>
              <w:top w:val="single" w:color="auto" w:sz="8" w:space="0"/>
              <w:left w:val="single" w:color="auto" w:sz="4" w:space="0"/>
              <w:bottom w:val="single" w:color="auto" w:sz="8" w:space="0"/>
              <w:right w:val="single" w:color="auto" w:sz="4" w:space="0"/>
            </w:tcBorders>
          </w:tcPr>
          <w:p w14:paraId="60480230">
            <w:pPr>
              <w:spacing w:before="200" w:beforeLines="50" w:after="200" w:afterLines="50" w:line="240" w:lineRule="auto"/>
              <w:ind w:firstLine="0"/>
              <w:jc w:val="left"/>
              <w:rPr>
                <w:rFonts w:ascii="仿宋" w:hAnsi="仿宋" w:eastAsia="仿宋" w:cs="仿宋"/>
                <w:szCs w:val="24"/>
              </w:rPr>
            </w:pPr>
            <w:r>
              <w:rPr>
                <w:rFonts w:hint="eastAsia" w:ascii="仿宋" w:hAnsi="仿宋" w:eastAsia="仿宋" w:cs="仿宋"/>
                <w:szCs w:val="24"/>
              </w:rPr>
              <w:t>化妆设计是形象设计及影视化妆专业学生的一门专业必修课，主要从化妆工具的选择认知到化妆品牌的认知，从脸部结构理论学习到如何化妆修饰面部五官各部分，从基础妆容学习到新娘、晚宴、创意整体化妆造型设计等来学习，使学生熟练掌握化妆技术。</w:t>
            </w:r>
          </w:p>
          <w:p w14:paraId="46F49A9D">
            <w:pPr>
              <w:pStyle w:val="62"/>
              <w:jc w:val="left"/>
              <w:rPr>
                <w:rFonts w:ascii="仿宋" w:hAnsi="仿宋" w:eastAsia="仿宋" w:cs="仿宋"/>
                <w:sz w:val="24"/>
                <w:szCs w:val="24"/>
              </w:rPr>
            </w:pPr>
          </w:p>
        </w:tc>
        <w:tc>
          <w:tcPr>
            <w:tcW w:w="761" w:type="dxa"/>
            <w:tcBorders>
              <w:top w:val="single" w:color="auto" w:sz="8" w:space="0"/>
              <w:left w:val="single" w:color="auto" w:sz="4" w:space="0"/>
              <w:bottom w:val="single" w:color="auto" w:sz="8" w:space="0"/>
              <w:right w:val="single" w:color="auto" w:sz="8" w:space="0"/>
            </w:tcBorders>
            <w:vAlign w:val="center"/>
          </w:tcPr>
          <w:p w14:paraId="1CBD321A">
            <w:pPr>
              <w:pStyle w:val="62"/>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80</w:t>
            </w:r>
          </w:p>
        </w:tc>
      </w:tr>
      <w:tr w14:paraId="7C17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14:paraId="3DE5528A">
            <w:pPr>
              <w:pStyle w:val="62"/>
              <w:spacing w:line="240" w:lineRule="auto"/>
              <w:ind w:firstLine="0" w:firstLineChars="0"/>
              <w:jc w:val="center"/>
              <w:rPr>
                <w:rFonts w:hint="eastAsia" w:ascii="仿宋" w:hAnsi="仿宋" w:eastAsia="仿宋" w:cs="仿宋"/>
                <w:snapToGrid w:val="0"/>
                <w:kern w:val="2"/>
                <w:position w:val="10"/>
                <w:sz w:val="24"/>
                <w:szCs w:val="24"/>
                <w:lang w:eastAsia="zh-CN" w:bidi="ar-SA"/>
              </w:rPr>
            </w:pPr>
            <w:r>
              <w:rPr>
                <w:rFonts w:hint="eastAsia" w:ascii="仿宋" w:hAnsi="仿宋" w:eastAsia="仿宋" w:cs="仿宋"/>
                <w:snapToGrid w:val="0"/>
                <w:kern w:val="2"/>
                <w:position w:val="10"/>
                <w:sz w:val="24"/>
                <w:szCs w:val="24"/>
                <w:lang w:val="en-US" w:eastAsia="zh-CN" w:bidi="ar-SA"/>
              </w:rPr>
              <w:t>4</w:t>
            </w:r>
          </w:p>
        </w:tc>
        <w:tc>
          <w:tcPr>
            <w:tcW w:w="1417" w:type="dxa"/>
            <w:tcBorders>
              <w:top w:val="single" w:color="auto" w:sz="8" w:space="0"/>
              <w:left w:val="single" w:color="auto" w:sz="4" w:space="0"/>
              <w:bottom w:val="single" w:color="auto" w:sz="8" w:space="0"/>
              <w:right w:val="single" w:color="auto" w:sz="4" w:space="0"/>
            </w:tcBorders>
            <w:vAlign w:val="center"/>
          </w:tcPr>
          <w:p w14:paraId="3695DB97">
            <w:pPr>
              <w:pStyle w:val="62"/>
              <w:spacing w:line="240" w:lineRule="auto"/>
              <w:ind w:firstLine="0" w:firstLineChars="0"/>
              <w:rPr>
                <w:rFonts w:hint="eastAsia" w:ascii="仿宋" w:hAnsi="仿宋" w:eastAsia="仿宋" w:cs="仿宋"/>
                <w:snapToGrid w:val="0"/>
                <w:kern w:val="2"/>
                <w:position w:val="10"/>
                <w:sz w:val="24"/>
                <w:szCs w:val="24"/>
                <w:lang w:val="en-US" w:eastAsia="zh-CN" w:bidi="ar-SA"/>
              </w:rPr>
            </w:pPr>
            <w:r>
              <w:rPr>
                <w:rFonts w:hint="eastAsia" w:ascii="仿宋" w:hAnsi="仿宋" w:eastAsia="仿宋" w:cs="仿宋"/>
                <w:sz w:val="24"/>
                <w:szCs w:val="24"/>
                <w:lang w:eastAsia="zh-CN"/>
              </w:rPr>
              <w:t>美甲美睫</w:t>
            </w:r>
          </w:p>
        </w:tc>
        <w:tc>
          <w:tcPr>
            <w:tcW w:w="6718" w:type="dxa"/>
            <w:tcBorders>
              <w:top w:val="single" w:color="auto" w:sz="8" w:space="0"/>
              <w:left w:val="single" w:color="auto" w:sz="4" w:space="0"/>
              <w:bottom w:val="single" w:color="auto" w:sz="8" w:space="0"/>
              <w:right w:val="single" w:color="auto" w:sz="4" w:space="0"/>
            </w:tcBorders>
            <w:vAlign w:val="top"/>
          </w:tcPr>
          <w:p w14:paraId="4A458F4E">
            <w:pPr>
              <w:pStyle w:val="62"/>
              <w:spacing w:line="240" w:lineRule="auto"/>
              <w:ind w:firstLine="0" w:firstLineChars="0"/>
              <w:rPr>
                <w:rFonts w:ascii="仿宋" w:hAnsi="仿宋" w:eastAsia="仿宋" w:cs="仿宋"/>
                <w:snapToGrid w:val="0"/>
                <w:kern w:val="2"/>
                <w:position w:val="10"/>
                <w:sz w:val="24"/>
                <w:szCs w:val="24"/>
                <w:lang w:val="en-US" w:eastAsia="zh-CN" w:bidi="ar-SA"/>
              </w:rPr>
            </w:pPr>
            <w:r>
              <w:rPr>
                <w:rFonts w:hint="eastAsia" w:ascii="仿宋" w:hAnsi="仿宋" w:eastAsia="仿宋" w:cs="仿宋"/>
                <w:sz w:val="24"/>
                <w:szCs w:val="24"/>
              </w:rPr>
              <w:t>本课程结合当今时尚潮流全面讲解时尚造型美甲内容，包含美甲基本概念、手部护理、甲片修形、贴甲片、整体造型等，培养学生动手能力，确保学生独立完成一幅美甲作品。</w:t>
            </w:r>
            <w:r>
              <w:rPr>
                <w:rFonts w:ascii="Helvetica" w:hAnsi="Helvetica" w:eastAsia="Helvetica" w:cs="Helvetica"/>
                <w:i w:val="0"/>
                <w:iCs w:val="0"/>
                <w:caps w:val="0"/>
                <w:color w:val="333333"/>
                <w:spacing w:val="0"/>
                <w:sz w:val="24"/>
                <w:szCs w:val="24"/>
                <w:shd w:val="clear" w:fill="FFFFFF"/>
              </w:rPr>
              <w:t>美睫也称</w:t>
            </w:r>
            <w:r>
              <w:rPr>
                <w:rFonts w:hint="eastAsia" w:ascii="仿宋" w:hAnsi="仿宋" w:eastAsia="仿宋" w:cs="仿宋"/>
                <w:i w:val="0"/>
                <w:iCs w:val="0"/>
                <w:caps w:val="0"/>
                <w:color w:val="auto"/>
                <w:spacing w:val="0"/>
                <w:sz w:val="24"/>
                <w:szCs w:val="24"/>
                <w:u w:val="none"/>
                <w:shd w:val="clear" w:fill="FFFFFF"/>
              </w:rPr>
              <w:fldChar w:fldCharType="begin"/>
            </w:r>
            <w:r>
              <w:rPr>
                <w:rFonts w:hint="eastAsia" w:ascii="仿宋" w:hAnsi="仿宋" w:eastAsia="仿宋" w:cs="仿宋"/>
                <w:i w:val="0"/>
                <w:iCs w:val="0"/>
                <w:caps w:val="0"/>
                <w:color w:val="auto"/>
                <w:spacing w:val="0"/>
                <w:sz w:val="24"/>
                <w:szCs w:val="24"/>
                <w:u w:val="none"/>
                <w:shd w:val="clear" w:fill="FFFFFF"/>
              </w:rPr>
              <w:instrText xml:space="preserve"> HYPERLINK "https://baike.baidu.com/item/%E5%AB%81%E6%8E%A5%E7%9D%AB%E6%AF%9B/10942153?fromModule=lemma_inlink" \t "https://baike.baidu.com/item/%E7%BE%8E%E7%9D%AB/_blank" </w:instrText>
            </w:r>
            <w:r>
              <w:rPr>
                <w:rFonts w:hint="eastAsia" w:ascii="仿宋" w:hAnsi="仿宋" w:eastAsia="仿宋" w:cs="仿宋"/>
                <w:i w:val="0"/>
                <w:iCs w:val="0"/>
                <w:caps w:val="0"/>
                <w:color w:val="auto"/>
                <w:spacing w:val="0"/>
                <w:sz w:val="24"/>
                <w:szCs w:val="24"/>
                <w:u w:val="none"/>
                <w:shd w:val="clear" w:fill="FFFFFF"/>
              </w:rPr>
              <w:fldChar w:fldCharType="separate"/>
            </w:r>
            <w:r>
              <w:rPr>
                <w:rStyle w:val="25"/>
                <w:rFonts w:hint="eastAsia" w:ascii="仿宋" w:hAnsi="仿宋" w:eastAsia="仿宋" w:cs="仿宋"/>
                <w:i w:val="0"/>
                <w:iCs w:val="0"/>
                <w:caps w:val="0"/>
                <w:color w:val="auto"/>
                <w:spacing w:val="0"/>
                <w:sz w:val="24"/>
                <w:szCs w:val="24"/>
                <w:u w:val="none"/>
                <w:shd w:val="clear" w:fill="FFFFFF"/>
              </w:rPr>
              <w:t>嫁接睫毛</w:t>
            </w:r>
            <w:r>
              <w:rPr>
                <w:rFonts w:hint="eastAsia" w:ascii="仿宋" w:hAnsi="仿宋" w:eastAsia="仿宋" w:cs="仿宋"/>
                <w:i w:val="0"/>
                <w:iCs w:val="0"/>
                <w:caps w:val="0"/>
                <w:color w:val="auto"/>
                <w:spacing w:val="0"/>
                <w:sz w:val="24"/>
                <w:szCs w:val="24"/>
                <w:u w:val="none"/>
                <w:shd w:val="clear" w:fill="FFFFFF"/>
              </w:rPr>
              <w:fldChar w:fldCharType="end"/>
            </w:r>
            <w:r>
              <w:rPr>
                <w:rFonts w:hint="eastAsia" w:ascii="仿宋" w:hAnsi="仿宋" w:eastAsia="仿宋" w:cs="仿宋"/>
                <w:i w:val="0"/>
                <w:iCs w:val="0"/>
                <w:caps w:val="0"/>
                <w:color w:val="auto"/>
                <w:spacing w:val="0"/>
                <w:sz w:val="24"/>
                <w:szCs w:val="24"/>
                <w:shd w:val="clear" w:fill="FFFFFF"/>
              </w:rPr>
              <w:t>，可令女性的眼睛有</w:t>
            </w:r>
            <w:r>
              <w:rPr>
                <w:rFonts w:hint="eastAsia" w:ascii="仿宋" w:hAnsi="仿宋" w:eastAsia="仿宋" w:cs="仿宋"/>
                <w:i w:val="0"/>
                <w:iCs w:val="0"/>
                <w:caps w:val="0"/>
                <w:color w:val="auto"/>
                <w:spacing w:val="0"/>
                <w:sz w:val="24"/>
                <w:szCs w:val="24"/>
                <w:u w:val="none"/>
                <w:shd w:val="clear" w:fill="FFFFFF"/>
              </w:rPr>
              <w:fldChar w:fldCharType="begin"/>
            </w:r>
            <w:r>
              <w:rPr>
                <w:rFonts w:hint="eastAsia" w:ascii="仿宋" w:hAnsi="仿宋" w:eastAsia="仿宋" w:cs="仿宋"/>
                <w:i w:val="0"/>
                <w:iCs w:val="0"/>
                <w:caps w:val="0"/>
                <w:color w:val="auto"/>
                <w:spacing w:val="0"/>
                <w:sz w:val="24"/>
                <w:szCs w:val="24"/>
                <w:u w:val="none"/>
                <w:shd w:val="clear" w:fill="FFFFFF"/>
              </w:rPr>
              <w:instrText xml:space="preserve"> HYPERLINK "https://baike.baidu.com/item/%E7%AB%8B%E7%AB%BF%E8%A7%81%E5%BD%B1/4504867?fromModule=lemma_inlink" \t "https://baike.baidu.com/item/%E7%BE%8E%E7%9D%AB/_blank" </w:instrText>
            </w:r>
            <w:r>
              <w:rPr>
                <w:rFonts w:hint="eastAsia" w:ascii="仿宋" w:hAnsi="仿宋" w:eastAsia="仿宋" w:cs="仿宋"/>
                <w:i w:val="0"/>
                <w:iCs w:val="0"/>
                <w:caps w:val="0"/>
                <w:color w:val="auto"/>
                <w:spacing w:val="0"/>
                <w:sz w:val="24"/>
                <w:szCs w:val="24"/>
                <w:u w:val="none"/>
                <w:shd w:val="clear" w:fill="FFFFFF"/>
              </w:rPr>
              <w:fldChar w:fldCharType="separate"/>
            </w:r>
            <w:r>
              <w:rPr>
                <w:rStyle w:val="25"/>
                <w:rFonts w:hint="eastAsia" w:ascii="仿宋" w:hAnsi="仿宋" w:eastAsia="仿宋" w:cs="仿宋"/>
                <w:i w:val="0"/>
                <w:iCs w:val="0"/>
                <w:caps w:val="0"/>
                <w:color w:val="auto"/>
                <w:spacing w:val="0"/>
                <w:sz w:val="24"/>
                <w:szCs w:val="24"/>
                <w:u w:val="none"/>
                <w:shd w:val="clear" w:fill="FFFFFF"/>
              </w:rPr>
              <w:t>立竿见影</w:t>
            </w:r>
            <w:r>
              <w:rPr>
                <w:rFonts w:hint="eastAsia" w:ascii="仿宋" w:hAnsi="仿宋" w:eastAsia="仿宋" w:cs="仿宋"/>
                <w:i w:val="0"/>
                <w:iCs w:val="0"/>
                <w:caps w:val="0"/>
                <w:color w:val="auto"/>
                <w:spacing w:val="0"/>
                <w:sz w:val="24"/>
                <w:szCs w:val="24"/>
                <w:u w:val="none"/>
                <w:shd w:val="clear" w:fill="FFFFFF"/>
              </w:rPr>
              <w:fldChar w:fldCharType="end"/>
            </w:r>
            <w:r>
              <w:rPr>
                <w:rFonts w:hint="eastAsia" w:ascii="仿宋" w:hAnsi="仿宋" w:eastAsia="仿宋" w:cs="仿宋"/>
                <w:i w:val="0"/>
                <w:iCs w:val="0"/>
                <w:caps w:val="0"/>
                <w:color w:val="auto"/>
                <w:spacing w:val="0"/>
                <w:sz w:val="24"/>
                <w:szCs w:val="24"/>
                <w:shd w:val="clear" w:fill="FFFFFF"/>
              </w:rPr>
              <w:t>美得效果，无需擦涂睫毛膏，便想要有多长多翘的睫毛都可以拥有，且根据眼睛形，可设计出根根分明，逼真的睫毛，让眼睛立刻有神采，无需</w:t>
            </w:r>
            <w:r>
              <w:rPr>
                <w:rFonts w:hint="eastAsia" w:ascii="仿宋" w:hAnsi="仿宋" w:eastAsia="仿宋" w:cs="仿宋"/>
                <w:i w:val="0"/>
                <w:iCs w:val="0"/>
                <w:caps w:val="0"/>
                <w:color w:val="auto"/>
                <w:spacing w:val="0"/>
                <w:sz w:val="24"/>
                <w:szCs w:val="24"/>
                <w:u w:val="none"/>
                <w:shd w:val="clear" w:fill="FFFFFF"/>
              </w:rPr>
              <w:fldChar w:fldCharType="begin"/>
            </w:r>
            <w:r>
              <w:rPr>
                <w:rFonts w:hint="eastAsia" w:ascii="仿宋" w:hAnsi="仿宋" w:eastAsia="仿宋" w:cs="仿宋"/>
                <w:i w:val="0"/>
                <w:iCs w:val="0"/>
                <w:caps w:val="0"/>
                <w:color w:val="auto"/>
                <w:spacing w:val="0"/>
                <w:sz w:val="24"/>
                <w:szCs w:val="24"/>
                <w:u w:val="none"/>
                <w:shd w:val="clear" w:fill="FFFFFF"/>
              </w:rPr>
              <w:instrText xml:space="preserve"> HYPERLINK "https://baike.baidu.com/item/%E5%8C%96%E5%A6%86/2611435?fromModule=lemma_inlink" \t "https://baike.baidu.com/item/%E7%BE%8E%E7%9D%AB/_blank" </w:instrText>
            </w:r>
            <w:r>
              <w:rPr>
                <w:rFonts w:hint="eastAsia" w:ascii="仿宋" w:hAnsi="仿宋" w:eastAsia="仿宋" w:cs="仿宋"/>
                <w:i w:val="0"/>
                <w:iCs w:val="0"/>
                <w:caps w:val="0"/>
                <w:color w:val="auto"/>
                <w:spacing w:val="0"/>
                <w:sz w:val="24"/>
                <w:szCs w:val="24"/>
                <w:u w:val="none"/>
                <w:shd w:val="clear" w:fill="FFFFFF"/>
              </w:rPr>
              <w:fldChar w:fldCharType="separate"/>
            </w:r>
            <w:r>
              <w:rPr>
                <w:rStyle w:val="25"/>
                <w:rFonts w:hint="eastAsia" w:ascii="仿宋" w:hAnsi="仿宋" w:eastAsia="仿宋" w:cs="仿宋"/>
                <w:i w:val="0"/>
                <w:iCs w:val="0"/>
                <w:caps w:val="0"/>
                <w:color w:val="auto"/>
                <w:spacing w:val="0"/>
                <w:sz w:val="24"/>
                <w:szCs w:val="24"/>
                <w:u w:val="none"/>
                <w:shd w:val="clear" w:fill="FFFFFF"/>
              </w:rPr>
              <w:t>化妆</w:t>
            </w:r>
            <w:r>
              <w:rPr>
                <w:rFonts w:hint="eastAsia" w:ascii="仿宋" w:hAnsi="仿宋" w:eastAsia="仿宋" w:cs="仿宋"/>
                <w:i w:val="0"/>
                <w:iCs w:val="0"/>
                <w:caps w:val="0"/>
                <w:color w:val="auto"/>
                <w:spacing w:val="0"/>
                <w:sz w:val="24"/>
                <w:szCs w:val="24"/>
                <w:u w:val="none"/>
                <w:shd w:val="clear" w:fill="FFFFFF"/>
              </w:rPr>
              <w:fldChar w:fldCharType="end"/>
            </w:r>
            <w:r>
              <w:rPr>
                <w:rFonts w:hint="eastAsia" w:ascii="仿宋" w:hAnsi="仿宋" w:eastAsia="仿宋" w:cs="仿宋"/>
                <w:i w:val="0"/>
                <w:iCs w:val="0"/>
                <w:caps w:val="0"/>
                <w:color w:val="auto"/>
                <w:spacing w:val="0"/>
                <w:sz w:val="24"/>
                <w:szCs w:val="24"/>
                <w:shd w:val="clear" w:fill="FFFFFF"/>
              </w:rPr>
              <w:t>，更能使眼睛明艳动人，脉脉含情等效果。</w:t>
            </w:r>
          </w:p>
        </w:tc>
        <w:tc>
          <w:tcPr>
            <w:tcW w:w="761" w:type="dxa"/>
            <w:tcBorders>
              <w:top w:val="single" w:color="auto" w:sz="8" w:space="0"/>
              <w:left w:val="single" w:color="auto" w:sz="4" w:space="0"/>
              <w:bottom w:val="single" w:color="auto" w:sz="8" w:space="0"/>
              <w:right w:val="single" w:color="auto" w:sz="8" w:space="0"/>
            </w:tcBorders>
            <w:vAlign w:val="center"/>
          </w:tcPr>
          <w:p w14:paraId="3C2E7100">
            <w:pPr>
              <w:pStyle w:val="62"/>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280</w:t>
            </w:r>
          </w:p>
        </w:tc>
      </w:tr>
      <w:tr w14:paraId="66BF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959" w:type="dxa"/>
            <w:tcBorders>
              <w:top w:val="single" w:color="auto" w:sz="8" w:space="0"/>
              <w:left w:val="single" w:color="auto" w:sz="8" w:space="0"/>
              <w:bottom w:val="single" w:color="auto" w:sz="4" w:space="0"/>
              <w:right w:val="single" w:color="auto" w:sz="4" w:space="0"/>
            </w:tcBorders>
            <w:vAlign w:val="center"/>
          </w:tcPr>
          <w:p w14:paraId="68A3DA04">
            <w:pPr>
              <w:pStyle w:val="62"/>
              <w:spacing w:line="240" w:lineRule="auto"/>
              <w:ind w:firstLine="0" w:firstLineChars="0"/>
              <w:jc w:val="center"/>
              <w:rPr>
                <w:rFonts w:hint="default" w:ascii="仿宋" w:hAnsi="仿宋" w:eastAsia="仿宋" w:cs="仿宋"/>
                <w:snapToGrid w:val="0"/>
                <w:kern w:val="2"/>
                <w:position w:val="10"/>
                <w:sz w:val="24"/>
                <w:szCs w:val="24"/>
                <w:lang w:val="en-US" w:eastAsia="zh-CN" w:bidi="ar-SA"/>
              </w:rPr>
            </w:pPr>
            <w:r>
              <w:rPr>
                <w:rFonts w:hint="eastAsia" w:ascii="仿宋" w:hAnsi="仿宋" w:eastAsia="仿宋" w:cs="仿宋"/>
                <w:snapToGrid w:val="0"/>
                <w:kern w:val="2"/>
                <w:position w:val="10"/>
                <w:sz w:val="24"/>
                <w:szCs w:val="24"/>
                <w:lang w:val="en-US" w:eastAsia="zh-CN" w:bidi="ar-SA"/>
              </w:rPr>
              <w:t>5</w:t>
            </w:r>
          </w:p>
        </w:tc>
        <w:tc>
          <w:tcPr>
            <w:tcW w:w="1417" w:type="dxa"/>
            <w:tcBorders>
              <w:top w:val="single" w:color="auto" w:sz="8" w:space="0"/>
              <w:left w:val="single" w:color="auto" w:sz="4" w:space="0"/>
              <w:bottom w:val="single" w:color="auto" w:sz="4" w:space="0"/>
              <w:right w:val="single" w:color="auto" w:sz="4" w:space="0"/>
            </w:tcBorders>
            <w:vAlign w:val="center"/>
          </w:tcPr>
          <w:p w14:paraId="7A7234A6">
            <w:pPr>
              <w:keepNext w:val="0"/>
              <w:keepLines w:val="0"/>
              <w:widowControl/>
              <w:suppressLineNumbers w:val="0"/>
              <w:ind w:left="0" w:leftChars="0" w:firstLine="0" w:firstLineChars="0"/>
              <w:jc w:val="left"/>
              <w:rPr>
                <w:sz w:val="24"/>
                <w:szCs w:val="24"/>
              </w:rPr>
            </w:pPr>
            <w:r>
              <w:rPr>
                <w:rFonts w:ascii="仿宋" w:hAnsi="仿宋" w:eastAsia="仿宋" w:cs="仿宋"/>
                <w:snapToGrid w:val="0"/>
                <w:color w:val="000000"/>
                <w:kern w:val="0"/>
                <w:sz w:val="24"/>
                <w:szCs w:val="24"/>
                <w:lang w:val="en-US" w:eastAsia="zh-CN" w:bidi="ar"/>
              </w:rPr>
              <w:t>洗护</w:t>
            </w:r>
            <w:r>
              <w:rPr>
                <w:rFonts w:hint="eastAsia" w:ascii="仿宋" w:hAnsi="仿宋" w:eastAsia="仿宋" w:cs="仿宋"/>
                <w:snapToGrid w:val="0"/>
                <w:color w:val="000000"/>
                <w:kern w:val="0"/>
                <w:sz w:val="24"/>
                <w:szCs w:val="24"/>
                <w:lang w:val="en-US" w:eastAsia="zh-CN" w:bidi="ar"/>
              </w:rPr>
              <w:t>发技术</w:t>
            </w:r>
          </w:p>
          <w:p w14:paraId="210AA309">
            <w:pPr>
              <w:pStyle w:val="62"/>
              <w:spacing w:line="240" w:lineRule="auto"/>
              <w:ind w:firstLine="0" w:firstLineChars="0"/>
              <w:rPr>
                <w:rFonts w:hint="eastAsia" w:ascii="仿宋" w:hAnsi="仿宋" w:eastAsia="仿宋" w:cs="仿宋"/>
                <w:sz w:val="24"/>
                <w:szCs w:val="24"/>
                <w:lang w:eastAsia="zh-CN"/>
              </w:rPr>
            </w:pPr>
          </w:p>
        </w:tc>
        <w:tc>
          <w:tcPr>
            <w:tcW w:w="6718" w:type="dxa"/>
            <w:tcBorders>
              <w:top w:val="single" w:color="auto" w:sz="8" w:space="0"/>
              <w:left w:val="single" w:color="auto" w:sz="4" w:space="0"/>
              <w:bottom w:val="single" w:color="auto" w:sz="4" w:space="0"/>
              <w:right w:val="single" w:color="auto" w:sz="4" w:space="0"/>
            </w:tcBorders>
            <w:vAlign w:val="top"/>
          </w:tcPr>
          <w:p w14:paraId="32FCC96F">
            <w:pPr>
              <w:keepNext w:val="0"/>
              <w:keepLines w:val="0"/>
              <w:widowControl/>
              <w:suppressLineNumbers w:val="0"/>
              <w:ind w:left="0" w:leftChars="0" w:firstLine="0" w:firstLineChars="0"/>
              <w:jc w:val="left"/>
              <w:rPr>
                <w:sz w:val="24"/>
                <w:szCs w:val="24"/>
              </w:rPr>
            </w:pPr>
            <w:r>
              <w:rPr>
                <w:rFonts w:ascii="仿宋" w:hAnsi="仿宋" w:eastAsia="仿宋" w:cs="仿宋"/>
                <w:snapToGrid w:val="0"/>
                <w:color w:val="000000"/>
                <w:kern w:val="0"/>
                <w:sz w:val="24"/>
                <w:szCs w:val="24"/>
                <w:lang w:val="en-US" w:eastAsia="zh-CN" w:bidi="ar"/>
              </w:rPr>
              <w:t xml:space="preserve">了解发质和头皮的构造及类型；掌握发质以及头皮受 损的原因； </w:t>
            </w:r>
            <w:r>
              <w:rPr>
                <w:rFonts w:hint="eastAsia" w:ascii="仿宋" w:hAnsi="仿宋" w:eastAsia="仿宋" w:cs="仿宋"/>
                <w:snapToGrid w:val="0"/>
                <w:color w:val="000000"/>
                <w:kern w:val="0"/>
                <w:sz w:val="24"/>
                <w:szCs w:val="24"/>
                <w:lang w:val="en-US" w:eastAsia="zh-CN" w:bidi="ar"/>
              </w:rPr>
              <w:t>能对头发和头皮状态进行测试和评估；能根据发质选择护发产品；能使用不同的方法对头发 和头皮进行清洁；能按规范程序进行头、肩、颈部按摩；能按规范程序进行头发和头皮进行护理。</w:t>
            </w:r>
          </w:p>
          <w:p w14:paraId="5DDCB589">
            <w:pPr>
              <w:pStyle w:val="62"/>
              <w:spacing w:line="240" w:lineRule="auto"/>
              <w:ind w:firstLine="0" w:firstLineChars="0"/>
              <w:rPr>
                <w:rFonts w:hint="eastAsia" w:ascii="仿宋" w:hAnsi="仿宋" w:eastAsia="仿宋" w:cs="仿宋"/>
                <w:sz w:val="24"/>
                <w:szCs w:val="24"/>
              </w:rPr>
            </w:pPr>
          </w:p>
        </w:tc>
        <w:tc>
          <w:tcPr>
            <w:tcW w:w="761" w:type="dxa"/>
            <w:tcBorders>
              <w:top w:val="single" w:color="auto" w:sz="8" w:space="0"/>
              <w:left w:val="single" w:color="auto" w:sz="4" w:space="0"/>
              <w:bottom w:val="single" w:color="auto" w:sz="4" w:space="0"/>
              <w:right w:val="single" w:color="auto" w:sz="8" w:space="0"/>
            </w:tcBorders>
            <w:vAlign w:val="center"/>
          </w:tcPr>
          <w:p w14:paraId="73C43BDE">
            <w:pPr>
              <w:pStyle w:val="62"/>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160</w:t>
            </w:r>
          </w:p>
        </w:tc>
      </w:tr>
      <w:tr w14:paraId="2F33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14:paraId="225F0937">
            <w:pPr>
              <w:pStyle w:val="62"/>
              <w:spacing w:line="240" w:lineRule="auto"/>
              <w:ind w:firstLine="0" w:firstLineChars="0"/>
              <w:jc w:val="center"/>
              <w:rPr>
                <w:rFonts w:hint="eastAsia" w:ascii="仿宋" w:hAnsi="仿宋" w:eastAsia="仿宋" w:cs="仿宋"/>
                <w:snapToGrid w:val="0"/>
                <w:kern w:val="2"/>
                <w:position w:val="10"/>
                <w:sz w:val="24"/>
                <w:szCs w:val="24"/>
                <w:lang w:eastAsia="zh-CN" w:bidi="ar-SA"/>
              </w:rPr>
            </w:pPr>
            <w:r>
              <w:rPr>
                <w:rFonts w:hint="eastAsia" w:ascii="仿宋" w:hAnsi="仿宋" w:eastAsia="仿宋" w:cs="仿宋"/>
                <w:snapToGrid w:val="0"/>
                <w:kern w:val="2"/>
                <w:position w:val="10"/>
                <w:sz w:val="24"/>
                <w:szCs w:val="24"/>
                <w:lang w:val="en-US" w:eastAsia="zh-CN" w:bidi="ar-SA"/>
              </w:rPr>
              <w:t>6</w:t>
            </w:r>
          </w:p>
        </w:tc>
        <w:tc>
          <w:tcPr>
            <w:tcW w:w="1417" w:type="dxa"/>
            <w:tcBorders>
              <w:top w:val="single" w:color="auto" w:sz="8" w:space="0"/>
              <w:left w:val="single" w:color="auto" w:sz="4" w:space="0"/>
              <w:bottom w:val="single" w:color="auto" w:sz="8" w:space="0"/>
              <w:right w:val="single" w:color="auto" w:sz="4" w:space="0"/>
            </w:tcBorders>
            <w:vAlign w:val="center"/>
          </w:tcPr>
          <w:p w14:paraId="56961F27">
            <w:pPr>
              <w:pStyle w:val="62"/>
              <w:spacing w:line="240" w:lineRule="auto"/>
              <w:ind w:firstLine="0" w:firstLineChars="0"/>
              <w:rPr>
                <w:rFonts w:hint="eastAsia" w:ascii="仿宋" w:hAnsi="仿宋" w:eastAsia="仿宋" w:cs="仿宋"/>
                <w:snapToGrid w:val="0"/>
                <w:color w:val="000000"/>
                <w:kern w:val="0"/>
                <w:position w:val="0"/>
                <w:sz w:val="24"/>
                <w:szCs w:val="24"/>
                <w:lang w:val="en-US" w:eastAsia="zh-CN" w:bidi="ar"/>
              </w:rPr>
            </w:pPr>
            <w:r>
              <w:rPr>
                <w:rFonts w:hint="eastAsia" w:ascii="仿宋" w:hAnsi="仿宋" w:eastAsia="仿宋" w:cs="仿宋"/>
                <w:snapToGrid w:val="0"/>
                <w:color w:val="000000"/>
                <w:kern w:val="0"/>
                <w:position w:val="0"/>
                <w:sz w:val="24"/>
                <w:szCs w:val="24"/>
                <w:lang w:val="en-US" w:eastAsia="zh-CN" w:bidi="ar"/>
              </w:rPr>
              <w:t>人物形象造型设计</w:t>
            </w:r>
          </w:p>
        </w:tc>
        <w:tc>
          <w:tcPr>
            <w:tcW w:w="6718" w:type="dxa"/>
            <w:tcBorders>
              <w:top w:val="single" w:color="auto" w:sz="8" w:space="0"/>
              <w:left w:val="single" w:color="auto" w:sz="4" w:space="0"/>
              <w:bottom w:val="single" w:color="auto" w:sz="8" w:space="0"/>
              <w:right w:val="single" w:color="auto" w:sz="4" w:space="0"/>
            </w:tcBorders>
            <w:vAlign w:val="top"/>
          </w:tcPr>
          <w:p w14:paraId="2C2C97A5">
            <w:pPr>
              <w:pStyle w:val="62"/>
              <w:spacing w:line="240" w:lineRule="auto"/>
              <w:ind w:firstLine="0" w:firstLineChars="0"/>
              <w:rPr>
                <w:rFonts w:hint="eastAsia" w:ascii="仿宋" w:hAnsi="仿宋" w:eastAsia="仿宋" w:cs="仿宋"/>
                <w:snapToGrid w:val="0"/>
                <w:color w:val="000000"/>
                <w:kern w:val="2"/>
                <w:position w:val="10"/>
                <w:sz w:val="24"/>
                <w:szCs w:val="24"/>
                <w:lang w:val="en-US" w:eastAsia="zh-CN" w:bidi="ar-SA"/>
              </w:rPr>
            </w:pPr>
            <w:r>
              <w:rPr>
                <w:rFonts w:hint="eastAsia" w:ascii="仿宋" w:hAnsi="仿宋" w:eastAsia="仿宋" w:cs="仿宋"/>
                <w:sz w:val="24"/>
                <w:szCs w:val="24"/>
              </w:rPr>
              <w:t>课程结合当今时尚潮流全面讲解整体形象造型设计内容，包含化妆造型、发型造型、美甲造型、手工饰品设计与制作、案例赏析等内容，培养学生的审美能力，同时使学生能够掌握化妆造型的细节知识，在欣赏美妆造型带来的视觉盛宴时，掌握化妆造型技术。</w:t>
            </w:r>
          </w:p>
        </w:tc>
        <w:tc>
          <w:tcPr>
            <w:tcW w:w="761" w:type="dxa"/>
            <w:tcBorders>
              <w:top w:val="single" w:color="auto" w:sz="8" w:space="0"/>
              <w:left w:val="single" w:color="auto" w:sz="4" w:space="0"/>
              <w:bottom w:val="single" w:color="auto" w:sz="8" w:space="0"/>
              <w:right w:val="single" w:color="auto" w:sz="8" w:space="0"/>
            </w:tcBorders>
            <w:vAlign w:val="center"/>
          </w:tcPr>
          <w:p w14:paraId="350023F0">
            <w:pPr>
              <w:pStyle w:val="62"/>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200</w:t>
            </w:r>
          </w:p>
        </w:tc>
      </w:tr>
      <w:tr w14:paraId="73F4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959" w:type="dxa"/>
            <w:tcBorders>
              <w:top w:val="single" w:color="auto" w:sz="8" w:space="0"/>
              <w:left w:val="single" w:color="auto" w:sz="8" w:space="0"/>
              <w:bottom w:val="single" w:color="auto" w:sz="4" w:space="0"/>
              <w:right w:val="single" w:color="auto" w:sz="4" w:space="0"/>
            </w:tcBorders>
            <w:vAlign w:val="center"/>
          </w:tcPr>
          <w:p w14:paraId="4109059A">
            <w:pPr>
              <w:pStyle w:val="62"/>
              <w:spacing w:line="240" w:lineRule="auto"/>
              <w:ind w:firstLine="0" w:firstLineChars="0"/>
              <w:jc w:val="center"/>
              <w:rPr>
                <w:rFonts w:hint="default" w:ascii="仿宋" w:hAnsi="仿宋" w:eastAsia="仿宋" w:cs="仿宋"/>
                <w:snapToGrid w:val="0"/>
                <w:kern w:val="2"/>
                <w:position w:val="10"/>
                <w:sz w:val="24"/>
                <w:szCs w:val="24"/>
                <w:lang w:val="en-US" w:eastAsia="zh-CN" w:bidi="ar-SA"/>
              </w:rPr>
            </w:pPr>
            <w:r>
              <w:rPr>
                <w:rFonts w:hint="eastAsia" w:ascii="仿宋" w:hAnsi="仿宋" w:eastAsia="仿宋" w:cs="仿宋"/>
                <w:snapToGrid w:val="0"/>
                <w:kern w:val="2"/>
                <w:position w:val="10"/>
                <w:sz w:val="24"/>
                <w:szCs w:val="24"/>
                <w:lang w:val="en-US" w:eastAsia="zh-CN" w:bidi="ar-SA"/>
              </w:rPr>
              <w:t>7</w:t>
            </w:r>
          </w:p>
        </w:tc>
        <w:tc>
          <w:tcPr>
            <w:tcW w:w="1417" w:type="dxa"/>
            <w:tcBorders>
              <w:top w:val="single" w:color="auto" w:sz="8" w:space="0"/>
              <w:left w:val="single" w:color="auto" w:sz="4" w:space="0"/>
              <w:bottom w:val="single" w:color="auto" w:sz="4" w:space="0"/>
              <w:right w:val="single" w:color="auto" w:sz="4" w:space="0"/>
            </w:tcBorders>
            <w:vAlign w:val="center"/>
          </w:tcPr>
          <w:p w14:paraId="38ADFD83">
            <w:pPr>
              <w:pStyle w:val="62"/>
              <w:spacing w:line="240" w:lineRule="auto"/>
              <w:ind w:firstLine="0" w:firstLineChars="0"/>
              <w:rPr>
                <w:rFonts w:hint="eastAsia" w:ascii="仿宋" w:hAnsi="仿宋" w:eastAsia="仿宋" w:cs="仿宋"/>
                <w:snapToGrid w:val="0"/>
                <w:color w:val="000000"/>
                <w:kern w:val="0"/>
                <w:position w:val="0"/>
                <w:sz w:val="24"/>
                <w:szCs w:val="24"/>
                <w:lang w:val="en-US" w:eastAsia="zh-CN" w:bidi="ar"/>
              </w:rPr>
            </w:pPr>
            <w:r>
              <w:rPr>
                <w:rFonts w:hint="eastAsia" w:ascii="仿宋" w:hAnsi="仿宋" w:eastAsia="仿宋" w:cs="仿宋"/>
                <w:snapToGrid w:val="0"/>
                <w:color w:val="000000"/>
                <w:kern w:val="0"/>
                <w:position w:val="0"/>
                <w:sz w:val="24"/>
                <w:szCs w:val="24"/>
                <w:lang w:val="en-US" w:eastAsia="zh-CN" w:bidi="ar"/>
              </w:rPr>
              <w:t>美容美体综合实训</w:t>
            </w:r>
          </w:p>
        </w:tc>
        <w:tc>
          <w:tcPr>
            <w:tcW w:w="6718" w:type="dxa"/>
            <w:tcBorders>
              <w:top w:val="single" w:color="auto" w:sz="8" w:space="0"/>
              <w:left w:val="single" w:color="auto" w:sz="4" w:space="0"/>
              <w:bottom w:val="single" w:color="auto" w:sz="4" w:space="0"/>
              <w:right w:val="single" w:color="auto" w:sz="4" w:space="0"/>
            </w:tcBorders>
            <w:vAlign w:val="top"/>
          </w:tcPr>
          <w:p w14:paraId="670A0B97">
            <w:pPr>
              <w:pStyle w:val="62"/>
              <w:spacing w:line="240" w:lineRule="auto"/>
              <w:ind w:firstLine="0" w:firstLineChars="0"/>
              <w:rPr>
                <w:rFonts w:hint="eastAsia" w:ascii="仿宋" w:hAnsi="仿宋" w:eastAsia="仿宋" w:cs="仿宋"/>
                <w:sz w:val="24"/>
                <w:szCs w:val="24"/>
              </w:rPr>
            </w:pPr>
            <w:r>
              <w:rPr>
                <w:rFonts w:hint="eastAsia" w:ascii="仿宋" w:hAnsi="仿宋" w:eastAsia="仿宋" w:cs="仿宋"/>
                <w:i w:val="0"/>
                <w:iCs w:val="0"/>
                <w:caps w:val="0"/>
                <w:color w:val="222222"/>
                <w:spacing w:val="0"/>
                <w:sz w:val="24"/>
                <w:szCs w:val="24"/>
                <w:shd w:val="clear" w:fill="FFFFFF"/>
              </w:rPr>
              <w:t>美容美体主要学皮肤护理清洁、电疗、化妆技术、穴位按摩刮痧推拿、化妆造型、生理学基础、中医学基础、药理学、推拿学、美容实用艺术、医学美学导论、美容化妆、美容伦理学、美容皮肤学基础、美容技术、中医美容技术。</w:t>
            </w:r>
          </w:p>
        </w:tc>
        <w:tc>
          <w:tcPr>
            <w:tcW w:w="761" w:type="dxa"/>
            <w:tcBorders>
              <w:top w:val="single" w:color="auto" w:sz="8" w:space="0"/>
              <w:left w:val="single" w:color="auto" w:sz="4" w:space="0"/>
              <w:bottom w:val="single" w:color="auto" w:sz="4" w:space="0"/>
              <w:right w:val="single" w:color="auto" w:sz="8" w:space="0"/>
            </w:tcBorders>
            <w:vAlign w:val="center"/>
          </w:tcPr>
          <w:p w14:paraId="51413D6C">
            <w:pPr>
              <w:pStyle w:val="62"/>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320</w:t>
            </w:r>
          </w:p>
        </w:tc>
      </w:tr>
    </w:tbl>
    <w:p w14:paraId="794CFFDC">
      <w:pPr>
        <w:overflowPunct w:val="0"/>
        <w:ind w:left="0" w:leftChars="0" w:firstLine="600" w:firstLineChars="200"/>
        <w:rPr>
          <w:rFonts w:eastAsia="黑体"/>
          <w:sz w:val="30"/>
          <w:szCs w:val="30"/>
        </w:rPr>
      </w:pPr>
      <w:r>
        <w:rPr>
          <w:rFonts w:hint="eastAsia" w:ascii="黑体" w:hAnsi="黑体" w:eastAsia="黑体"/>
          <w:sz w:val="30"/>
          <w:szCs w:val="30"/>
        </w:rPr>
        <w:t>七、教学进程总体安排</w:t>
      </w:r>
    </w:p>
    <w:p w14:paraId="4C044489">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1.基本要求</w:t>
      </w:r>
    </w:p>
    <w:p w14:paraId="625B216A">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每学年为52周，其中教学时间40周（含复习考试），累计假期12周。周学时一般为28学时。顶岗实习按每周30小时（1小时折合1学时）安排。</w:t>
      </w:r>
    </w:p>
    <w:p w14:paraId="575677CF">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公共基础课学时约占总学时的1/3。</w:t>
      </w:r>
    </w:p>
    <w:p w14:paraId="59760FDF">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专业技能课学时约占总学时的2/3，在确保学生实习总量的前提下，根据实际需要集中或分阶段安排实习时间。</w:t>
      </w:r>
    </w:p>
    <w:p w14:paraId="235C0DC2">
      <w:pPr>
        <w:numPr>
          <w:ilvl w:val="0"/>
          <w:numId w:val="0"/>
        </w:numPr>
        <w:spacing w:line="480" w:lineRule="exact"/>
        <w:ind w:firstLine="600" w:firstLineChars="200"/>
        <w:rPr>
          <w:rFonts w:hint="eastAsia" w:ascii="楷体" w:hAnsi="楷体" w:eastAsia="楷体" w:cs="楷体"/>
          <w:sz w:val="30"/>
          <w:szCs w:val="30"/>
        </w:rPr>
      </w:pPr>
      <w:r>
        <w:rPr>
          <w:rFonts w:hint="eastAsia" w:ascii="楷体" w:hAnsi="楷体" w:eastAsia="楷体" w:cs="楷体"/>
          <w:sz w:val="30"/>
          <w:szCs w:val="30"/>
          <w:lang w:val="en-US" w:eastAsia="zh-CN"/>
        </w:rPr>
        <w:t>2.</w:t>
      </w:r>
      <w:r>
        <w:rPr>
          <w:rFonts w:hint="eastAsia" w:ascii="楷体" w:hAnsi="楷体" w:eastAsia="楷体" w:cs="楷体"/>
          <w:sz w:val="30"/>
          <w:szCs w:val="30"/>
        </w:rPr>
        <w:t>教学进度计划安排表</w:t>
      </w:r>
    </w:p>
    <w:p w14:paraId="74DF2458">
      <w:pPr>
        <w:spacing w:line="480" w:lineRule="exact"/>
        <w:ind w:left="0" w:leftChars="0" w:firstLine="0" w:firstLineChars="0"/>
        <w:rPr>
          <w:rFonts w:hint="eastAsia" w:ascii="楷体" w:hAnsi="楷体" w:eastAsia="楷体" w:cs="楷体"/>
          <w:sz w:val="30"/>
          <w:szCs w:val="30"/>
          <w:lang w:eastAsia="zh-CN"/>
        </w:rPr>
        <w:sectPr>
          <w:footerReference r:id="rId9" w:type="default"/>
          <w:footerReference r:id="rId10" w:type="even"/>
          <w:pgSz w:w="11907" w:h="16840"/>
          <w:pgMar w:top="1134" w:right="1134" w:bottom="1134" w:left="1134" w:header="851" w:footer="1247" w:gutter="0"/>
          <w:pgNumType w:start="1"/>
          <w:cols w:space="720" w:num="1"/>
          <w:docGrid w:type="linesAndChars" w:linePitch="400" w:charSpace="0"/>
        </w:sectPr>
      </w:pPr>
    </w:p>
    <w:tbl>
      <w:tblPr>
        <w:tblStyle w:val="19"/>
        <w:tblpPr w:leftFromText="180" w:rightFromText="180" w:vertAnchor="page" w:horzAnchor="page" w:tblpXSpec="center" w:tblpY="1393"/>
        <w:tblOverlap w:val="never"/>
        <w:tblW w:w="92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3"/>
        <w:gridCol w:w="600"/>
        <w:gridCol w:w="1920"/>
        <w:gridCol w:w="585"/>
        <w:gridCol w:w="648"/>
        <w:gridCol w:w="739"/>
        <w:gridCol w:w="432"/>
        <w:gridCol w:w="432"/>
        <w:gridCol w:w="432"/>
        <w:gridCol w:w="432"/>
        <w:gridCol w:w="432"/>
        <w:gridCol w:w="432"/>
        <w:gridCol w:w="825"/>
        <w:gridCol w:w="838"/>
      </w:tblGrid>
      <w:tr w14:paraId="47468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jc w:val="center"/>
        </w:trPr>
        <w:tc>
          <w:tcPr>
            <w:tcW w:w="9260" w:type="dxa"/>
            <w:gridSpan w:val="14"/>
            <w:tcBorders>
              <w:top w:val="nil"/>
              <w:left w:val="nil"/>
              <w:bottom w:val="single" w:color="000000" w:sz="4" w:space="0"/>
              <w:right w:val="nil"/>
            </w:tcBorders>
            <w:noWrap/>
            <w:vAlign w:val="center"/>
          </w:tcPr>
          <w:p w14:paraId="2D8B55DF">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ascii="黑体" w:hAnsi="宋体" w:eastAsia="黑体" w:cs="黑体"/>
                <w:b/>
                <w:bCs/>
                <w:i w:val="0"/>
                <w:iCs w:val="0"/>
                <w:snapToGrid/>
                <w:color w:val="000000"/>
                <w:sz w:val="28"/>
                <w:szCs w:val="28"/>
                <w:u w:val="none"/>
              </w:rPr>
            </w:pPr>
            <w:r>
              <w:rPr>
                <w:rFonts w:hint="eastAsia" w:ascii="黑体" w:hAnsi="宋体" w:eastAsia="黑体" w:cs="黑体"/>
                <w:b/>
                <w:bCs/>
                <w:i w:val="0"/>
                <w:iCs w:val="0"/>
                <w:snapToGrid/>
                <w:color w:val="000000"/>
                <w:kern w:val="0"/>
                <w:sz w:val="28"/>
                <w:szCs w:val="28"/>
                <w:u w:val="none"/>
                <w:lang w:val="en-US" w:eastAsia="zh-CN" w:bidi="ar"/>
              </w:rPr>
              <w:t>数字影像技术（形象设计及影视化妆）专业教学进程计划</w:t>
            </w:r>
          </w:p>
        </w:tc>
      </w:tr>
      <w:tr w14:paraId="18D0C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jc w:val="center"/>
        </w:trPr>
        <w:tc>
          <w:tcPr>
            <w:tcW w:w="1113" w:type="dxa"/>
            <w:gridSpan w:val="2"/>
            <w:tcBorders>
              <w:top w:val="nil"/>
              <w:left w:val="single" w:color="000000" w:sz="4" w:space="0"/>
              <w:bottom w:val="single" w:color="000000" w:sz="4" w:space="0"/>
              <w:right w:val="single" w:color="000000" w:sz="4" w:space="0"/>
            </w:tcBorders>
            <w:noWrap/>
            <w:vAlign w:val="center"/>
          </w:tcPr>
          <w:p w14:paraId="1AAB301F">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专业：</w:t>
            </w:r>
          </w:p>
        </w:tc>
        <w:tc>
          <w:tcPr>
            <w:tcW w:w="1920" w:type="dxa"/>
            <w:tcBorders>
              <w:top w:val="nil"/>
              <w:left w:val="single" w:color="000000" w:sz="4" w:space="0"/>
              <w:bottom w:val="single" w:color="000000" w:sz="4" w:space="0"/>
              <w:right w:val="single" w:color="000000" w:sz="4" w:space="0"/>
            </w:tcBorders>
            <w:noWrap w:val="0"/>
            <w:vAlign w:val="center"/>
          </w:tcPr>
          <w:p w14:paraId="3A329604">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数字影像技术（形象设计及影视化妆）</w:t>
            </w:r>
          </w:p>
        </w:tc>
        <w:tc>
          <w:tcPr>
            <w:tcW w:w="1972" w:type="dxa"/>
            <w:gridSpan w:val="3"/>
            <w:tcBorders>
              <w:top w:val="nil"/>
              <w:left w:val="single" w:color="000000" w:sz="4" w:space="0"/>
              <w:bottom w:val="single" w:color="000000" w:sz="4" w:space="0"/>
              <w:right w:val="single" w:color="000000" w:sz="4" w:space="0"/>
            </w:tcBorders>
            <w:noWrap/>
            <w:vAlign w:val="center"/>
          </w:tcPr>
          <w:p w14:paraId="60DC459C">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学制：三年</w:t>
            </w:r>
          </w:p>
        </w:tc>
        <w:tc>
          <w:tcPr>
            <w:tcW w:w="4255" w:type="dxa"/>
            <w:gridSpan w:val="8"/>
            <w:tcBorders>
              <w:top w:val="nil"/>
              <w:left w:val="single" w:color="000000" w:sz="4" w:space="0"/>
              <w:bottom w:val="single" w:color="000000" w:sz="4" w:space="0"/>
              <w:right w:val="single" w:color="000000" w:sz="4" w:space="0"/>
            </w:tcBorders>
            <w:noWrap/>
            <w:vAlign w:val="center"/>
          </w:tcPr>
          <w:p w14:paraId="0317D925">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起点：初中</w:t>
            </w:r>
          </w:p>
        </w:tc>
      </w:tr>
      <w:tr w14:paraId="19B58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513" w:type="dxa"/>
            <w:vMerge w:val="restart"/>
            <w:tcBorders>
              <w:top w:val="single" w:color="000000" w:sz="4" w:space="0"/>
              <w:left w:val="single" w:color="000000" w:sz="4" w:space="0"/>
              <w:bottom w:val="single" w:color="000000" w:sz="4" w:space="0"/>
              <w:right w:val="single" w:color="000000" w:sz="4" w:space="0"/>
            </w:tcBorders>
            <w:noWrap/>
            <w:textDirection w:val="tbRlV"/>
            <w:vAlign w:val="center"/>
          </w:tcPr>
          <w:p w14:paraId="5F41CB1B">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课程模块</w:t>
            </w:r>
          </w:p>
        </w:tc>
        <w:tc>
          <w:tcPr>
            <w:tcW w:w="600" w:type="dxa"/>
            <w:vMerge w:val="restart"/>
            <w:tcBorders>
              <w:top w:val="single" w:color="000000" w:sz="4" w:space="0"/>
              <w:left w:val="single" w:color="000000" w:sz="4" w:space="0"/>
              <w:bottom w:val="single" w:color="000000" w:sz="4" w:space="0"/>
              <w:right w:val="single" w:color="000000" w:sz="4" w:space="0"/>
            </w:tcBorders>
            <w:noWrap/>
            <w:textDirection w:val="tbRlV"/>
            <w:vAlign w:val="center"/>
          </w:tcPr>
          <w:p w14:paraId="4440FD56">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序 号</w:t>
            </w:r>
          </w:p>
        </w:tc>
        <w:tc>
          <w:tcPr>
            <w:tcW w:w="1920" w:type="dxa"/>
            <w:vMerge w:val="restart"/>
            <w:tcBorders>
              <w:top w:val="single" w:color="000000" w:sz="4" w:space="0"/>
              <w:left w:val="single" w:color="000000" w:sz="4" w:space="0"/>
              <w:bottom w:val="single" w:color="000000" w:sz="4" w:space="0"/>
              <w:right w:val="single" w:color="000000" w:sz="4" w:space="0"/>
            </w:tcBorders>
            <w:noWrap/>
            <w:vAlign w:val="center"/>
          </w:tcPr>
          <w:p w14:paraId="3782B78A">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课程名称</w:t>
            </w:r>
          </w:p>
        </w:tc>
        <w:tc>
          <w:tcPr>
            <w:tcW w:w="585" w:type="dxa"/>
            <w:vMerge w:val="restart"/>
            <w:tcBorders>
              <w:top w:val="single" w:color="000000" w:sz="4" w:space="0"/>
              <w:left w:val="single" w:color="000000" w:sz="4" w:space="0"/>
              <w:bottom w:val="single" w:color="000000" w:sz="4" w:space="0"/>
              <w:right w:val="single" w:color="000000" w:sz="4" w:space="0"/>
            </w:tcBorders>
            <w:noWrap/>
            <w:vAlign w:val="center"/>
          </w:tcPr>
          <w:p w14:paraId="5609D11B">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总学时</w:t>
            </w:r>
          </w:p>
        </w:tc>
        <w:tc>
          <w:tcPr>
            <w:tcW w:w="1387" w:type="dxa"/>
            <w:gridSpan w:val="2"/>
            <w:tcBorders>
              <w:top w:val="single" w:color="000000" w:sz="4" w:space="0"/>
              <w:left w:val="single" w:color="000000" w:sz="4" w:space="0"/>
              <w:bottom w:val="nil"/>
              <w:right w:val="nil"/>
            </w:tcBorders>
            <w:noWrap/>
            <w:vAlign w:val="center"/>
          </w:tcPr>
          <w:p w14:paraId="24102DC2">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学时分配</w:t>
            </w:r>
          </w:p>
        </w:tc>
        <w:tc>
          <w:tcPr>
            <w:tcW w:w="2592" w:type="dxa"/>
            <w:gridSpan w:val="6"/>
            <w:tcBorders>
              <w:top w:val="single" w:color="000000" w:sz="4" w:space="0"/>
              <w:left w:val="single" w:color="000000" w:sz="4" w:space="0"/>
              <w:bottom w:val="single" w:color="000000" w:sz="4" w:space="0"/>
              <w:right w:val="single" w:color="000000" w:sz="4" w:space="0"/>
            </w:tcBorders>
            <w:noWrap/>
            <w:vAlign w:val="center"/>
          </w:tcPr>
          <w:p w14:paraId="50590D5F">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各学期学时分配（周学时）</w:t>
            </w:r>
          </w:p>
        </w:tc>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14:paraId="312A06F7">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备注</w:t>
            </w:r>
          </w:p>
        </w:tc>
        <w:tc>
          <w:tcPr>
            <w:tcW w:w="838" w:type="dxa"/>
            <w:vMerge w:val="restart"/>
            <w:tcBorders>
              <w:top w:val="single" w:color="000000" w:sz="4" w:space="0"/>
              <w:left w:val="single" w:color="000000" w:sz="4" w:space="0"/>
              <w:bottom w:val="single" w:color="000000" w:sz="4" w:space="0"/>
              <w:right w:val="single" w:color="000000" w:sz="4" w:space="0"/>
            </w:tcBorders>
            <w:noWrap w:val="0"/>
            <w:vAlign w:val="center"/>
          </w:tcPr>
          <w:p w14:paraId="02781C6F">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kern w:val="0"/>
                <w:sz w:val="18"/>
                <w:szCs w:val="18"/>
                <w:u w:val="none"/>
                <w:lang w:val="en-US" w:eastAsia="zh-CN" w:bidi="ar"/>
              </w:rPr>
            </w:pPr>
            <w:r>
              <w:rPr>
                <w:rFonts w:hint="eastAsia" w:ascii="宋体" w:hAnsi="宋体" w:eastAsia="宋体" w:cs="宋体"/>
                <w:i w:val="0"/>
                <w:iCs w:val="0"/>
                <w:snapToGrid/>
                <w:color w:val="000000"/>
                <w:kern w:val="0"/>
                <w:sz w:val="18"/>
                <w:szCs w:val="18"/>
                <w:u w:val="none"/>
                <w:lang w:val="en-US" w:eastAsia="zh-CN" w:bidi="ar"/>
              </w:rPr>
              <w:t>考试</w:t>
            </w:r>
          </w:p>
          <w:p w14:paraId="3A652ABC">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学期</w:t>
            </w:r>
          </w:p>
        </w:tc>
      </w:tr>
      <w:tr w14:paraId="5B239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513"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3F249843">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0D97C32E">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1920" w:type="dxa"/>
            <w:vMerge w:val="continue"/>
            <w:tcBorders>
              <w:top w:val="single" w:color="000000" w:sz="4" w:space="0"/>
              <w:left w:val="single" w:color="000000" w:sz="4" w:space="0"/>
              <w:bottom w:val="single" w:color="000000" w:sz="4" w:space="0"/>
              <w:right w:val="single" w:color="000000" w:sz="4" w:space="0"/>
            </w:tcBorders>
            <w:noWrap/>
            <w:vAlign w:val="center"/>
          </w:tcPr>
          <w:p w14:paraId="15BA73E4">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ign w:val="center"/>
          </w:tcPr>
          <w:p w14:paraId="3FC43C56">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14:paraId="2AD74009">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kern w:val="0"/>
                <w:sz w:val="18"/>
                <w:szCs w:val="18"/>
                <w:u w:val="none"/>
                <w:lang w:val="en-US" w:eastAsia="zh-CN" w:bidi="ar"/>
              </w:rPr>
            </w:pPr>
            <w:r>
              <w:rPr>
                <w:rFonts w:hint="eastAsia" w:ascii="宋体" w:hAnsi="宋体" w:eastAsia="宋体" w:cs="宋体"/>
                <w:i w:val="0"/>
                <w:iCs w:val="0"/>
                <w:snapToGrid/>
                <w:color w:val="000000"/>
                <w:kern w:val="0"/>
                <w:sz w:val="18"/>
                <w:szCs w:val="18"/>
                <w:u w:val="none"/>
                <w:lang w:val="en-US" w:eastAsia="zh-CN" w:bidi="ar"/>
              </w:rPr>
              <w:t>理</w:t>
            </w:r>
          </w:p>
          <w:p w14:paraId="59A9C7F3">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论</w:t>
            </w:r>
          </w:p>
        </w:tc>
        <w:tc>
          <w:tcPr>
            <w:tcW w:w="739" w:type="dxa"/>
            <w:vMerge w:val="restart"/>
            <w:tcBorders>
              <w:top w:val="single" w:color="000000" w:sz="4" w:space="0"/>
              <w:left w:val="single" w:color="000000" w:sz="4" w:space="0"/>
              <w:bottom w:val="single" w:color="000000" w:sz="4" w:space="0"/>
              <w:right w:val="single" w:color="000000" w:sz="4" w:space="0"/>
            </w:tcBorders>
            <w:noWrap w:val="0"/>
            <w:vAlign w:val="center"/>
          </w:tcPr>
          <w:p w14:paraId="3C695ED7">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kern w:val="0"/>
                <w:sz w:val="18"/>
                <w:szCs w:val="18"/>
                <w:u w:val="none"/>
                <w:lang w:val="en-US" w:eastAsia="zh-CN" w:bidi="ar"/>
              </w:rPr>
            </w:pPr>
            <w:r>
              <w:rPr>
                <w:rFonts w:hint="eastAsia" w:ascii="宋体" w:hAnsi="宋体" w:eastAsia="宋体" w:cs="宋体"/>
                <w:i w:val="0"/>
                <w:iCs w:val="0"/>
                <w:snapToGrid/>
                <w:color w:val="000000"/>
                <w:kern w:val="0"/>
                <w:sz w:val="18"/>
                <w:szCs w:val="18"/>
                <w:u w:val="none"/>
                <w:lang w:val="en-US" w:eastAsia="zh-CN" w:bidi="ar"/>
              </w:rPr>
              <w:t>实</w:t>
            </w:r>
          </w:p>
          <w:p w14:paraId="12E182C2">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践</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64070D92">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一</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1219056D">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二</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6F190A39">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三</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1A86EC00">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四</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71D1D51C">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五</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74ED789A">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六</w:t>
            </w: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21F4AA9D">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8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0F9968">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r>
      <w:tr w14:paraId="383DC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513"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1B57A631">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4B57B1FA">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1920" w:type="dxa"/>
            <w:vMerge w:val="continue"/>
            <w:tcBorders>
              <w:top w:val="single" w:color="000000" w:sz="4" w:space="0"/>
              <w:left w:val="single" w:color="000000" w:sz="4" w:space="0"/>
              <w:bottom w:val="single" w:color="000000" w:sz="4" w:space="0"/>
              <w:right w:val="single" w:color="000000" w:sz="4" w:space="0"/>
            </w:tcBorders>
            <w:noWrap/>
            <w:vAlign w:val="center"/>
          </w:tcPr>
          <w:p w14:paraId="7A7F8EFD">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ign w:val="center"/>
          </w:tcPr>
          <w:p w14:paraId="7EA21D02">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3B95A8">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7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A2083D">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00795760">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20</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7A558C1D">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20</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239D936B">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20</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5C1D556A">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20</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5A1410D1">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20</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74699E9A">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20</w:t>
            </w: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39912847">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8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D285A4">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r>
      <w:tr w14:paraId="1A511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513" w:type="dxa"/>
            <w:vMerge w:val="restart"/>
            <w:tcBorders>
              <w:top w:val="single" w:color="000000" w:sz="4" w:space="0"/>
              <w:left w:val="single" w:color="000000" w:sz="4" w:space="0"/>
              <w:bottom w:val="nil"/>
              <w:right w:val="single" w:color="000000" w:sz="4" w:space="0"/>
            </w:tcBorders>
            <w:noWrap/>
            <w:textDirection w:val="tbRlV"/>
            <w:vAlign w:val="center"/>
          </w:tcPr>
          <w:p w14:paraId="3C4CD8F8">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公共基础课</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32D8B7C7">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6A2D8D65">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国防教育</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0108817B">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120</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2AE56268">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33BD17FD">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0AEB7A0C">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4851923B">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4E622D3B">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519D22B6">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864" w:type="dxa"/>
            <w:gridSpan w:val="2"/>
            <w:vMerge w:val="restart"/>
            <w:tcBorders>
              <w:top w:val="single" w:color="000000" w:sz="4" w:space="0"/>
              <w:left w:val="single" w:color="000000" w:sz="4" w:space="0"/>
              <w:bottom w:val="nil"/>
              <w:right w:val="single" w:color="000000" w:sz="4" w:space="0"/>
            </w:tcBorders>
            <w:noWrap/>
            <w:textDirection w:val="tbRlV"/>
            <w:vAlign w:val="center"/>
          </w:tcPr>
          <w:p w14:paraId="4433C344">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22"/>
                <w:szCs w:val="22"/>
                <w:u w:val="none"/>
              </w:rPr>
            </w:pPr>
            <w:r>
              <w:rPr>
                <w:rFonts w:hint="eastAsia" w:ascii="宋体" w:hAnsi="宋体" w:eastAsia="宋体" w:cs="宋体"/>
                <w:i w:val="0"/>
                <w:iCs w:val="0"/>
                <w:snapToGrid/>
                <w:color w:val="000000"/>
                <w:kern w:val="0"/>
                <w:sz w:val="22"/>
                <w:szCs w:val="22"/>
                <w:u w:val="none"/>
                <w:lang w:val="en-US" w:eastAsia="zh-CN" w:bidi="ar"/>
              </w:rPr>
              <w:t>顶岗实习</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72922E6B">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军训</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503FC5BA">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r>
      <w:tr w14:paraId="5C8C9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513" w:type="dxa"/>
            <w:vMerge w:val="continue"/>
            <w:tcBorders>
              <w:top w:val="single" w:color="000000" w:sz="4" w:space="0"/>
              <w:left w:val="single" w:color="000000" w:sz="4" w:space="0"/>
              <w:bottom w:val="nil"/>
              <w:right w:val="single" w:color="000000" w:sz="4" w:space="0"/>
            </w:tcBorders>
            <w:noWrap/>
            <w:textDirection w:val="tbRlV"/>
            <w:vAlign w:val="center"/>
          </w:tcPr>
          <w:p w14:paraId="32628B78">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0416C701">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7FE607A6">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劳动教育</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4F867FC9">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default" w:ascii="宋体" w:hAnsi="宋体" w:eastAsia="宋体" w:cs="宋体"/>
                <w:i w:val="0"/>
                <w:iCs w:val="0"/>
                <w:snapToGrid/>
                <w:color w:val="000000"/>
                <w:sz w:val="18"/>
                <w:szCs w:val="18"/>
                <w:u w:val="none"/>
                <w:lang w:val="en-US"/>
              </w:rPr>
            </w:pPr>
            <w:r>
              <w:rPr>
                <w:rFonts w:hint="eastAsia" w:ascii="宋体" w:hAnsi="宋体" w:eastAsia="宋体" w:cs="宋体"/>
                <w:i w:val="0"/>
                <w:iCs w:val="0"/>
                <w:snapToGrid/>
                <w:color w:val="000000"/>
                <w:kern w:val="0"/>
                <w:sz w:val="18"/>
                <w:szCs w:val="18"/>
                <w:u w:val="none"/>
                <w:lang w:val="en-US" w:eastAsia="zh-CN" w:bidi="ar"/>
              </w:rPr>
              <w:t>4</w:t>
            </w:r>
            <w:r>
              <w:rPr>
                <w:rFonts w:hint="eastAsia" w:ascii="宋体" w:hAnsi="宋体" w:cs="宋体"/>
                <w:i w:val="0"/>
                <w:iCs w:val="0"/>
                <w:snapToGrid/>
                <w:color w:val="000000"/>
                <w:kern w:val="0"/>
                <w:sz w:val="18"/>
                <w:szCs w:val="18"/>
                <w:u w:val="none"/>
                <w:lang w:val="en-US" w:eastAsia="zh-CN" w:bidi="ar"/>
              </w:rPr>
              <w:t>0</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79232C56">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62A4C4A9">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4397B681">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54CAAA6E">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5534E41E">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1789050C">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864"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0B27B84E">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4B3E939C">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劳动周</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3FC90171">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r>
      <w:tr w14:paraId="08F29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513" w:type="dxa"/>
            <w:vMerge w:val="continue"/>
            <w:tcBorders>
              <w:top w:val="single" w:color="000000" w:sz="4" w:space="0"/>
              <w:left w:val="single" w:color="000000" w:sz="4" w:space="0"/>
              <w:bottom w:val="nil"/>
              <w:right w:val="single" w:color="000000" w:sz="4" w:space="0"/>
            </w:tcBorders>
            <w:noWrap/>
            <w:textDirection w:val="tbRlV"/>
            <w:vAlign w:val="center"/>
          </w:tcPr>
          <w:p w14:paraId="6D401C2D">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56122A47">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4EAC8A6D">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职业生涯规划</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7B5719E9">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40</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45EB897E">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40</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7C9F73E4">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56E7F93D">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05D9BF57">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15375BA2">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006F8AEB">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864"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052EA3A2">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7830C6C9">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必修</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3DC28308">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考查</w:t>
            </w:r>
          </w:p>
        </w:tc>
      </w:tr>
      <w:tr w14:paraId="33532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513" w:type="dxa"/>
            <w:vMerge w:val="continue"/>
            <w:tcBorders>
              <w:top w:val="single" w:color="000000" w:sz="4" w:space="0"/>
              <w:left w:val="single" w:color="000000" w:sz="4" w:space="0"/>
              <w:bottom w:val="nil"/>
              <w:right w:val="single" w:color="000000" w:sz="4" w:space="0"/>
            </w:tcBorders>
            <w:noWrap/>
            <w:textDirection w:val="tbRlV"/>
            <w:vAlign w:val="center"/>
          </w:tcPr>
          <w:p w14:paraId="60C48D0D">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36833F71">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492C4743">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职业道德与法律</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4088059C">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40</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7BFB2AA5">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40</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38F4A27B">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26A56B2F">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4F820375">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72F17FB0">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733073D1">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864"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2F556D44">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3A199D5">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必修</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6A27B3F7">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考查</w:t>
            </w:r>
          </w:p>
        </w:tc>
      </w:tr>
      <w:tr w14:paraId="5407A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513" w:type="dxa"/>
            <w:vMerge w:val="continue"/>
            <w:tcBorders>
              <w:top w:val="single" w:color="000000" w:sz="4" w:space="0"/>
              <w:left w:val="single" w:color="000000" w:sz="4" w:space="0"/>
              <w:bottom w:val="nil"/>
              <w:right w:val="single" w:color="000000" w:sz="4" w:space="0"/>
            </w:tcBorders>
            <w:noWrap/>
            <w:textDirection w:val="tbRlV"/>
            <w:vAlign w:val="center"/>
          </w:tcPr>
          <w:p w14:paraId="6E40CDCE">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1AEC857E">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2CF289EC">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经济政治与社会</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3B840ED4">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40</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4A835610">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40</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3EA527DA">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1CF7E269">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68D0BC10">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0A3809AF">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336DB1F9">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864"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782F833D">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9035614">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必修</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734D0855">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考查</w:t>
            </w:r>
          </w:p>
        </w:tc>
      </w:tr>
      <w:tr w14:paraId="0BBDF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513" w:type="dxa"/>
            <w:vMerge w:val="continue"/>
            <w:tcBorders>
              <w:top w:val="single" w:color="000000" w:sz="4" w:space="0"/>
              <w:left w:val="single" w:color="000000" w:sz="4" w:space="0"/>
              <w:bottom w:val="nil"/>
              <w:right w:val="single" w:color="000000" w:sz="4" w:space="0"/>
            </w:tcBorders>
            <w:noWrap/>
            <w:textDirection w:val="tbRlV"/>
            <w:vAlign w:val="center"/>
          </w:tcPr>
          <w:p w14:paraId="500D20E8">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3435685F">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71892E5F">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哲学与人生</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100AF4D8">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40</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5441196E">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40</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22243657">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14C69BC3">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2AF21FF7">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46B94888">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12DB284B">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w:t>
            </w:r>
          </w:p>
        </w:tc>
        <w:tc>
          <w:tcPr>
            <w:tcW w:w="864"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2863D744">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2321877">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必修</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2E896C7D">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考查</w:t>
            </w:r>
          </w:p>
        </w:tc>
      </w:tr>
      <w:tr w14:paraId="1019E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513" w:type="dxa"/>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14:paraId="645B6D5E">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9F9C">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7</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A6DAC">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语文</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2CCD8">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160</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5AC4">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160</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42EC">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7179">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4</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EF2B2">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4</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BBE4">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A4247">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864"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57DA459A">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7FC14FC1">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必修</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5EE5A3A1">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1、2</w:t>
            </w:r>
          </w:p>
        </w:tc>
      </w:tr>
      <w:tr w14:paraId="04923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513" w:type="dxa"/>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14:paraId="7778069B">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65EF">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8</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2EFC6">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数学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FD39F">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80</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4B30">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80</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1007">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F8F9F">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D9EF4">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11433DC1">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3BE41761">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864"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016C6D6C">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17821FEC">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必修</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777D1BC4">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1</w:t>
            </w:r>
          </w:p>
        </w:tc>
      </w:tr>
      <w:tr w14:paraId="28E10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513" w:type="dxa"/>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14:paraId="3DB8A5F4">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DD07">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9</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F87546">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英语</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75B59">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80</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8680">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80</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0D47">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AA288">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EB946">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3784B0C2">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67E21E7E">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864"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7AB07059">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17FA6B58">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必修</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4B030A0E">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1</w:t>
            </w:r>
          </w:p>
        </w:tc>
      </w:tr>
      <w:tr w14:paraId="6841B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513" w:type="dxa"/>
            <w:vMerge w:val="continue"/>
            <w:tcBorders>
              <w:top w:val="single" w:color="000000" w:sz="4" w:space="0"/>
              <w:left w:val="single" w:color="000000" w:sz="4" w:space="0"/>
              <w:bottom w:val="nil"/>
              <w:right w:val="single" w:color="000000" w:sz="4" w:space="0"/>
            </w:tcBorders>
            <w:noWrap/>
            <w:textDirection w:val="tbRlV"/>
            <w:vAlign w:val="center"/>
          </w:tcPr>
          <w:p w14:paraId="5DA0CFD7">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06D6BB81">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10</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30665806">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体育与健康</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7011BFB3">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120</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1E5A2515">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18DE18A8">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120</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3651C67D">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34DCDE9C">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4D095635">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70BF6E97">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w:t>
            </w:r>
          </w:p>
        </w:tc>
        <w:tc>
          <w:tcPr>
            <w:tcW w:w="864"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409BEDB7">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9670B01">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必修</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604500D5">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1-4</w:t>
            </w:r>
          </w:p>
        </w:tc>
      </w:tr>
      <w:tr w14:paraId="51D22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513" w:type="dxa"/>
            <w:vMerge w:val="continue"/>
            <w:tcBorders>
              <w:top w:val="single" w:color="000000" w:sz="4" w:space="0"/>
              <w:left w:val="single" w:color="000000" w:sz="4" w:space="0"/>
              <w:bottom w:val="nil"/>
              <w:right w:val="single" w:color="000000" w:sz="4" w:space="0"/>
            </w:tcBorders>
            <w:noWrap/>
            <w:textDirection w:val="tbRlV"/>
            <w:vAlign w:val="center"/>
          </w:tcPr>
          <w:p w14:paraId="2BE74A41">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50BE252C">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11</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6DD9D91A">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信息技术</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3F118336">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160</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410CACC2">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80</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1FD36E2A">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80</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653DC69E">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4</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650D579C">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4</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23CDF455">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2A6BAA65">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864"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14532246">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4D4C5E45">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必修</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26A8665B">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w:t>
            </w:r>
          </w:p>
        </w:tc>
      </w:tr>
      <w:tr w14:paraId="2B60F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513" w:type="dxa"/>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14:paraId="73475871">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759BC">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12</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3610A">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礼仪</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25A5">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40</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44836">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40</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8A22">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3B332">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464D1A5F">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265BE0AC">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7F8ECF15">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864"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052EA4A0">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514B4F22">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必修</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78B21849">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考查</w:t>
            </w:r>
          </w:p>
        </w:tc>
      </w:tr>
      <w:tr w14:paraId="3A9CB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513" w:type="dxa"/>
            <w:vMerge w:val="continue"/>
            <w:tcBorders>
              <w:top w:val="single" w:color="000000" w:sz="4" w:space="0"/>
              <w:left w:val="single" w:color="000000" w:sz="4" w:space="0"/>
              <w:bottom w:val="nil"/>
              <w:right w:val="single" w:color="000000" w:sz="4" w:space="0"/>
            </w:tcBorders>
            <w:noWrap/>
            <w:textDirection w:val="tbRlV"/>
            <w:vAlign w:val="center"/>
          </w:tcPr>
          <w:p w14:paraId="2ADB2337">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0443F948">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13</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65D84F42">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书法</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54355F56">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40</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312BCF9D">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20</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5582035F">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20</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295839F4">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2544988C">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0E135AB3">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1812B6FC">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864"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7FB1E998">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F8195CB">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必修</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50C25131">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考查</w:t>
            </w:r>
          </w:p>
        </w:tc>
      </w:tr>
      <w:tr w14:paraId="49CEA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513" w:type="dxa"/>
            <w:vMerge w:val="continue"/>
            <w:tcBorders>
              <w:top w:val="single" w:color="000000" w:sz="4" w:space="0"/>
              <w:left w:val="single" w:color="000000" w:sz="4" w:space="0"/>
              <w:bottom w:val="nil"/>
              <w:right w:val="single" w:color="000000" w:sz="4" w:space="0"/>
            </w:tcBorders>
            <w:noWrap/>
            <w:textDirection w:val="tbRlV"/>
            <w:vAlign w:val="center"/>
          </w:tcPr>
          <w:p w14:paraId="3989C78D">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21181094">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14</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2A1CE8A0">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历史</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6C19C2E7">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40</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109E755A">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40</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0E9219A8">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45CD07DE">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362D8580">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3A1FC298">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7F13C2DD">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864"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190B4811">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7F82DDB3">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2090FA33">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r>
      <w:tr w14:paraId="482CC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513" w:type="dxa"/>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14:paraId="0598A939">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DEA5">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15</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8B9272">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普通话</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BE61">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40</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77C3">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20</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B50E">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20</w:t>
            </w:r>
          </w:p>
        </w:tc>
        <w:tc>
          <w:tcPr>
            <w:tcW w:w="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8242E">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6658E">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67DA2B36">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623A443D">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864"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3B475DD7">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9EE1DD7">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必修</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562AC807">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考查</w:t>
            </w:r>
          </w:p>
        </w:tc>
      </w:tr>
      <w:tr w14:paraId="50052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513" w:type="dxa"/>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14:paraId="6B765AAC">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3828">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16</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C20DC">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推销策略与艺术</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971E">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40</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829D">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40</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490C3">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8C0C4">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43226">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165F028B">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3A3AA7DC">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864"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252B83A9">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5F4C79B">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必修</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67C9A03F">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考查</w:t>
            </w:r>
          </w:p>
        </w:tc>
      </w:tr>
      <w:tr w14:paraId="6ED33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513" w:type="dxa"/>
            <w:vMerge w:val="restart"/>
            <w:tcBorders>
              <w:top w:val="single" w:color="000000" w:sz="4" w:space="0"/>
              <w:left w:val="single" w:color="000000" w:sz="4" w:space="0"/>
              <w:bottom w:val="nil"/>
              <w:right w:val="single" w:color="000000" w:sz="4" w:space="0"/>
            </w:tcBorders>
            <w:shd w:val="clear" w:color="auto" w:fill="auto"/>
            <w:noWrap/>
            <w:textDirection w:val="tbRlV"/>
            <w:vAlign w:val="center"/>
          </w:tcPr>
          <w:p w14:paraId="1B9CE5A6">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专业基础课</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81EA9">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17</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A271D2">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美术基础</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B0463">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160</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C2E3">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80</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8691">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80</w:t>
            </w:r>
          </w:p>
        </w:tc>
        <w:tc>
          <w:tcPr>
            <w:tcW w:w="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68180">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4</w:t>
            </w:r>
          </w:p>
        </w:tc>
        <w:tc>
          <w:tcPr>
            <w:tcW w:w="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6E308">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4</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316EAEF5">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4ABA4B2A">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864"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69189D84">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6C3DF31B">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必修</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6AB220A6">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1</w:t>
            </w:r>
          </w:p>
        </w:tc>
      </w:tr>
      <w:tr w14:paraId="1B128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513" w:type="dxa"/>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14:paraId="39F0025D">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71BA">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18</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47817">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化妆形象设计艺术概论</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0695">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80</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FCA3C">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80</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1B86">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77259">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E2586">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38F3CD48">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5162EA5E">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864"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6E4D72C2">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68709585">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必修</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0A4A7F31">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考查</w:t>
            </w:r>
          </w:p>
        </w:tc>
      </w:tr>
      <w:tr w14:paraId="2C854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513" w:type="dxa"/>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14:paraId="4CF30A83">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F138">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19</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710A5">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化妆设计</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35E1">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80</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1B49D">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40</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7BB1">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40</w:t>
            </w:r>
          </w:p>
        </w:tc>
        <w:tc>
          <w:tcPr>
            <w:tcW w:w="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1165F">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E8C24">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27F7A021">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37564315">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864"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3FBA5C7B">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737D6704">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必修</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50AF7A1E">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w:t>
            </w:r>
          </w:p>
        </w:tc>
      </w:tr>
      <w:tr w14:paraId="4FCEA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513" w:type="dxa"/>
            <w:vMerge w:val="restart"/>
            <w:tcBorders>
              <w:top w:val="single" w:color="000000" w:sz="4" w:space="0"/>
              <w:left w:val="single" w:color="000000" w:sz="4" w:space="0"/>
              <w:bottom w:val="nil"/>
              <w:right w:val="single" w:color="000000" w:sz="4" w:space="0"/>
            </w:tcBorders>
            <w:noWrap w:val="0"/>
            <w:textDirection w:val="tbRlV"/>
            <w:vAlign w:val="center"/>
          </w:tcPr>
          <w:p w14:paraId="2BF7C138">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核心专业课</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6A69BCA8">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20</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6C037FAD">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美甲美睫</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7FF94F15">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280</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165B0E47">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80</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39B3E2F1">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200</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42242B7B">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1F07A7BA">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795D45DF">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6</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1BC046CD">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6</w:t>
            </w:r>
          </w:p>
        </w:tc>
        <w:tc>
          <w:tcPr>
            <w:tcW w:w="864"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60C8D6D5">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5C24AF3">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必修</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7CA00B05">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2-4</w:t>
            </w:r>
          </w:p>
        </w:tc>
      </w:tr>
      <w:tr w14:paraId="209DF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513" w:type="dxa"/>
            <w:vMerge w:val="continue"/>
            <w:tcBorders>
              <w:top w:val="single" w:color="000000" w:sz="4" w:space="0"/>
              <w:left w:val="single" w:color="000000" w:sz="4" w:space="0"/>
              <w:bottom w:val="nil"/>
              <w:right w:val="single" w:color="000000" w:sz="4" w:space="0"/>
            </w:tcBorders>
            <w:noWrap w:val="0"/>
            <w:textDirection w:val="tbRlV"/>
            <w:vAlign w:val="center"/>
          </w:tcPr>
          <w:p w14:paraId="796D54C7">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644BA9A7">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21</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418AFF26">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洗护发技术</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17F906A0">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160</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30D01366">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60</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1644BFEB">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100</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59F90A93">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34393EF7">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2C3F52FE">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4</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0E8C5909">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4</w:t>
            </w:r>
          </w:p>
        </w:tc>
        <w:tc>
          <w:tcPr>
            <w:tcW w:w="864"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7B86B679">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56B6642D">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必修</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3E36D12E">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3、4</w:t>
            </w:r>
          </w:p>
        </w:tc>
      </w:tr>
      <w:tr w14:paraId="02635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13" w:type="dxa"/>
            <w:vMerge w:val="continue"/>
            <w:tcBorders>
              <w:top w:val="single" w:color="000000" w:sz="4" w:space="0"/>
              <w:left w:val="single" w:color="000000" w:sz="4" w:space="0"/>
              <w:bottom w:val="nil"/>
              <w:right w:val="single" w:color="000000" w:sz="4" w:space="0"/>
            </w:tcBorders>
            <w:noWrap w:val="0"/>
            <w:textDirection w:val="tbRlV"/>
            <w:vAlign w:val="center"/>
          </w:tcPr>
          <w:p w14:paraId="73824832">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60B9690D">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22</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4A14848F">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人物形象造型设计</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70682650">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200</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7CB47FC4">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80</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3BE01B79">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120</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4C278702">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40AF8825">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2642622D">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4</w:t>
            </w:r>
          </w:p>
        </w:tc>
        <w:tc>
          <w:tcPr>
            <w:tcW w:w="432" w:type="dxa"/>
            <w:tcBorders>
              <w:top w:val="nil"/>
              <w:left w:val="nil"/>
              <w:bottom w:val="nil"/>
              <w:right w:val="nil"/>
            </w:tcBorders>
            <w:noWrap/>
            <w:vAlign w:val="center"/>
          </w:tcPr>
          <w:p w14:paraId="6F16A3DF">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6</w:t>
            </w:r>
          </w:p>
        </w:tc>
        <w:tc>
          <w:tcPr>
            <w:tcW w:w="864"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268D6809">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7A82B667">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必修</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19A140F3">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3、4</w:t>
            </w:r>
          </w:p>
        </w:tc>
      </w:tr>
      <w:tr w14:paraId="107BA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513" w:type="dxa"/>
            <w:vMerge w:val="continue"/>
            <w:tcBorders>
              <w:top w:val="single" w:color="000000" w:sz="4" w:space="0"/>
              <w:left w:val="single" w:color="000000" w:sz="4" w:space="0"/>
              <w:bottom w:val="nil"/>
              <w:right w:val="single" w:color="000000" w:sz="4" w:space="0"/>
            </w:tcBorders>
            <w:noWrap w:val="0"/>
            <w:textDirection w:val="tbRlV"/>
            <w:vAlign w:val="center"/>
          </w:tcPr>
          <w:p w14:paraId="43D014AA">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29CF82D8">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23</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06B16301">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美容美体综合实训</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3646A773">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320</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240E8939">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40DEF237">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320</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7D2673DF">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2FC39F64">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432" w:type="dxa"/>
            <w:tcBorders>
              <w:top w:val="nil"/>
              <w:left w:val="nil"/>
              <w:bottom w:val="nil"/>
              <w:right w:val="nil"/>
            </w:tcBorders>
            <w:noWrap/>
            <w:vAlign w:val="center"/>
          </w:tcPr>
          <w:p w14:paraId="1B98865B">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8</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4544B007">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8</w:t>
            </w:r>
          </w:p>
        </w:tc>
        <w:tc>
          <w:tcPr>
            <w:tcW w:w="864"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6E1E189D">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7BEFC02">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必修</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57EDE6CF">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3、4</w:t>
            </w:r>
          </w:p>
        </w:tc>
      </w:tr>
      <w:tr w14:paraId="0D541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3033" w:type="dxa"/>
            <w:gridSpan w:val="3"/>
            <w:tcBorders>
              <w:top w:val="single" w:color="000000" w:sz="4" w:space="0"/>
              <w:left w:val="single" w:color="000000" w:sz="4" w:space="0"/>
              <w:bottom w:val="single" w:color="000000" w:sz="4" w:space="0"/>
              <w:right w:val="single" w:color="000000" w:sz="4" w:space="0"/>
            </w:tcBorders>
            <w:noWrap/>
            <w:vAlign w:val="center"/>
          </w:tcPr>
          <w:p w14:paraId="0826E5D3">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总   学  时</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415AAEA2">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3440</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341611B9">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1140</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322DAB99">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1100</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59E6F0C4">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28</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7D697ADE">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28</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0150A8C5">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28</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2BDEB32A">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28</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67402C73">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30</w:t>
            </w:r>
          </w:p>
        </w:tc>
        <w:tc>
          <w:tcPr>
            <w:tcW w:w="432" w:type="dxa"/>
            <w:tcBorders>
              <w:top w:val="single" w:color="000000" w:sz="4" w:space="0"/>
              <w:left w:val="single" w:color="000000" w:sz="4" w:space="0"/>
              <w:bottom w:val="single" w:color="000000" w:sz="4" w:space="0"/>
              <w:right w:val="single" w:color="000000" w:sz="4" w:space="0"/>
            </w:tcBorders>
            <w:noWrap/>
            <w:vAlign w:val="center"/>
          </w:tcPr>
          <w:p w14:paraId="3E0DCDA9">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eastAsia" w:ascii="宋体" w:hAnsi="宋体" w:eastAsia="宋体" w:cs="宋体"/>
                <w:i w:val="0"/>
                <w:iCs w:val="0"/>
                <w:snapToGrid/>
                <w:color w:val="000000"/>
                <w:sz w:val="18"/>
                <w:szCs w:val="18"/>
                <w:u w:val="none"/>
              </w:rPr>
            </w:pPr>
            <w:r>
              <w:rPr>
                <w:rFonts w:hint="eastAsia" w:ascii="宋体" w:hAnsi="宋体" w:eastAsia="宋体" w:cs="宋体"/>
                <w:i w:val="0"/>
                <w:iCs w:val="0"/>
                <w:snapToGrid/>
                <w:color w:val="000000"/>
                <w:kern w:val="0"/>
                <w:sz w:val="18"/>
                <w:szCs w:val="18"/>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noWrap/>
            <w:textDirection w:val="tbRlV"/>
            <w:vAlign w:val="center"/>
          </w:tcPr>
          <w:p w14:paraId="394C25D1">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341D8EF2">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i w:val="0"/>
                <w:iCs w:val="0"/>
                <w:snapToGrid/>
                <w:color w:val="000000"/>
                <w:sz w:val="18"/>
                <w:szCs w:val="18"/>
                <w:u w:val="none"/>
              </w:rPr>
            </w:pPr>
          </w:p>
        </w:tc>
      </w:tr>
    </w:tbl>
    <w:p w14:paraId="71679F15">
      <w:pPr>
        <w:overflowPunct w:val="0"/>
        <w:ind w:left="0" w:leftChars="0" w:firstLine="600" w:firstLineChars="200"/>
        <w:rPr>
          <w:rFonts w:hint="eastAsia" w:ascii="黑体" w:hAnsi="黑体" w:eastAsia="黑体"/>
          <w:sz w:val="30"/>
          <w:szCs w:val="30"/>
        </w:rPr>
      </w:pPr>
    </w:p>
    <w:p w14:paraId="0FA6E9F6">
      <w:pPr>
        <w:overflowPunct w:val="0"/>
        <w:ind w:left="0" w:leftChars="0" w:firstLine="600" w:firstLineChars="200"/>
        <w:rPr>
          <w:rFonts w:ascii="楷体" w:hAnsi="楷体" w:eastAsia="楷体" w:cs="楷体"/>
          <w:sz w:val="30"/>
          <w:szCs w:val="30"/>
        </w:rPr>
      </w:pPr>
      <w:r>
        <w:rPr>
          <w:rFonts w:hint="eastAsia" w:ascii="黑体" w:hAnsi="黑体" w:eastAsia="黑体"/>
          <w:sz w:val="30"/>
          <w:szCs w:val="30"/>
        </w:rPr>
        <w:t>八、实施保障</w:t>
      </w:r>
    </w:p>
    <w:p w14:paraId="3F2EBF92">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ascii="仿宋_GB2312" w:eastAsia="仿宋_GB2312"/>
          <w:i/>
          <w:iCs/>
          <w:color w:val="FF0000"/>
          <w:sz w:val="30"/>
          <w:szCs w:val="30"/>
        </w:rPr>
      </w:pPr>
      <w:r>
        <w:rPr>
          <w:rFonts w:hint="eastAsia" w:ascii="楷体" w:hAnsi="楷体" w:eastAsia="楷体" w:cs="楷体"/>
          <w:sz w:val="30"/>
          <w:szCs w:val="30"/>
        </w:rPr>
        <w:t>（一）师资队伍</w:t>
      </w:r>
    </w:p>
    <w:p w14:paraId="3F4B7225">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其中“双师型”教师应不低于70%。建立“双师型”专业教师团队，有业务水平较高的专业带头人。教师的基本要求是：</w:t>
      </w:r>
    </w:p>
    <w:p w14:paraId="733861BB">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 xml:space="preserve">专业教师应具备良好的师德和终身学习能力，具备本专业或相近专业本科以上学历（含本科），或具有本专业中级以上技术资格证书。 </w:t>
      </w:r>
    </w:p>
    <w:p w14:paraId="56AFDF51">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专业带头人应具有较高的业务能力，并在区域内具有一定影响力；具有高级职称和高级职业资格，熟悉产业发展和行业对技能型人才的需求，在专业改革和发展中起引领作用。</w:t>
      </w:r>
    </w:p>
    <w:p w14:paraId="64E48999">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以每年招收2个班为基数，本专业的教师人数应不少于7人，其中专职教师应不少于5人，教师数与学生数之比应大于1:20，专职教师中具有中级以上职称教师人数不低于40%，高级职称人数不低于15%。</w:t>
      </w:r>
    </w:p>
    <w:p w14:paraId="4E4F53FF">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4.根据专业教学需要，聘请一定数量、相对稳定的兼职教师。兼职教师应具有本科以上文化程度和中级以上职称，并从事与本专业相关的实践工作5年以上。</w:t>
      </w:r>
    </w:p>
    <w:p w14:paraId="08020B88">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sz w:val="28"/>
          <w:szCs w:val="28"/>
        </w:rPr>
      </w:pPr>
      <w:r>
        <w:rPr>
          <w:rFonts w:hint="eastAsia" w:ascii="仿宋" w:hAnsi="仿宋" w:eastAsia="仿宋" w:cs="仿宋"/>
          <w:sz w:val="30"/>
          <w:szCs w:val="30"/>
        </w:rPr>
        <w:t>5.每年至少有一定数量的专业教师进行相应的专业实践。</w:t>
      </w:r>
    </w:p>
    <w:p w14:paraId="399AFC67">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ascii="楷体" w:hAnsi="楷体" w:eastAsia="楷体" w:cs="楷体"/>
          <w:sz w:val="30"/>
          <w:szCs w:val="30"/>
        </w:rPr>
      </w:pPr>
      <w:r>
        <w:rPr>
          <w:rFonts w:hint="eastAsia" w:ascii="楷体" w:hAnsi="楷体" w:eastAsia="楷体" w:cs="楷体"/>
          <w:sz w:val="30"/>
          <w:szCs w:val="30"/>
        </w:rPr>
        <w:t>（二）教学设施</w:t>
      </w:r>
    </w:p>
    <w:p w14:paraId="7C47BF3B">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1.校内实训基地</w:t>
      </w:r>
    </w:p>
    <w:p w14:paraId="69CFD223">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本专业配备校内实验实训室和校外实训基地。校内具备影视化妆实训室，实训室安装多媒体教学设备。</w:t>
      </w:r>
    </w:p>
    <w:p w14:paraId="006CE263">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根据本专业人才培养目标的要求及课程设置的需要，按每班</w:t>
      </w:r>
      <w:r>
        <w:rPr>
          <w:rFonts w:hint="eastAsia" w:ascii="仿宋" w:hAnsi="仿宋" w:eastAsia="仿宋" w:cs="仿宋"/>
          <w:sz w:val="30"/>
          <w:szCs w:val="30"/>
          <w:lang w:val="en-US" w:eastAsia="zh-CN"/>
        </w:rPr>
        <w:t>50</w:t>
      </w:r>
      <w:r>
        <w:rPr>
          <w:rFonts w:hint="eastAsia" w:ascii="仿宋" w:hAnsi="仿宋" w:eastAsia="仿宋" w:cs="仿宋"/>
          <w:sz w:val="30"/>
          <w:szCs w:val="30"/>
        </w:rPr>
        <w:t>名学生为基准，校内实验（实训）室配置见下表：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982"/>
        <w:gridCol w:w="5557"/>
        <w:gridCol w:w="1369"/>
      </w:tblGrid>
      <w:tr w14:paraId="2833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947" w:type="dxa"/>
            <w:vMerge w:val="restart"/>
            <w:vAlign w:val="center"/>
          </w:tcPr>
          <w:p w14:paraId="37193E05">
            <w:pPr>
              <w:pStyle w:val="62"/>
              <w:jc w:val="center"/>
              <w:rPr>
                <w:rFonts w:ascii="黑体" w:hAnsi="黑体" w:eastAsia="黑体"/>
                <w:kern w:val="0"/>
                <w:sz w:val="24"/>
                <w:szCs w:val="24"/>
              </w:rPr>
            </w:pPr>
            <w:r>
              <w:rPr>
                <w:rFonts w:hint="eastAsia" w:ascii="黑体" w:hAnsi="黑体" w:eastAsia="黑体"/>
                <w:kern w:val="0"/>
                <w:sz w:val="24"/>
                <w:szCs w:val="24"/>
              </w:rPr>
              <w:t>序号</w:t>
            </w:r>
          </w:p>
        </w:tc>
        <w:tc>
          <w:tcPr>
            <w:tcW w:w="1982" w:type="dxa"/>
            <w:vMerge w:val="restart"/>
            <w:vAlign w:val="center"/>
          </w:tcPr>
          <w:p w14:paraId="380242D5">
            <w:pPr>
              <w:pStyle w:val="62"/>
              <w:jc w:val="center"/>
              <w:rPr>
                <w:rFonts w:ascii="黑体" w:hAnsi="黑体" w:eastAsia="黑体"/>
                <w:kern w:val="0"/>
                <w:sz w:val="24"/>
                <w:szCs w:val="24"/>
              </w:rPr>
            </w:pPr>
            <w:r>
              <w:rPr>
                <w:rFonts w:hint="eastAsia" w:ascii="黑体" w:hAnsi="黑体" w:eastAsia="黑体"/>
                <w:kern w:val="0"/>
                <w:sz w:val="24"/>
                <w:szCs w:val="24"/>
              </w:rPr>
              <w:t>实训室名称</w:t>
            </w:r>
          </w:p>
        </w:tc>
        <w:tc>
          <w:tcPr>
            <w:tcW w:w="6926" w:type="dxa"/>
            <w:gridSpan w:val="2"/>
            <w:vAlign w:val="center"/>
          </w:tcPr>
          <w:p w14:paraId="10218E42">
            <w:pPr>
              <w:pStyle w:val="62"/>
              <w:jc w:val="center"/>
              <w:rPr>
                <w:rFonts w:ascii="黑体" w:hAnsi="黑体" w:eastAsia="黑体"/>
                <w:kern w:val="0"/>
                <w:sz w:val="24"/>
                <w:szCs w:val="24"/>
              </w:rPr>
            </w:pPr>
            <w:r>
              <w:rPr>
                <w:rFonts w:hint="eastAsia" w:ascii="黑体" w:hAnsi="黑体" w:eastAsia="黑体"/>
                <w:kern w:val="0"/>
                <w:sz w:val="24"/>
                <w:szCs w:val="24"/>
              </w:rPr>
              <w:t>主要工具和设施设备</w:t>
            </w:r>
          </w:p>
        </w:tc>
      </w:tr>
      <w:tr w14:paraId="644B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947" w:type="dxa"/>
            <w:vMerge w:val="continue"/>
            <w:vAlign w:val="center"/>
          </w:tcPr>
          <w:p w14:paraId="0DDD785B">
            <w:pPr>
              <w:pStyle w:val="62"/>
              <w:jc w:val="center"/>
              <w:rPr>
                <w:rFonts w:ascii="黑体" w:hAnsi="黑体" w:eastAsia="黑体"/>
                <w:kern w:val="0"/>
                <w:sz w:val="24"/>
                <w:szCs w:val="24"/>
              </w:rPr>
            </w:pPr>
          </w:p>
        </w:tc>
        <w:tc>
          <w:tcPr>
            <w:tcW w:w="1982" w:type="dxa"/>
            <w:vMerge w:val="continue"/>
            <w:vAlign w:val="center"/>
          </w:tcPr>
          <w:p w14:paraId="2FEC5CA7">
            <w:pPr>
              <w:pStyle w:val="62"/>
              <w:jc w:val="center"/>
              <w:rPr>
                <w:rFonts w:ascii="黑体" w:hAnsi="黑体" w:eastAsia="黑体"/>
                <w:kern w:val="0"/>
                <w:sz w:val="24"/>
                <w:szCs w:val="24"/>
              </w:rPr>
            </w:pPr>
          </w:p>
        </w:tc>
        <w:tc>
          <w:tcPr>
            <w:tcW w:w="5557" w:type="dxa"/>
            <w:vAlign w:val="center"/>
          </w:tcPr>
          <w:p w14:paraId="636BD271">
            <w:pPr>
              <w:pStyle w:val="62"/>
              <w:jc w:val="center"/>
              <w:rPr>
                <w:rFonts w:ascii="黑体" w:hAnsi="黑体" w:eastAsia="黑体"/>
                <w:kern w:val="0"/>
                <w:sz w:val="24"/>
                <w:szCs w:val="24"/>
              </w:rPr>
            </w:pPr>
            <w:r>
              <w:rPr>
                <w:rFonts w:hint="eastAsia" w:ascii="黑体" w:hAnsi="黑体" w:eastAsia="黑体"/>
                <w:kern w:val="0"/>
                <w:sz w:val="24"/>
                <w:szCs w:val="24"/>
              </w:rPr>
              <w:t>名称</w:t>
            </w:r>
          </w:p>
        </w:tc>
        <w:tc>
          <w:tcPr>
            <w:tcW w:w="1369" w:type="dxa"/>
            <w:vAlign w:val="center"/>
          </w:tcPr>
          <w:p w14:paraId="1D74092A">
            <w:pPr>
              <w:pStyle w:val="62"/>
              <w:jc w:val="center"/>
              <w:rPr>
                <w:rFonts w:ascii="黑体" w:hAnsi="黑体" w:eastAsia="黑体"/>
                <w:kern w:val="0"/>
                <w:sz w:val="24"/>
                <w:szCs w:val="24"/>
              </w:rPr>
            </w:pPr>
            <w:r>
              <w:rPr>
                <w:rFonts w:hint="eastAsia" w:ascii="黑体" w:hAnsi="黑体" w:eastAsia="黑体"/>
                <w:kern w:val="0"/>
                <w:sz w:val="24"/>
                <w:szCs w:val="24"/>
              </w:rPr>
              <w:t>数量(台/套)</w:t>
            </w:r>
          </w:p>
        </w:tc>
      </w:tr>
      <w:tr w14:paraId="3501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restart"/>
            <w:vAlign w:val="center"/>
          </w:tcPr>
          <w:p w14:paraId="215AD0CF">
            <w:pPr>
              <w:pStyle w:val="62"/>
              <w:jc w:val="center"/>
              <w:rPr>
                <w:kern w:val="0"/>
                <w:sz w:val="21"/>
                <w:szCs w:val="21"/>
              </w:rPr>
            </w:pPr>
            <w:r>
              <w:rPr>
                <w:rFonts w:hint="eastAsia"/>
                <w:kern w:val="0"/>
                <w:sz w:val="21"/>
                <w:szCs w:val="21"/>
              </w:rPr>
              <w:t>1</w:t>
            </w:r>
          </w:p>
        </w:tc>
        <w:tc>
          <w:tcPr>
            <w:tcW w:w="1982" w:type="dxa"/>
            <w:vMerge w:val="restart"/>
            <w:vAlign w:val="center"/>
          </w:tcPr>
          <w:p w14:paraId="115DD44A">
            <w:pPr>
              <w:pStyle w:val="62"/>
              <w:rPr>
                <w:sz w:val="21"/>
                <w:szCs w:val="21"/>
              </w:rPr>
            </w:pPr>
            <w:r>
              <w:rPr>
                <w:rFonts w:hint="eastAsia"/>
                <w:sz w:val="21"/>
                <w:szCs w:val="21"/>
              </w:rPr>
              <w:t>影视化妆实训室</w:t>
            </w:r>
          </w:p>
        </w:tc>
        <w:tc>
          <w:tcPr>
            <w:tcW w:w="5557" w:type="dxa"/>
            <w:vAlign w:val="center"/>
          </w:tcPr>
          <w:p w14:paraId="37B805B7">
            <w:pPr>
              <w:pStyle w:val="62"/>
              <w:rPr>
                <w:sz w:val="21"/>
                <w:szCs w:val="21"/>
              </w:rPr>
            </w:pPr>
            <w:r>
              <w:rPr>
                <w:rFonts w:hint="eastAsia"/>
                <w:sz w:val="21"/>
                <w:szCs w:val="21"/>
              </w:rPr>
              <w:t>美妆操作台</w:t>
            </w:r>
          </w:p>
        </w:tc>
        <w:tc>
          <w:tcPr>
            <w:tcW w:w="1369" w:type="dxa"/>
            <w:vAlign w:val="center"/>
          </w:tcPr>
          <w:p w14:paraId="19C9BFF6">
            <w:pPr>
              <w:pStyle w:val="62"/>
              <w:jc w:val="center"/>
              <w:rPr>
                <w:rFonts w:hint="default" w:eastAsia="宋体"/>
                <w:sz w:val="21"/>
                <w:szCs w:val="21"/>
                <w:lang w:val="en-US" w:eastAsia="zh-CN"/>
              </w:rPr>
            </w:pPr>
            <w:r>
              <w:rPr>
                <w:rFonts w:hint="eastAsia"/>
                <w:sz w:val="21"/>
                <w:szCs w:val="21"/>
                <w:lang w:val="en-US" w:eastAsia="zh-CN"/>
              </w:rPr>
              <w:t>30</w:t>
            </w:r>
          </w:p>
        </w:tc>
      </w:tr>
      <w:tr w14:paraId="6F1E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14:paraId="3F266015">
            <w:pPr>
              <w:pStyle w:val="62"/>
              <w:jc w:val="center"/>
              <w:rPr>
                <w:kern w:val="0"/>
                <w:sz w:val="21"/>
                <w:szCs w:val="21"/>
              </w:rPr>
            </w:pPr>
          </w:p>
        </w:tc>
        <w:tc>
          <w:tcPr>
            <w:tcW w:w="1982" w:type="dxa"/>
            <w:vMerge w:val="continue"/>
          </w:tcPr>
          <w:p w14:paraId="155271AB">
            <w:pPr>
              <w:pStyle w:val="62"/>
              <w:rPr>
                <w:kern w:val="0"/>
                <w:sz w:val="21"/>
                <w:szCs w:val="21"/>
              </w:rPr>
            </w:pPr>
          </w:p>
        </w:tc>
        <w:tc>
          <w:tcPr>
            <w:tcW w:w="5557" w:type="dxa"/>
            <w:vAlign w:val="center"/>
          </w:tcPr>
          <w:p w14:paraId="264CFE02">
            <w:pPr>
              <w:pStyle w:val="62"/>
              <w:rPr>
                <w:sz w:val="21"/>
                <w:szCs w:val="21"/>
              </w:rPr>
            </w:pPr>
            <w:r>
              <w:rPr>
                <w:rFonts w:hint="eastAsia"/>
                <w:sz w:val="21"/>
                <w:szCs w:val="21"/>
              </w:rPr>
              <w:t>美妆工具</w:t>
            </w:r>
          </w:p>
        </w:tc>
        <w:tc>
          <w:tcPr>
            <w:tcW w:w="1369" w:type="dxa"/>
            <w:vAlign w:val="center"/>
          </w:tcPr>
          <w:p w14:paraId="2998774D">
            <w:pPr>
              <w:pStyle w:val="62"/>
              <w:jc w:val="center"/>
              <w:rPr>
                <w:rFonts w:hint="default" w:eastAsia="宋体"/>
                <w:sz w:val="21"/>
                <w:szCs w:val="21"/>
                <w:lang w:val="en-US" w:eastAsia="zh-CN"/>
              </w:rPr>
            </w:pPr>
            <w:r>
              <w:rPr>
                <w:rFonts w:hint="eastAsia"/>
                <w:sz w:val="21"/>
                <w:szCs w:val="21"/>
                <w:lang w:val="en-US" w:eastAsia="zh-CN"/>
              </w:rPr>
              <w:t>60</w:t>
            </w:r>
          </w:p>
        </w:tc>
      </w:tr>
      <w:tr w14:paraId="73CB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14:paraId="4FE17B81">
            <w:pPr>
              <w:pStyle w:val="62"/>
              <w:jc w:val="center"/>
              <w:rPr>
                <w:kern w:val="0"/>
                <w:sz w:val="21"/>
                <w:szCs w:val="21"/>
              </w:rPr>
            </w:pPr>
          </w:p>
        </w:tc>
        <w:tc>
          <w:tcPr>
            <w:tcW w:w="1982" w:type="dxa"/>
            <w:vMerge w:val="continue"/>
          </w:tcPr>
          <w:p w14:paraId="49D9E9A4">
            <w:pPr>
              <w:pStyle w:val="62"/>
              <w:rPr>
                <w:kern w:val="0"/>
                <w:sz w:val="21"/>
                <w:szCs w:val="21"/>
              </w:rPr>
            </w:pPr>
          </w:p>
        </w:tc>
        <w:tc>
          <w:tcPr>
            <w:tcW w:w="5557" w:type="dxa"/>
            <w:vAlign w:val="center"/>
          </w:tcPr>
          <w:p w14:paraId="75B8ECEC">
            <w:pPr>
              <w:pStyle w:val="62"/>
              <w:rPr>
                <w:sz w:val="21"/>
                <w:szCs w:val="21"/>
              </w:rPr>
            </w:pPr>
            <w:r>
              <w:rPr>
                <w:rFonts w:hint="eastAsia"/>
                <w:sz w:val="21"/>
                <w:szCs w:val="21"/>
              </w:rPr>
              <w:t>通电两孔插座</w:t>
            </w:r>
          </w:p>
        </w:tc>
        <w:tc>
          <w:tcPr>
            <w:tcW w:w="1369" w:type="dxa"/>
            <w:vAlign w:val="center"/>
          </w:tcPr>
          <w:p w14:paraId="3FB7E32A">
            <w:pPr>
              <w:pStyle w:val="62"/>
              <w:jc w:val="center"/>
              <w:rPr>
                <w:rFonts w:hint="default" w:eastAsia="宋体"/>
                <w:sz w:val="21"/>
                <w:szCs w:val="21"/>
                <w:lang w:val="en-US" w:eastAsia="zh-CN"/>
              </w:rPr>
            </w:pPr>
            <w:r>
              <w:rPr>
                <w:rFonts w:hint="eastAsia"/>
                <w:sz w:val="21"/>
                <w:szCs w:val="21"/>
                <w:lang w:val="en-US" w:eastAsia="zh-CN"/>
              </w:rPr>
              <w:t>60</w:t>
            </w:r>
          </w:p>
        </w:tc>
      </w:tr>
      <w:tr w14:paraId="2E6A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14:paraId="007DF2BE">
            <w:pPr>
              <w:pStyle w:val="62"/>
              <w:jc w:val="center"/>
              <w:rPr>
                <w:kern w:val="0"/>
                <w:sz w:val="21"/>
                <w:szCs w:val="21"/>
              </w:rPr>
            </w:pPr>
          </w:p>
        </w:tc>
        <w:tc>
          <w:tcPr>
            <w:tcW w:w="1982" w:type="dxa"/>
            <w:vMerge w:val="continue"/>
          </w:tcPr>
          <w:p w14:paraId="00DA9D3F">
            <w:pPr>
              <w:pStyle w:val="62"/>
              <w:rPr>
                <w:kern w:val="0"/>
                <w:sz w:val="21"/>
                <w:szCs w:val="21"/>
              </w:rPr>
            </w:pPr>
          </w:p>
        </w:tc>
        <w:tc>
          <w:tcPr>
            <w:tcW w:w="5557" w:type="dxa"/>
            <w:vAlign w:val="center"/>
          </w:tcPr>
          <w:p w14:paraId="5487615D">
            <w:pPr>
              <w:pStyle w:val="62"/>
              <w:rPr>
                <w:sz w:val="21"/>
                <w:szCs w:val="21"/>
              </w:rPr>
            </w:pPr>
            <w:r>
              <w:rPr>
                <w:rFonts w:hint="eastAsia" w:cs="宋体"/>
                <w:sz w:val="21"/>
                <w:szCs w:val="21"/>
              </w:rPr>
              <w:t>线槽、线管</w:t>
            </w:r>
          </w:p>
        </w:tc>
        <w:tc>
          <w:tcPr>
            <w:tcW w:w="1369" w:type="dxa"/>
            <w:vAlign w:val="center"/>
          </w:tcPr>
          <w:p w14:paraId="4227C53E">
            <w:pPr>
              <w:pStyle w:val="62"/>
              <w:jc w:val="center"/>
              <w:rPr>
                <w:sz w:val="21"/>
                <w:szCs w:val="21"/>
              </w:rPr>
            </w:pPr>
            <w:r>
              <w:rPr>
                <w:rFonts w:hint="eastAsia" w:cs="宋体"/>
                <w:sz w:val="21"/>
                <w:szCs w:val="21"/>
              </w:rPr>
              <w:t>若干</w:t>
            </w:r>
          </w:p>
        </w:tc>
      </w:tr>
      <w:tr w14:paraId="3B776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14:paraId="161BC01F">
            <w:pPr>
              <w:pStyle w:val="62"/>
              <w:jc w:val="center"/>
              <w:rPr>
                <w:kern w:val="0"/>
                <w:sz w:val="21"/>
                <w:szCs w:val="21"/>
              </w:rPr>
            </w:pPr>
          </w:p>
        </w:tc>
        <w:tc>
          <w:tcPr>
            <w:tcW w:w="1982" w:type="dxa"/>
            <w:vMerge w:val="continue"/>
          </w:tcPr>
          <w:p w14:paraId="666D3C03">
            <w:pPr>
              <w:pStyle w:val="62"/>
              <w:rPr>
                <w:kern w:val="0"/>
                <w:sz w:val="21"/>
                <w:szCs w:val="21"/>
              </w:rPr>
            </w:pPr>
          </w:p>
        </w:tc>
        <w:tc>
          <w:tcPr>
            <w:tcW w:w="5557" w:type="dxa"/>
            <w:vAlign w:val="center"/>
          </w:tcPr>
          <w:p w14:paraId="4F4C7D3C">
            <w:pPr>
              <w:pStyle w:val="62"/>
              <w:rPr>
                <w:sz w:val="21"/>
                <w:szCs w:val="21"/>
              </w:rPr>
            </w:pPr>
            <w:r>
              <w:rPr>
                <w:rFonts w:hint="eastAsia"/>
                <w:sz w:val="21"/>
                <w:szCs w:val="21"/>
              </w:rPr>
              <w:t>美甲工具</w:t>
            </w:r>
          </w:p>
        </w:tc>
        <w:tc>
          <w:tcPr>
            <w:tcW w:w="1369" w:type="dxa"/>
            <w:vAlign w:val="center"/>
          </w:tcPr>
          <w:p w14:paraId="606A4632">
            <w:pPr>
              <w:pStyle w:val="62"/>
              <w:jc w:val="center"/>
              <w:rPr>
                <w:rFonts w:hint="default" w:eastAsia="宋体"/>
                <w:sz w:val="21"/>
                <w:szCs w:val="21"/>
                <w:lang w:val="en-US" w:eastAsia="zh-CN"/>
              </w:rPr>
            </w:pPr>
            <w:r>
              <w:rPr>
                <w:rFonts w:hint="eastAsia"/>
                <w:sz w:val="21"/>
                <w:szCs w:val="21"/>
                <w:lang w:val="en-US" w:eastAsia="zh-CN"/>
              </w:rPr>
              <w:t>40</w:t>
            </w:r>
          </w:p>
        </w:tc>
      </w:tr>
      <w:tr w14:paraId="7B8B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14:paraId="6692FF58">
            <w:pPr>
              <w:pStyle w:val="62"/>
              <w:jc w:val="center"/>
              <w:rPr>
                <w:kern w:val="0"/>
                <w:sz w:val="21"/>
                <w:szCs w:val="21"/>
              </w:rPr>
            </w:pPr>
          </w:p>
        </w:tc>
        <w:tc>
          <w:tcPr>
            <w:tcW w:w="1982" w:type="dxa"/>
            <w:vMerge w:val="continue"/>
          </w:tcPr>
          <w:p w14:paraId="190BAF84">
            <w:pPr>
              <w:pStyle w:val="62"/>
              <w:rPr>
                <w:kern w:val="0"/>
                <w:sz w:val="21"/>
                <w:szCs w:val="21"/>
              </w:rPr>
            </w:pPr>
          </w:p>
        </w:tc>
        <w:tc>
          <w:tcPr>
            <w:tcW w:w="5557" w:type="dxa"/>
            <w:vAlign w:val="center"/>
          </w:tcPr>
          <w:p w14:paraId="27DB9366">
            <w:pPr>
              <w:pStyle w:val="62"/>
              <w:rPr>
                <w:sz w:val="21"/>
                <w:szCs w:val="21"/>
              </w:rPr>
            </w:pPr>
            <w:r>
              <w:rPr>
                <w:rFonts w:hint="eastAsia"/>
                <w:sz w:val="21"/>
                <w:szCs w:val="21"/>
              </w:rPr>
              <w:t>美发工具</w:t>
            </w:r>
          </w:p>
        </w:tc>
        <w:tc>
          <w:tcPr>
            <w:tcW w:w="1369" w:type="dxa"/>
            <w:vAlign w:val="center"/>
          </w:tcPr>
          <w:p w14:paraId="20B933D9">
            <w:pPr>
              <w:pStyle w:val="62"/>
              <w:tabs>
                <w:tab w:val="center" w:pos="576"/>
                <w:tab w:val="clear" w:pos="426"/>
              </w:tabs>
              <w:rPr>
                <w:rFonts w:hint="default" w:eastAsia="宋体"/>
                <w:sz w:val="21"/>
                <w:szCs w:val="21"/>
                <w:lang w:val="en-US" w:eastAsia="zh-CN"/>
              </w:rPr>
            </w:pPr>
            <w:r>
              <w:rPr>
                <w:rFonts w:hint="eastAsia"/>
                <w:sz w:val="21"/>
                <w:szCs w:val="21"/>
              </w:rPr>
              <w:t xml:space="preserve"> </w:t>
            </w:r>
            <w:r>
              <w:rPr>
                <w:rFonts w:hint="eastAsia"/>
                <w:sz w:val="21"/>
                <w:szCs w:val="21"/>
              </w:rPr>
              <w:tab/>
            </w:r>
            <w:r>
              <w:rPr>
                <w:rFonts w:hint="eastAsia"/>
                <w:sz w:val="21"/>
                <w:szCs w:val="21"/>
                <w:lang w:val="en-US" w:eastAsia="zh-CN"/>
              </w:rPr>
              <w:t>40</w:t>
            </w:r>
          </w:p>
        </w:tc>
      </w:tr>
      <w:tr w14:paraId="45182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14:paraId="5A81F235">
            <w:pPr>
              <w:pStyle w:val="62"/>
              <w:jc w:val="center"/>
              <w:rPr>
                <w:kern w:val="0"/>
                <w:sz w:val="21"/>
                <w:szCs w:val="21"/>
              </w:rPr>
            </w:pPr>
          </w:p>
        </w:tc>
        <w:tc>
          <w:tcPr>
            <w:tcW w:w="1982" w:type="dxa"/>
            <w:vMerge w:val="continue"/>
          </w:tcPr>
          <w:p w14:paraId="3430BDE8">
            <w:pPr>
              <w:pStyle w:val="62"/>
              <w:rPr>
                <w:kern w:val="0"/>
                <w:sz w:val="21"/>
                <w:szCs w:val="21"/>
              </w:rPr>
            </w:pPr>
          </w:p>
        </w:tc>
        <w:tc>
          <w:tcPr>
            <w:tcW w:w="5557" w:type="dxa"/>
            <w:vAlign w:val="center"/>
          </w:tcPr>
          <w:p w14:paraId="476386CD">
            <w:pPr>
              <w:pStyle w:val="62"/>
              <w:rPr>
                <w:sz w:val="21"/>
                <w:szCs w:val="21"/>
              </w:rPr>
            </w:pPr>
            <w:r>
              <w:rPr>
                <w:rFonts w:hint="eastAsia"/>
                <w:sz w:val="21"/>
                <w:szCs w:val="21"/>
              </w:rPr>
              <w:t>美妆灯</w:t>
            </w:r>
          </w:p>
        </w:tc>
        <w:tc>
          <w:tcPr>
            <w:tcW w:w="1369" w:type="dxa"/>
            <w:vAlign w:val="center"/>
          </w:tcPr>
          <w:p w14:paraId="20F5F4D8">
            <w:pPr>
              <w:pStyle w:val="62"/>
              <w:jc w:val="center"/>
              <w:rPr>
                <w:sz w:val="21"/>
                <w:szCs w:val="21"/>
              </w:rPr>
            </w:pPr>
            <w:r>
              <w:rPr>
                <w:rFonts w:hint="eastAsia"/>
                <w:sz w:val="21"/>
                <w:szCs w:val="21"/>
              </w:rPr>
              <w:t>若干</w:t>
            </w:r>
          </w:p>
        </w:tc>
      </w:tr>
      <w:tr w14:paraId="6CA5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14:paraId="7304366D">
            <w:pPr>
              <w:pStyle w:val="62"/>
              <w:jc w:val="center"/>
              <w:rPr>
                <w:kern w:val="0"/>
                <w:sz w:val="21"/>
                <w:szCs w:val="21"/>
              </w:rPr>
            </w:pPr>
          </w:p>
        </w:tc>
        <w:tc>
          <w:tcPr>
            <w:tcW w:w="1982" w:type="dxa"/>
            <w:vMerge w:val="continue"/>
          </w:tcPr>
          <w:p w14:paraId="529FD94B">
            <w:pPr>
              <w:pStyle w:val="62"/>
              <w:rPr>
                <w:kern w:val="0"/>
                <w:sz w:val="21"/>
                <w:szCs w:val="21"/>
              </w:rPr>
            </w:pPr>
          </w:p>
        </w:tc>
        <w:tc>
          <w:tcPr>
            <w:tcW w:w="5557" w:type="dxa"/>
            <w:vAlign w:val="center"/>
          </w:tcPr>
          <w:p w14:paraId="524D7FE5">
            <w:pPr>
              <w:pStyle w:val="62"/>
              <w:rPr>
                <w:sz w:val="21"/>
                <w:szCs w:val="21"/>
              </w:rPr>
            </w:pPr>
            <w:r>
              <w:rPr>
                <w:rFonts w:hint="eastAsia"/>
                <w:sz w:val="21"/>
                <w:szCs w:val="21"/>
              </w:rPr>
              <w:t>摄像机</w:t>
            </w:r>
          </w:p>
        </w:tc>
        <w:tc>
          <w:tcPr>
            <w:tcW w:w="1369" w:type="dxa"/>
            <w:vAlign w:val="center"/>
          </w:tcPr>
          <w:p w14:paraId="4396E36F">
            <w:pPr>
              <w:pStyle w:val="62"/>
              <w:jc w:val="center"/>
              <w:rPr>
                <w:sz w:val="21"/>
                <w:szCs w:val="21"/>
              </w:rPr>
            </w:pPr>
            <w:r>
              <w:rPr>
                <w:rFonts w:hint="eastAsia"/>
                <w:sz w:val="21"/>
                <w:szCs w:val="21"/>
              </w:rPr>
              <w:t>1</w:t>
            </w:r>
          </w:p>
        </w:tc>
      </w:tr>
      <w:tr w14:paraId="13FC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14:paraId="364B48BD">
            <w:pPr>
              <w:pStyle w:val="62"/>
              <w:jc w:val="center"/>
              <w:rPr>
                <w:kern w:val="0"/>
                <w:sz w:val="21"/>
                <w:szCs w:val="21"/>
              </w:rPr>
            </w:pPr>
          </w:p>
        </w:tc>
        <w:tc>
          <w:tcPr>
            <w:tcW w:w="1982" w:type="dxa"/>
            <w:vMerge w:val="continue"/>
            <w:vAlign w:val="center"/>
          </w:tcPr>
          <w:p w14:paraId="240F7D2A">
            <w:pPr>
              <w:pStyle w:val="62"/>
              <w:rPr>
                <w:sz w:val="21"/>
                <w:szCs w:val="21"/>
              </w:rPr>
            </w:pPr>
          </w:p>
        </w:tc>
        <w:tc>
          <w:tcPr>
            <w:tcW w:w="5557" w:type="dxa"/>
            <w:vAlign w:val="center"/>
          </w:tcPr>
          <w:p w14:paraId="0970FC53">
            <w:pPr>
              <w:pStyle w:val="62"/>
              <w:rPr>
                <w:sz w:val="21"/>
                <w:szCs w:val="21"/>
              </w:rPr>
            </w:pPr>
            <w:r>
              <w:rPr>
                <w:rFonts w:hint="eastAsia"/>
                <w:sz w:val="21"/>
                <w:szCs w:val="21"/>
              </w:rPr>
              <w:t>遮光布</w:t>
            </w:r>
          </w:p>
        </w:tc>
        <w:tc>
          <w:tcPr>
            <w:tcW w:w="1369" w:type="dxa"/>
            <w:vAlign w:val="center"/>
          </w:tcPr>
          <w:p w14:paraId="6534CB70">
            <w:pPr>
              <w:pStyle w:val="62"/>
              <w:jc w:val="center"/>
              <w:rPr>
                <w:sz w:val="21"/>
                <w:szCs w:val="21"/>
              </w:rPr>
            </w:pPr>
            <w:r>
              <w:rPr>
                <w:sz w:val="21"/>
                <w:szCs w:val="21"/>
              </w:rPr>
              <w:t>2</w:t>
            </w:r>
          </w:p>
        </w:tc>
      </w:tr>
      <w:tr w14:paraId="6DD7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14:paraId="605D9577">
            <w:pPr>
              <w:pStyle w:val="62"/>
              <w:jc w:val="center"/>
              <w:rPr>
                <w:kern w:val="0"/>
                <w:sz w:val="21"/>
                <w:szCs w:val="21"/>
              </w:rPr>
            </w:pPr>
          </w:p>
        </w:tc>
        <w:tc>
          <w:tcPr>
            <w:tcW w:w="1982" w:type="dxa"/>
            <w:vMerge w:val="continue"/>
          </w:tcPr>
          <w:p w14:paraId="1FC21DA4">
            <w:pPr>
              <w:pStyle w:val="62"/>
              <w:rPr>
                <w:kern w:val="0"/>
                <w:sz w:val="21"/>
                <w:szCs w:val="21"/>
              </w:rPr>
            </w:pPr>
          </w:p>
        </w:tc>
        <w:tc>
          <w:tcPr>
            <w:tcW w:w="5557" w:type="dxa"/>
            <w:vAlign w:val="center"/>
          </w:tcPr>
          <w:p w14:paraId="7090097F">
            <w:pPr>
              <w:pStyle w:val="62"/>
              <w:rPr>
                <w:sz w:val="21"/>
                <w:szCs w:val="21"/>
              </w:rPr>
            </w:pPr>
            <w:r>
              <w:rPr>
                <w:rFonts w:hint="eastAsia"/>
                <w:sz w:val="21"/>
                <w:szCs w:val="21"/>
              </w:rPr>
              <w:t>玻璃展柜</w:t>
            </w:r>
          </w:p>
        </w:tc>
        <w:tc>
          <w:tcPr>
            <w:tcW w:w="1369" w:type="dxa"/>
            <w:vAlign w:val="center"/>
          </w:tcPr>
          <w:p w14:paraId="39A84158">
            <w:pPr>
              <w:pStyle w:val="62"/>
              <w:jc w:val="center"/>
              <w:rPr>
                <w:sz w:val="21"/>
                <w:szCs w:val="21"/>
              </w:rPr>
            </w:pPr>
            <w:r>
              <w:rPr>
                <w:sz w:val="21"/>
                <w:szCs w:val="21"/>
              </w:rPr>
              <w:t>2</w:t>
            </w:r>
          </w:p>
        </w:tc>
      </w:tr>
      <w:tr w14:paraId="198A1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14:paraId="7111526B">
            <w:pPr>
              <w:pStyle w:val="62"/>
              <w:jc w:val="center"/>
              <w:rPr>
                <w:kern w:val="0"/>
                <w:sz w:val="21"/>
                <w:szCs w:val="21"/>
              </w:rPr>
            </w:pPr>
          </w:p>
        </w:tc>
        <w:tc>
          <w:tcPr>
            <w:tcW w:w="1982" w:type="dxa"/>
            <w:vMerge w:val="continue"/>
          </w:tcPr>
          <w:p w14:paraId="0FA8EA38">
            <w:pPr>
              <w:pStyle w:val="62"/>
              <w:rPr>
                <w:kern w:val="0"/>
                <w:sz w:val="21"/>
                <w:szCs w:val="21"/>
              </w:rPr>
            </w:pPr>
          </w:p>
        </w:tc>
        <w:tc>
          <w:tcPr>
            <w:tcW w:w="5557" w:type="dxa"/>
            <w:vAlign w:val="center"/>
          </w:tcPr>
          <w:p w14:paraId="05DF4A40">
            <w:pPr>
              <w:pStyle w:val="62"/>
              <w:rPr>
                <w:sz w:val="21"/>
                <w:szCs w:val="21"/>
              </w:rPr>
            </w:pPr>
            <w:r>
              <w:rPr>
                <w:rFonts w:hint="eastAsia"/>
                <w:sz w:val="21"/>
                <w:szCs w:val="21"/>
              </w:rPr>
              <w:t>发饰展架</w:t>
            </w:r>
          </w:p>
        </w:tc>
        <w:tc>
          <w:tcPr>
            <w:tcW w:w="1369" w:type="dxa"/>
            <w:vAlign w:val="center"/>
          </w:tcPr>
          <w:p w14:paraId="391F26B5">
            <w:pPr>
              <w:pStyle w:val="62"/>
              <w:jc w:val="center"/>
              <w:rPr>
                <w:sz w:val="21"/>
                <w:szCs w:val="21"/>
              </w:rPr>
            </w:pPr>
            <w:r>
              <w:rPr>
                <w:sz w:val="21"/>
                <w:szCs w:val="21"/>
              </w:rPr>
              <w:t>2</w:t>
            </w:r>
          </w:p>
        </w:tc>
      </w:tr>
      <w:tr w14:paraId="46C7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14:paraId="736D4287">
            <w:pPr>
              <w:pStyle w:val="62"/>
              <w:jc w:val="center"/>
              <w:rPr>
                <w:kern w:val="0"/>
                <w:sz w:val="21"/>
                <w:szCs w:val="21"/>
              </w:rPr>
            </w:pPr>
          </w:p>
        </w:tc>
        <w:tc>
          <w:tcPr>
            <w:tcW w:w="1982" w:type="dxa"/>
            <w:vMerge w:val="continue"/>
          </w:tcPr>
          <w:p w14:paraId="66EC566F">
            <w:pPr>
              <w:pStyle w:val="62"/>
              <w:rPr>
                <w:kern w:val="0"/>
                <w:sz w:val="21"/>
                <w:szCs w:val="21"/>
              </w:rPr>
            </w:pPr>
          </w:p>
        </w:tc>
        <w:tc>
          <w:tcPr>
            <w:tcW w:w="5557" w:type="dxa"/>
            <w:vAlign w:val="center"/>
          </w:tcPr>
          <w:p w14:paraId="07F57CEF">
            <w:pPr>
              <w:pStyle w:val="62"/>
              <w:rPr>
                <w:sz w:val="21"/>
                <w:szCs w:val="21"/>
              </w:rPr>
            </w:pPr>
            <w:r>
              <w:rPr>
                <w:rFonts w:hint="eastAsia"/>
                <w:sz w:val="21"/>
                <w:szCs w:val="21"/>
              </w:rPr>
              <w:t xml:space="preserve">发饰 </w:t>
            </w:r>
          </w:p>
        </w:tc>
        <w:tc>
          <w:tcPr>
            <w:tcW w:w="1369" w:type="dxa"/>
            <w:vAlign w:val="center"/>
          </w:tcPr>
          <w:p w14:paraId="798BC148">
            <w:pPr>
              <w:pStyle w:val="62"/>
              <w:jc w:val="center"/>
              <w:rPr>
                <w:sz w:val="21"/>
                <w:szCs w:val="21"/>
              </w:rPr>
            </w:pPr>
            <w:r>
              <w:rPr>
                <w:rFonts w:hint="eastAsia"/>
                <w:sz w:val="21"/>
                <w:szCs w:val="21"/>
              </w:rPr>
              <w:t>若干</w:t>
            </w:r>
          </w:p>
        </w:tc>
      </w:tr>
      <w:tr w14:paraId="6946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14:paraId="1551195B">
            <w:pPr>
              <w:pStyle w:val="62"/>
              <w:jc w:val="center"/>
              <w:rPr>
                <w:kern w:val="0"/>
                <w:sz w:val="21"/>
                <w:szCs w:val="21"/>
              </w:rPr>
            </w:pPr>
          </w:p>
        </w:tc>
        <w:tc>
          <w:tcPr>
            <w:tcW w:w="1982" w:type="dxa"/>
            <w:vMerge w:val="continue"/>
          </w:tcPr>
          <w:p w14:paraId="3EDDADF2">
            <w:pPr>
              <w:pStyle w:val="62"/>
              <w:rPr>
                <w:kern w:val="0"/>
                <w:sz w:val="21"/>
                <w:szCs w:val="21"/>
              </w:rPr>
            </w:pPr>
          </w:p>
        </w:tc>
        <w:tc>
          <w:tcPr>
            <w:tcW w:w="5557" w:type="dxa"/>
            <w:vAlign w:val="center"/>
          </w:tcPr>
          <w:p w14:paraId="5909D428">
            <w:pPr>
              <w:pStyle w:val="62"/>
              <w:rPr>
                <w:sz w:val="21"/>
                <w:szCs w:val="21"/>
              </w:rPr>
            </w:pPr>
            <w:r>
              <w:rPr>
                <w:rFonts w:hint="eastAsia"/>
                <w:sz w:val="21"/>
                <w:szCs w:val="21"/>
              </w:rPr>
              <w:t>首饰</w:t>
            </w:r>
          </w:p>
        </w:tc>
        <w:tc>
          <w:tcPr>
            <w:tcW w:w="1369" w:type="dxa"/>
            <w:vAlign w:val="center"/>
          </w:tcPr>
          <w:p w14:paraId="7B460971">
            <w:pPr>
              <w:pStyle w:val="62"/>
              <w:jc w:val="center"/>
              <w:rPr>
                <w:sz w:val="21"/>
                <w:szCs w:val="21"/>
              </w:rPr>
            </w:pPr>
            <w:r>
              <w:rPr>
                <w:rFonts w:hint="eastAsia"/>
                <w:sz w:val="21"/>
                <w:szCs w:val="21"/>
              </w:rPr>
              <w:t>若干</w:t>
            </w:r>
          </w:p>
        </w:tc>
      </w:tr>
      <w:tr w14:paraId="1135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14:paraId="2DA0C769">
            <w:pPr>
              <w:pStyle w:val="62"/>
              <w:jc w:val="center"/>
              <w:rPr>
                <w:kern w:val="0"/>
                <w:sz w:val="21"/>
                <w:szCs w:val="21"/>
              </w:rPr>
            </w:pPr>
          </w:p>
        </w:tc>
        <w:tc>
          <w:tcPr>
            <w:tcW w:w="1982" w:type="dxa"/>
            <w:vMerge w:val="continue"/>
          </w:tcPr>
          <w:p w14:paraId="75A0EBDA">
            <w:pPr>
              <w:pStyle w:val="62"/>
              <w:rPr>
                <w:kern w:val="0"/>
                <w:sz w:val="21"/>
                <w:szCs w:val="21"/>
              </w:rPr>
            </w:pPr>
          </w:p>
        </w:tc>
        <w:tc>
          <w:tcPr>
            <w:tcW w:w="5557" w:type="dxa"/>
            <w:vAlign w:val="center"/>
          </w:tcPr>
          <w:p w14:paraId="760A66F5">
            <w:pPr>
              <w:pStyle w:val="62"/>
              <w:rPr>
                <w:sz w:val="21"/>
                <w:szCs w:val="21"/>
              </w:rPr>
            </w:pPr>
            <w:r>
              <w:rPr>
                <w:rFonts w:hint="eastAsia"/>
                <w:sz w:val="21"/>
                <w:szCs w:val="21"/>
              </w:rPr>
              <w:t>假发髻</w:t>
            </w:r>
          </w:p>
        </w:tc>
        <w:tc>
          <w:tcPr>
            <w:tcW w:w="1369" w:type="dxa"/>
            <w:vAlign w:val="center"/>
          </w:tcPr>
          <w:p w14:paraId="05289B81">
            <w:pPr>
              <w:pStyle w:val="62"/>
              <w:jc w:val="center"/>
              <w:rPr>
                <w:sz w:val="21"/>
                <w:szCs w:val="21"/>
              </w:rPr>
            </w:pPr>
            <w:r>
              <w:rPr>
                <w:rFonts w:hint="eastAsia"/>
                <w:sz w:val="21"/>
                <w:szCs w:val="21"/>
              </w:rPr>
              <w:t>若干</w:t>
            </w:r>
          </w:p>
        </w:tc>
      </w:tr>
      <w:tr w14:paraId="73F8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14:paraId="67A558BE">
            <w:pPr>
              <w:pStyle w:val="62"/>
              <w:jc w:val="center"/>
              <w:rPr>
                <w:kern w:val="0"/>
                <w:sz w:val="21"/>
                <w:szCs w:val="21"/>
              </w:rPr>
            </w:pPr>
          </w:p>
        </w:tc>
        <w:tc>
          <w:tcPr>
            <w:tcW w:w="1982" w:type="dxa"/>
            <w:vMerge w:val="continue"/>
          </w:tcPr>
          <w:p w14:paraId="1E24C068">
            <w:pPr>
              <w:pStyle w:val="62"/>
              <w:rPr>
                <w:kern w:val="0"/>
                <w:sz w:val="21"/>
                <w:szCs w:val="21"/>
              </w:rPr>
            </w:pPr>
          </w:p>
        </w:tc>
        <w:tc>
          <w:tcPr>
            <w:tcW w:w="5557" w:type="dxa"/>
            <w:vAlign w:val="center"/>
          </w:tcPr>
          <w:p w14:paraId="2BC803D2">
            <w:pPr>
              <w:pStyle w:val="62"/>
              <w:rPr>
                <w:sz w:val="21"/>
                <w:szCs w:val="21"/>
              </w:rPr>
            </w:pPr>
            <w:r>
              <w:rPr>
                <w:rFonts w:hint="eastAsia"/>
                <w:sz w:val="21"/>
                <w:szCs w:val="21"/>
              </w:rPr>
              <w:t>戏服</w:t>
            </w:r>
          </w:p>
        </w:tc>
        <w:tc>
          <w:tcPr>
            <w:tcW w:w="1369" w:type="dxa"/>
            <w:vAlign w:val="center"/>
          </w:tcPr>
          <w:p w14:paraId="747FE0F5">
            <w:pPr>
              <w:pStyle w:val="62"/>
              <w:jc w:val="center"/>
              <w:rPr>
                <w:sz w:val="21"/>
                <w:szCs w:val="21"/>
              </w:rPr>
            </w:pPr>
            <w:r>
              <w:rPr>
                <w:rFonts w:hint="eastAsia"/>
                <w:sz w:val="21"/>
                <w:szCs w:val="21"/>
              </w:rPr>
              <w:t>若干</w:t>
            </w:r>
          </w:p>
        </w:tc>
      </w:tr>
      <w:tr w14:paraId="79C6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14:paraId="4279CEE4">
            <w:pPr>
              <w:pStyle w:val="62"/>
              <w:jc w:val="center"/>
              <w:rPr>
                <w:kern w:val="0"/>
                <w:sz w:val="21"/>
                <w:szCs w:val="21"/>
              </w:rPr>
            </w:pPr>
          </w:p>
        </w:tc>
        <w:tc>
          <w:tcPr>
            <w:tcW w:w="1982" w:type="dxa"/>
            <w:vMerge w:val="continue"/>
          </w:tcPr>
          <w:p w14:paraId="63329EBD">
            <w:pPr>
              <w:pStyle w:val="62"/>
              <w:rPr>
                <w:kern w:val="0"/>
                <w:sz w:val="21"/>
                <w:szCs w:val="21"/>
              </w:rPr>
            </w:pPr>
          </w:p>
        </w:tc>
        <w:tc>
          <w:tcPr>
            <w:tcW w:w="5557" w:type="dxa"/>
            <w:vAlign w:val="center"/>
          </w:tcPr>
          <w:p w14:paraId="1D0F1D77">
            <w:pPr>
              <w:pStyle w:val="62"/>
              <w:rPr>
                <w:sz w:val="21"/>
                <w:szCs w:val="21"/>
              </w:rPr>
            </w:pPr>
            <w:r>
              <w:rPr>
                <w:rFonts w:hint="eastAsia"/>
                <w:sz w:val="21"/>
                <w:szCs w:val="21"/>
              </w:rPr>
              <w:t>多媒体</w:t>
            </w:r>
          </w:p>
        </w:tc>
        <w:tc>
          <w:tcPr>
            <w:tcW w:w="1369" w:type="dxa"/>
            <w:vAlign w:val="center"/>
          </w:tcPr>
          <w:p w14:paraId="2003053B">
            <w:pPr>
              <w:pStyle w:val="62"/>
              <w:rPr>
                <w:sz w:val="21"/>
                <w:szCs w:val="21"/>
              </w:rPr>
            </w:pPr>
            <w:r>
              <w:rPr>
                <w:rFonts w:hint="eastAsia"/>
                <w:sz w:val="21"/>
                <w:szCs w:val="21"/>
              </w:rPr>
              <w:t xml:space="preserve">     1</w:t>
            </w:r>
          </w:p>
        </w:tc>
      </w:tr>
      <w:tr w14:paraId="1F5A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restart"/>
            <w:vAlign w:val="center"/>
          </w:tcPr>
          <w:p w14:paraId="32960174">
            <w:pPr>
              <w:pStyle w:val="62"/>
              <w:jc w:val="center"/>
              <w:rPr>
                <w:rFonts w:hint="eastAsia" w:eastAsia="宋体"/>
                <w:kern w:val="0"/>
                <w:sz w:val="21"/>
                <w:szCs w:val="21"/>
                <w:lang w:val="en-US" w:eastAsia="zh-CN"/>
              </w:rPr>
            </w:pPr>
            <w:r>
              <w:rPr>
                <w:rFonts w:hint="eastAsia"/>
                <w:kern w:val="0"/>
                <w:sz w:val="21"/>
                <w:szCs w:val="21"/>
                <w:lang w:val="en-US" w:eastAsia="zh-CN"/>
              </w:rPr>
              <w:t>2</w:t>
            </w:r>
          </w:p>
        </w:tc>
        <w:tc>
          <w:tcPr>
            <w:tcW w:w="1982" w:type="dxa"/>
            <w:vMerge w:val="restart"/>
          </w:tcPr>
          <w:p w14:paraId="34F1BBC2">
            <w:pPr>
              <w:pStyle w:val="62"/>
              <w:jc w:val="center"/>
              <w:rPr>
                <w:rFonts w:hint="eastAsia" w:eastAsia="宋体"/>
                <w:kern w:val="0"/>
                <w:sz w:val="21"/>
                <w:szCs w:val="21"/>
                <w:lang w:eastAsia="zh-CN"/>
              </w:rPr>
            </w:pPr>
            <w:r>
              <w:rPr>
                <w:rFonts w:hint="eastAsia"/>
                <w:kern w:val="0"/>
                <w:sz w:val="21"/>
                <w:szCs w:val="21"/>
                <w:lang w:eastAsia="zh-CN"/>
              </w:rPr>
              <w:t>头疗实训室</w:t>
            </w:r>
          </w:p>
        </w:tc>
        <w:tc>
          <w:tcPr>
            <w:tcW w:w="5557" w:type="dxa"/>
            <w:vAlign w:val="center"/>
          </w:tcPr>
          <w:p w14:paraId="5D947A66">
            <w:pPr>
              <w:pStyle w:val="62"/>
              <w:rPr>
                <w:rFonts w:hint="eastAsia" w:eastAsia="宋体"/>
                <w:sz w:val="21"/>
                <w:szCs w:val="21"/>
                <w:lang w:eastAsia="zh-CN"/>
              </w:rPr>
            </w:pPr>
            <w:r>
              <w:rPr>
                <w:rFonts w:hint="eastAsia"/>
                <w:sz w:val="21"/>
                <w:szCs w:val="21"/>
                <w:lang w:eastAsia="zh-CN"/>
              </w:rPr>
              <w:t>头疗床</w:t>
            </w:r>
          </w:p>
        </w:tc>
        <w:tc>
          <w:tcPr>
            <w:tcW w:w="1369" w:type="dxa"/>
            <w:vAlign w:val="center"/>
          </w:tcPr>
          <w:p w14:paraId="41499CD6">
            <w:pPr>
              <w:pStyle w:val="62"/>
              <w:jc w:val="center"/>
              <w:rPr>
                <w:rFonts w:hint="default" w:eastAsia="宋体"/>
                <w:sz w:val="21"/>
                <w:szCs w:val="21"/>
                <w:lang w:val="en-US" w:eastAsia="zh-CN"/>
              </w:rPr>
            </w:pPr>
            <w:r>
              <w:rPr>
                <w:rFonts w:hint="eastAsia"/>
                <w:sz w:val="21"/>
                <w:szCs w:val="21"/>
                <w:lang w:val="en-US" w:eastAsia="zh-CN"/>
              </w:rPr>
              <w:t>30</w:t>
            </w:r>
          </w:p>
        </w:tc>
      </w:tr>
      <w:tr w14:paraId="47D9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14:paraId="729EE99D">
            <w:pPr>
              <w:pStyle w:val="62"/>
              <w:jc w:val="center"/>
              <w:rPr>
                <w:rFonts w:hint="eastAsia"/>
                <w:kern w:val="0"/>
                <w:sz w:val="21"/>
                <w:szCs w:val="21"/>
                <w:lang w:val="en-US" w:eastAsia="zh-CN"/>
              </w:rPr>
            </w:pPr>
          </w:p>
        </w:tc>
        <w:tc>
          <w:tcPr>
            <w:tcW w:w="1982" w:type="dxa"/>
            <w:vMerge w:val="continue"/>
          </w:tcPr>
          <w:p w14:paraId="2DB6B8A8">
            <w:pPr>
              <w:pStyle w:val="62"/>
              <w:rPr>
                <w:rFonts w:hint="eastAsia"/>
                <w:kern w:val="0"/>
                <w:sz w:val="21"/>
                <w:szCs w:val="21"/>
                <w:lang w:eastAsia="zh-CN"/>
              </w:rPr>
            </w:pPr>
          </w:p>
        </w:tc>
        <w:tc>
          <w:tcPr>
            <w:tcW w:w="5557" w:type="dxa"/>
            <w:vAlign w:val="center"/>
          </w:tcPr>
          <w:p w14:paraId="70679946">
            <w:pPr>
              <w:pStyle w:val="62"/>
              <w:rPr>
                <w:rFonts w:hint="eastAsia"/>
                <w:sz w:val="21"/>
                <w:szCs w:val="21"/>
                <w:lang w:eastAsia="zh-CN"/>
              </w:rPr>
            </w:pPr>
            <w:r>
              <w:rPr>
                <w:rFonts w:hint="eastAsia"/>
                <w:sz w:val="21"/>
                <w:szCs w:val="21"/>
                <w:lang w:eastAsia="zh-CN"/>
              </w:rPr>
              <w:t>洗护耗材</w:t>
            </w:r>
          </w:p>
        </w:tc>
        <w:tc>
          <w:tcPr>
            <w:tcW w:w="1369" w:type="dxa"/>
            <w:vAlign w:val="center"/>
          </w:tcPr>
          <w:p w14:paraId="37EF0436">
            <w:pPr>
              <w:pStyle w:val="62"/>
              <w:jc w:val="center"/>
              <w:rPr>
                <w:rFonts w:hint="eastAsia"/>
                <w:sz w:val="21"/>
                <w:szCs w:val="21"/>
                <w:lang w:val="en-US" w:eastAsia="zh-CN"/>
              </w:rPr>
            </w:pPr>
            <w:r>
              <w:rPr>
                <w:rFonts w:hint="eastAsia"/>
                <w:sz w:val="21"/>
                <w:szCs w:val="21"/>
                <w:lang w:val="en-US" w:eastAsia="zh-CN"/>
              </w:rPr>
              <w:t>若干</w:t>
            </w:r>
          </w:p>
        </w:tc>
      </w:tr>
      <w:tr w14:paraId="0135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exact"/>
          <w:jc w:val="center"/>
        </w:trPr>
        <w:tc>
          <w:tcPr>
            <w:tcW w:w="947" w:type="dxa"/>
            <w:vMerge w:val="restart"/>
            <w:vAlign w:val="center"/>
          </w:tcPr>
          <w:p w14:paraId="48914D12">
            <w:pPr>
              <w:pStyle w:val="62"/>
              <w:jc w:val="center"/>
              <w:rPr>
                <w:rFonts w:hint="default"/>
                <w:kern w:val="0"/>
                <w:sz w:val="21"/>
                <w:szCs w:val="21"/>
                <w:lang w:val="en-US" w:eastAsia="zh-CN"/>
              </w:rPr>
            </w:pPr>
            <w:r>
              <w:rPr>
                <w:rFonts w:hint="eastAsia"/>
                <w:kern w:val="0"/>
                <w:sz w:val="21"/>
                <w:szCs w:val="21"/>
                <w:lang w:val="en-US" w:eastAsia="zh-CN"/>
              </w:rPr>
              <w:t>3</w:t>
            </w:r>
          </w:p>
        </w:tc>
        <w:tc>
          <w:tcPr>
            <w:tcW w:w="1982" w:type="dxa"/>
            <w:vMerge w:val="restart"/>
          </w:tcPr>
          <w:p w14:paraId="6D1C5B32">
            <w:pPr>
              <w:pStyle w:val="62"/>
              <w:jc w:val="center"/>
              <w:rPr>
                <w:rFonts w:hint="eastAsia"/>
                <w:kern w:val="0"/>
                <w:sz w:val="21"/>
                <w:szCs w:val="21"/>
                <w:lang w:eastAsia="zh-CN"/>
              </w:rPr>
            </w:pPr>
            <w:r>
              <w:rPr>
                <w:rFonts w:hint="eastAsia"/>
                <w:kern w:val="0"/>
                <w:sz w:val="21"/>
                <w:szCs w:val="21"/>
                <w:lang w:eastAsia="zh-CN"/>
              </w:rPr>
              <w:t>美容实训室</w:t>
            </w:r>
          </w:p>
        </w:tc>
        <w:tc>
          <w:tcPr>
            <w:tcW w:w="5557" w:type="dxa"/>
            <w:vAlign w:val="center"/>
          </w:tcPr>
          <w:p w14:paraId="052A4EA3">
            <w:pPr>
              <w:pStyle w:val="62"/>
              <w:rPr>
                <w:rFonts w:hint="eastAsia"/>
                <w:sz w:val="21"/>
                <w:szCs w:val="21"/>
                <w:lang w:eastAsia="zh-CN"/>
              </w:rPr>
            </w:pPr>
            <w:r>
              <w:rPr>
                <w:rFonts w:hint="eastAsia"/>
                <w:sz w:val="21"/>
                <w:szCs w:val="21"/>
                <w:lang w:eastAsia="zh-CN"/>
              </w:rPr>
              <w:t>美容床</w:t>
            </w:r>
          </w:p>
        </w:tc>
        <w:tc>
          <w:tcPr>
            <w:tcW w:w="1369" w:type="dxa"/>
            <w:vAlign w:val="center"/>
          </w:tcPr>
          <w:p w14:paraId="59F9B627">
            <w:pPr>
              <w:pStyle w:val="62"/>
              <w:jc w:val="center"/>
              <w:rPr>
                <w:rFonts w:hint="default"/>
                <w:sz w:val="21"/>
                <w:szCs w:val="21"/>
                <w:lang w:val="en-US" w:eastAsia="zh-CN"/>
              </w:rPr>
            </w:pPr>
            <w:r>
              <w:rPr>
                <w:rFonts w:hint="eastAsia"/>
                <w:sz w:val="21"/>
                <w:szCs w:val="21"/>
                <w:lang w:val="en-US" w:eastAsia="zh-CN"/>
              </w:rPr>
              <w:t>30</w:t>
            </w:r>
          </w:p>
        </w:tc>
      </w:tr>
      <w:tr w14:paraId="0671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14:paraId="24A90894">
            <w:pPr>
              <w:pStyle w:val="62"/>
              <w:jc w:val="center"/>
              <w:rPr>
                <w:rFonts w:hint="eastAsia"/>
                <w:kern w:val="0"/>
                <w:sz w:val="21"/>
                <w:szCs w:val="21"/>
                <w:lang w:val="en-US" w:eastAsia="zh-CN"/>
              </w:rPr>
            </w:pPr>
          </w:p>
        </w:tc>
        <w:tc>
          <w:tcPr>
            <w:tcW w:w="1982" w:type="dxa"/>
            <w:vMerge w:val="continue"/>
          </w:tcPr>
          <w:p w14:paraId="0B4F8003">
            <w:pPr>
              <w:pStyle w:val="62"/>
              <w:jc w:val="center"/>
              <w:rPr>
                <w:rFonts w:hint="eastAsia"/>
                <w:kern w:val="0"/>
                <w:sz w:val="21"/>
                <w:szCs w:val="21"/>
                <w:lang w:eastAsia="zh-CN"/>
              </w:rPr>
            </w:pPr>
          </w:p>
        </w:tc>
        <w:tc>
          <w:tcPr>
            <w:tcW w:w="5557" w:type="dxa"/>
            <w:vAlign w:val="center"/>
          </w:tcPr>
          <w:p w14:paraId="4DC81D8D">
            <w:pPr>
              <w:pStyle w:val="62"/>
              <w:rPr>
                <w:rFonts w:hint="eastAsia"/>
                <w:sz w:val="21"/>
                <w:szCs w:val="21"/>
                <w:lang w:eastAsia="zh-CN"/>
              </w:rPr>
            </w:pPr>
            <w:r>
              <w:rPr>
                <w:rFonts w:hint="eastAsia"/>
                <w:sz w:val="21"/>
                <w:szCs w:val="21"/>
                <w:lang w:eastAsia="zh-CN"/>
              </w:rPr>
              <w:t>美容耗材</w:t>
            </w:r>
          </w:p>
        </w:tc>
        <w:tc>
          <w:tcPr>
            <w:tcW w:w="1369" w:type="dxa"/>
            <w:vAlign w:val="center"/>
          </w:tcPr>
          <w:p w14:paraId="517C78F6">
            <w:pPr>
              <w:pStyle w:val="62"/>
              <w:jc w:val="center"/>
              <w:rPr>
                <w:rFonts w:hint="eastAsia"/>
                <w:sz w:val="21"/>
                <w:szCs w:val="21"/>
                <w:lang w:val="en-US" w:eastAsia="zh-CN"/>
              </w:rPr>
            </w:pPr>
            <w:r>
              <w:rPr>
                <w:rFonts w:hint="eastAsia"/>
                <w:sz w:val="21"/>
                <w:szCs w:val="21"/>
                <w:lang w:val="en-US" w:eastAsia="zh-CN"/>
              </w:rPr>
              <w:t>若干</w:t>
            </w:r>
          </w:p>
        </w:tc>
      </w:tr>
    </w:tbl>
    <w:p w14:paraId="170BA177">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2.校外实训基地</w:t>
      </w:r>
    </w:p>
    <w:p w14:paraId="57A2B775">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本专业校外实训基地为：</w:t>
      </w:r>
      <w:r>
        <w:rPr>
          <w:rFonts w:hint="eastAsia" w:ascii="仿宋" w:hAnsi="仿宋" w:eastAsia="仿宋" w:cs="仿宋"/>
          <w:sz w:val="30"/>
          <w:szCs w:val="30"/>
          <w:lang w:eastAsia="zh-CN"/>
        </w:rPr>
        <w:t>苏州震轩、杭州震轩、上海震轩、常州震轩、无锡震轩等实训基地</w:t>
      </w:r>
      <w:r>
        <w:rPr>
          <w:rFonts w:hint="eastAsia" w:ascii="仿宋" w:hAnsi="仿宋" w:eastAsia="仿宋" w:cs="仿宋"/>
          <w:sz w:val="30"/>
          <w:szCs w:val="30"/>
        </w:rPr>
        <w:t>，第5、6学期学生要在校外实训基地完成岗位培训和顶岗实习任务。</w:t>
      </w:r>
    </w:p>
    <w:p w14:paraId="72122AC2">
      <w:pPr>
        <w:spacing w:line="480" w:lineRule="exact"/>
        <w:ind w:firstLine="600" w:firstLineChars="200"/>
        <w:rPr>
          <w:color w:val="FF0000"/>
          <w:sz w:val="28"/>
          <w:szCs w:val="28"/>
        </w:rPr>
      </w:pPr>
      <w:r>
        <w:rPr>
          <w:rFonts w:hint="eastAsia" w:ascii="楷体" w:hAnsi="楷体" w:eastAsia="楷体" w:cs="楷体"/>
          <w:sz w:val="30"/>
          <w:szCs w:val="30"/>
        </w:rPr>
        <w:t>（三）教学资源</w:t>
      </w:r>
    </w:p>
    <w:p w14:paraId="7A02CCE0">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1.教材的使用与建设</w:t>
      </w:r>
    </w:p>
    <w:p w14:paraId="6F0EF9A7">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根据课程设计要求选择教育部职业教育规划教材，鼓励与企业行业专家合作，依据课程的整体设计编写理论实践一体化教材。</w:t>
      </w:r>
      <w:bookmarkStart w:id="0" w:name="_Toc339958476"/>
      <w:bookmarkStart w:id="1" w:name="_Toc297758606"/>
    </w:p>
    <w:p w14:paraId="678138F4">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2.学材的使用与建设</w:t>
      </w:r>
      <w:bookmarkEnd w:id="0"/>
      <w:bookmarkEnd w:id="1"/>
    </w:p>
    <w:p w14:paraId="05C51D54">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遵循教学资源完整与有效的原则，配套课程标准、学习情境设计、单元教学设计，配套教学课件、任务演示和教学录像等教学资源。配套任务书、过程监控表等管理资源。配套任务指导、学习交流、在线自测、知识导航等网络学习资源。</w:t>
      </w:r>
    </w:p>
    <w:p w14:paraId="6073E947">
      <w:pPr>
        <w:spacing w:line="480" w:lineRule="exact"/>
        <w:ind w:firstLine="600" w:firstLineChars="200"/>
        <w:rPr>
          <w:color w:val="FF0000"/>
          <w:sz w:val="28"/>
          <w:szCs w:val="28"/>
        </w:rPr>
      </w:pPr>
      <w:r>
        <w:rPr>
          <w:rFonts w:hint="eastAsia" w:ascii="楷体" w:hAnsi="楷体" w:eastAsia="楷体" w:cs="楷体"/>
          <w:sz w:val="30"/>
          <w:szCs w:val="30"/>
        </w:rPr>
        <w:t>（四）教学方法</w:t>
      </w:r>
    </w:p>
    <w:p w14:paraId="4CDC0ABF">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程采用基于企业典型工作任务和工作过程的“项目统领、任务驱动、资讯引导、层阶递进”教学模式，首先，根据职业技能要求以企业典型项目为基础构建教学项目。按照由简单到复杂、由单项到综合的顺序进行递进式编排。其次，根据企业工作流程将每个项目分解成若干任务。利用相似的案例资讯引导学生研究任务，利用相关的信息资讯帮助学生完成任务，将任务驱动贯穿于专业技能课程教学的全过程。</w:t>
      </w:r>
    </w:p>
    <w:p w14:paraId="73800F0B">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过程中，积极采用行动导向教学，以“项目教学”作为主要教学方法同时，灵活穿插“引导教学”、“角色扮演”、“案例分析”、“模拟教学”等多种教学方法。并根据课型及训练目标的不同，进行不同教学方法的组合运用。根据“学生主体，教师主导”的原则，让学习者通过“独立地制定计划、独立地实施计划、独立地评估计划”，在自己“动手”的实践中，掌握技能，习得知识。</w:t>
      </w:r>
    </w:p>
    <w:p w14:paraId="41D998FC">
      <w:pPr>
        <w:spacing w:line="480" w:lineRule="exact"/>
        <w:ind w:firstLine="600" w:firstLineChars="200"/>
        <w:rPr>
          <w:rFonts w:eastAsia="楷体"/>
          <w:color w:val="FF0000"/>
          <w:sz w:val="28"/>
          <w:szCs w:val="28"/>
        </w:rPr>
      </w:pPr>
      <w:r>
        <w:rPr>
          <w:rFonts w:hint="eastAsia" w:ascii="楷体" w:hAnsi="楷体" w:eastAsia="楷体" w:cs="楷体"/>
          <w:sz w:val="30"/>
          <w:szCs w:val="30"/>
        </w:rPr>
        <w:t>（五）学习评价</w:t>
      </w:r>
    </w:p>
    <w:p w14:paraId="4C161F50">
      <w:pPr>
        <w:spacing w:line="560" w:lineRule="exact"/>
        <w:ind w:firstLine="600" w:firstLineChars="200"/>
        <w:rPr>
          <w:rFonts w:ascii="宋体" w:hAnsi="宋体"/>
          <w:szCs w:val="24"/>
        </w:rPr>
      </w:pPr>
      <w:r>
        <w:rPr>
          <w:rFonts w:hint="eastAsia" w:ascii="仿宋" w:hAnsi="仿宋" w:eastAsia="仿宋" w:cs="仿宋"/>
          <w:sz w:val="30"/>
          <w:szCs w:val="30"/>
        </w:rPr>
        <w:t>对学生的考评体现评价主体、评价方式、评价过程的多元化，即教师评价、学生相互评价与自我评价相结合，专业课程的考核评价尽量减少理论考试方式，而以实操考核、项目考核和过程考核为主；学习过程性评价与终结性评价相结合；评价内容应涵盖情感态度、岗位能力、职业行为、知识点的掌握、技能的熟练程度、完成任务的质量等。不仅关注学生对知识的理解和基本技能的掌握，更关注知识和基本技术在实践中运用与解决实际问题的能力水平。</w:t>
      </w:r>
    </w:p>
    <w:p w14:paraId="635D2D6B">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（六）质量管理</w:t>
      </w:r>
    </w:p>
    <w:p w14:paraId="3EC383E8">
      <w:pPr>
        <w:spacing w:line="560" w:lineRule="exact"/>
        <w:ind w:firstLine="600" w:firstLineChars="200"/>
        <w:rPr>
          <w:rFonts w:ascii="仿宋" w:hAnsi="仿宋" w:eastAsia="仿宋" w:cs="仿宋"/>
          <w:color w:val="FF0000"/>
          <w:sz w:val="30"/>
          <w:szCs w:val="30"/>
        </w:rPr>
      </w:pPr>
      <w:r>
        <w:rPr>
          <w:rFonts w:hint="eastAsia" w:ascii="仿宋" w:hAnsi="仿宋" w:eastAsia="仿宋" w:cs="仿宋"/>
          <w:sz w:val="30"/>
          <w:szCs w:val="30"/>
        </w:rPr>
        <w:t>与教务处共同协作对本专业教学实施进行管理，保障实际教学按照人才培养方案规划有效实施。同时，学校制定《教学计划的管理规定》、《课程标准的管理规定》、《学期授课计划管理规定》、《实践性教学管理规定》等教学运行管理制度和教学质量管理制度，切实保障教学质量。</w:t>
      </w:r>
    </w:p>
    <w:p w14:paraId="31209204">
      <w:pPr>
        <w:overflowPunct w:val="0"/>
        <w:ind w:firstLine="600" w:firstLineChars="200"/>
        <w:rPr>
          <w:rFonts w:eastAsia="黑体"/>
          <w:sz w:val="30"/>
          <w:szCs w:val="30"/>
        </w:rPr>
      </w:pPr>
      <w:r>
        <w:rPr>
          <w:rFonts w:hint="eastAsia" w:ascii="黑体" w:hAnsi="黑体" w:eastAsia="黑体"/>
          <w:sz w:val="30"/>
          <w:szCs w:val="30"/>
        </w:rPr>
        <w:t>九、毕业要求</w:t>
      </w:r>
    </w:p>
    <w:p w14:paraId="2DF6A01E">
      <w:pPr>
        <w:spacing w:line="560" w:lineRule="exact"/>
        <w:rPr>
          <w:szCs w:val="24"/>
        </w:rPr>
      </w:pPr>
      <w:r>
        <w:rPr>
          <w:rFonts w:hint="eastAsia" w:ascii="仿宋" w:hAnsi="仿宋" w:eastAsia="仿宋" w:cs="仿宋"/>
          <w:sz w:val="30"/>
          <w:szCs w:val="30"/>
        </w:rPr>
        <w:t>具有良好的职业道德和身体素质，掌握本专业必须的基础理论和基本技能。通过本培养方案规定的全部教学环节，综合素质评价合格、各课程考核合格、实习考核（企业评价）合格。具备较快适应岗位实际工作的能力和素质，能运用所学知识分析和解决实际工作中的问题。无违纪处分可准予毕业。</w:t>
      </w:r>
    </w:p>
    <w:sectPr>
      <w:pgSz w:w="11907" w:h="16840"/>
      <w:pgMar w:top="1134" w:right="1134" w:bottom="1134" w:left="1134" w:header="851" w:footer="1247" w:gutter="0"/>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_GBK">
    <w:altName w:val="宋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C701F">
    <w:pPr>
      <w:pStyle w:val="13"/>
      <w:framePr w:wrap="around" w:vAnchor="text" w:hAnchor="margin" w:xAlign="outside" w:y="1"/>
      <w:spacing w:line="240" w:lineRule="auto"/>
      <w:ind w:firstLine="0"/>
      <w:rPr>
        <w:rStyle w:val="23"/>
        <w:rFonts w:ascii="Arial" w:hAnsi="Arial" w:cs="Arial"/>
        <w:sz w:val="21"/>
        <w:szCs w:val="21"/>
      </w:rPr>
    </w:pPr>
  </w:p>
  <w:p w14:paraId="2E23B43A">
    <w:pPr>
      <w:pStyle w:val="1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E7F01">
    <w:pPr>
      <w:pStyle w:val="13"/>
      <w:framePr w:wrap="around" w:vAnchor="text" w:hAnchor="margin" w:xAlign="outside" w:y="1"/>
      <w:spacing w:line="240" w:lineRule="auto"/>
      <w:ind w:firstLine="0"/>
      <w:rPr>
        <w:rStyle w:val="23"/>
      </w:rPr>
    </w:pPr>
  </w:p>
  <w:p w14:paraId="086B197C">
    <w:pPr>
      <w:pStyle w:val="13"/>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20D4C">
    <w:pPr>
      <w:pStyle w:val="13"/>
      <w:framePr w:wrap="around" w:vAnchor="text" w:hAnchor="margin" w:xAlign="outside" w:y="1"/>
      <w:spacing w:line="240" w:lineRule="auto"/>
      <w:ind w:firstLine="0"/>
      <w:rPr>
        <w:rStyle w:val="23"/>
        <w:rFonts w:ascii="Arial" w:hAnsi="Arial" w:cs="Arial"/>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1DAE75F">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13</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X2ibLAQAAl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Wl9omywEAAJcDAAAOAAAAAAAAAAEAIAAAACIBAABkcnMv&#10;ZTJvRG9jLnhtbFBLBQYAAAAABgAGAFkBAABfBQAAAAA=&#10;">
              <v:fill on="f" focussize="0,0"/>
              <v:stroke on="f" weight="1.25pt"/>
              <v:imagedata o:title=""/>
              <o:lock v:ext="edit" aspectratio="f"/>
              <v:textbox inset="0mm,0mm,0mm,0mm" style="mso-fit-shape-to-text:t;">
                <w:txbxContent>
                  <w:p w14:paraId="21DAE75F">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13</w:t>
                    </w:r>
                    <w:r>
                      <w:rPr>
                        <w:sz w:val="24"/>
                        <w:szCs w:val="24"/>
                      </w:rPr>
                      <w:fldChar w:fldCharType="end"/>
                    </w:r>
                  </w:p>
                </w:txbxContent>
              </v:textbox>
            </v:shape>
          </w:pict>
        </mc:Fallback>
      </mc:AlternateContent>
    </w:r>
  </w:p>
  <w:p w14:paraId="6AE101F1">
    <w:pPr>
      <w:pStyle w:val="13"/>
      <w:spacing w:line="240" w:lineRule="auto"/>
      <w:ind w:right="360" w:firstLine="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823BA">
    <w:pPr>
      <w:pStyle w:val="13"/>
      <w:framePr w:wrap="around" w:vAnchor="text" w:hAnchor="margin" w:xAlign="outside" w:y="1"/>
      <w:spacing w:line="240" w:lineRule="auto"/>
      <w:ind w:firstLine="0"/>
      <w:rPr>
        <w:rStyle w:val="23"/>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0EB6DB0">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14</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CdrcvLAQAAl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E1GKg/+wyFiC7mzhDpCTcVwXpnbtFtpIZ76Oevxf9r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Ana3LywEAAJcDAAAOAAAAAAAAAAEAIAAAACIBAABkcnMv&#10;ZTJvRG9jLnhtbFBLBQYAAAAABgAGAFkBAABfBQAAAAA=&#10;">
              <v:fill on="f" focussize="0,0"/>
              <v:stroke on="f" weight="1.25pt"/>
              <v:imagedata o:title=""/>
              <o:lock v:ext="edit" aspectratio="f"/>
              <v:textbox inset="0mm,0mm,0mm,0mm" style="mso-fit-shape-to-text:t;">
                <w:txbxContent>
                  <w:p w14:paraId="10EB6DB0">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14</w:t>
                    </w:r>
                    <w:r>
                      <w:rPr>
                        <w:sz w:val="24"/>
                        <w:szCs w:val="24"/>
                      </w:rPr>
                      <w:fldChar w:fldCharType="end"/>
                    </w:r>
                  </w:p>
                </w:txbxContent>
              </v:textbox>
            </v:shape>
          </w:pict>
        </mc:Fallback>
      </mc:AlternateContent>
    </w:r>
  </w:p>
  <w:p w14:paraId="189A6121">
    <w:pPr>
      <w:pStyle w:val="13"/>
      <w:spacing w:line="240" w:lineRule="auto"/>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3BDAD">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3FC03">
    <w:pPr>
      <w:ind w:left="539"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2"/>
  <w:drawingGridVerticalSpacing w:val="4"/>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0172A27"/>
    <w:rsid w:val="00007532"/>
    <w:rsid w:val="0000796F"/>
    <w:rsid w:val="00010C0B"/>
    <w:rsid w:val="00012A8A"/>
    <w:rsid w:val="0001346F"/>
    <w:rsid w:val="000141F9"/>
    <w:rsid w:val="00016A1A"/>
    <w:rsid w:val="00021EEB"/>
    <w:rsid w:val="0002248F"/>
    <w:rsid w:val="0002475C"/>
    <w:rsid w:val="00024E7A"/>
    <w:rsid w:val="000260D9"/>
    <w:rsid w:val="000315CF"/>
    <w:rsid w:val="00034A66"/>
    <w:rsid w:val="00035AA3"/>
    <w:rsid w:val="00035F84"/>
    <w:rsid w:val="000361AF"/>
    <w:rsid w:val="00037A6E"/>
    <w:rsid w:val="00040759"/>
    <w:rsid w:val="00041696"/>
    <w:rsid w:val="00042D33"/>
    <w:rsid w:val="00043A44"/>
    <w:rsid w:val="00044EF7"/>
    <w:rsid w:val="00045C9C"/>
    <w:rsid w:val="0004722E"/>
    <w:rsid w:val="0005082E"/>
    <w:rsid w:val="00051182"/>
    <w:rsid w:val="00051289"/>
    <w:rsid w:val="000569B7"/>
    <w:rsid w:val="00060BC7"/>
    <w:rsid w:val="00061A0E"/>
    <w:rsid w:val="000628FE"/>
    <w:rsid w:val="00063862"/>
    <w:rsid w:val="00064535"/>
    <w:rsid w:val="00064666"/>
    <w:rsid w:val="00065B65"/>
    <w:rsid w:val="00067071"/>
    <w:rsid w:val="00072FAA"/>
    <w:rsid w:val="0007485C"/>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3CCE"/>
    <w:rsid w:val="00093FEF"/>
    <w:rsid w:val="00094F33"/>
    <w:rsid w:val="00097B0E"/>
    <w:rsid w:val="000A0635"/>
    <w:rsid w:val="000A220B"/>
    <w:rsid w:val="000B168D"/>
    <w:rsid w:val="000B524D"/>
    <w:rsid w:val="000C03C0"/>
    <w:rsid w:val="000C161B"/>
    <w:rsid w:val="000C202A"/>
    <w:rsid w:val="000C3706"/>
    <w:rsid w:val="000C43AC"/>
    <w:rsid w:val="000C4944"/>
    <w:rsid w:val="000C5436"/>
    <w:rsid w:val="000C7A4C"/>
    <w:rsid w:val="000D2E83"/>
    <w:rsid w:val="000D3E1E"/>
    <w:rsid w:val="000E2963"/>
    <w:rsid w:val="000E33DA"/>
    <w:rsid w:val="000E399B"/>
    <w:rsid w:val="000E5D95"/>
    <w:rsid w:val="000E7B47"/>
    <w:rsid w:val="000F121E"/>
    <w:rsid w:val="000F55F3"/>
    <w:rsid w:val="000F74B8"/>
    <w:rsid w:val="00101960"/>
    <w:rsid w:val="00103417"/>
    <w:rsid w:val="001042BC"/>
    <w:rsid w:val="001127F4"/>
    <w:rsid w:val="001145AA"/>
    <w:rsid w:val="001164BC"/>
    <w:rsid w:val="00116E77"/>
    <w:rsid w:val="001253CD"/>
    <w:rsid w:val="00130398"/>
    <w:rsid w:val="0013124D"/>
    <w:rsid w:val="001314D2"/>
    <w:rsid w:val="00131C78"/>
    <w:rsid w:val="001328B8"/>
    <w:rsid w:val="00133CF7"/>
    <w:rsid w:val="00133DCB"/>
    <w:rsid w:val="00134F6D"/>
    <w:rsid w:val="0014750E"/>
    <w:rsid w:val="00150283"/>
    <w:rsid w:val="0015037C"/>
    <w:rsid w:val="00162BE5"/>
    <w:rsid w:val="0016367C"/>
    <w:rsid w:val="00166A22"/>
    <w:rsid w:val="00167331"/>
    <w:rsid w:val="0017257E"/>
    <w:rsid w:val="00172A27"/>
    <w:rsid w:val="00173E38"/>
    <w:rsid w:val="00175B64"/>
    <w:rsid w:val="00175BB7"/>
    <w:rsid w:val="001765C1"/>
    <w:rsid w:val="001959F1"/>
    <w:rsid w:val="001966CC"/>
    <w:rsid w:val="001972DB"/>
    <w:rsid w:val="001A021C"/>
    <w:rsid w:val="001A2A25"/>
    <w:rsid w:val="001A3379"/>
    <w:rsid w:val="001B4498"/>
    <w:rsid w:val="001C0390"/>
    <w:rsid w:val="001C13A0"/>
    <w:rsid w:val="001C30B8"/>
    <w:rsid w:val="001D0244"/>
    <w:rsid w:val="001D2A55"/>
    <w:rsid w:val="001D46F0"/>
    <w:rsid w:val="001D4F18"/>
    <w:rsid w:val="001E57CC"/>
    <w:rsid w:val="001E7B08"/>
    <w:rsid w:val="001F0304"/>
    <w:rsid w:val="001F0F54"/>
    <w:rsid w:val="001F3E7F"/>
    <w:rsid w:val="001F55BF"/>
    <w:rsid w:val="00201C38"/>
    <w:rsid w:val="00204E7F"/>
    <w:rsid w:val="00217DB2"/>
    <w:rsid w:val="0022094D"/>
    <w:rsid w:val="00220CE0"/>
    <w:rsid w:val="00222E96"/>
    <w:rsid w:val="00223190"/>
    <w:rsid w:val="00223274"/>
    <w:rsid w:val="00225F50"/>
    <w:rsid w:val="00227257"/>
    <w:rsid w:val="00227AF3"/>
    <w:rsid w:val="00231F71"/>
    <w:rsid w:val="002321A4"/>
    <w:rsid w:val="00235C47"/>
    <w:rsid w:val="00235E1F"/>
    <w:rsid w:val="0023608E"/>
    <w:rsid w:val="00236441"/>
    <w:rsid w:val="00237993"/>
    <w:rsid w:val="00237EDE"/>
    <w:rsid w:val="0024155E"/>
    <w:rsid w:val="00241D5E"/>
    <w:rsid w:val="0024344F"/>
    <w:rsid w:val="0024483F"/>
    <w:rsid w:val="00244A6E"/>
    <w:rsid w:val="002500BD"/>
    <w:rsid w:val="00250DC3"/>
    <w:rsid w:val="0025268F"/>
    <w:rsid w:val="002529EB"/>
    <w:rsid w:val="00253C9E"/>
    <w:rsid w:val="00253E13"/>
    <w:rsid w:val="00255E9A"/>
    <w:rsid w:val="00257BA9"/>
    <w:rsid w:val="00263933"/>
    <w:rsid w:val="002639DB"/>
    <w:rsid w:val="00264B03"/>
    <w:rsid w:val="002700C0"/>
    <w:rsid w:val="00270865"/>
    <w:rsid w:val="00273C7E"/>
    <w:rsid w:val="002749C9"/>
    <w:rsid w:val="00275269"/>
    <w:rsid w:val="00275775"/>
    <w:rsid w:val="00275C59"/>
    <w:rsid w:val="00276B91"/>
    <w:rsid w:val="00280608"/>
    <w:rsid w:val="00282DBA"/>
    <w:rsid w:val="00287772"/>
    <w:rsid w:val="00290006"/>
    <w:rsid w:val="002922A8"/>
    <w:rsid w:val="002930FF"/>
    <w:rsid w:val="00296CC2"/>
    <w:rsid w:val="002976BB"/>
    <w:rsid w:val="002A4C98"/>
    <w:rsid w:val="002A6F33"/>
    <w:rsid w:val="002B0EC8"/>
    <w:rsid w:val="002B4F8D"/>
    <w:rsid w:val="002C327D"/>
    <w:rsid w:val="002C37FF"/>
    <w:rsid w:val="002C3C25"/>
    <w:rsid w:val="002C7BAC"/>
    <w:rsid w:val="002C7D80"/>
    <w:rsid w:val="002D0EBA"/>
    <w:rsid w:val="002D10BD"/>
    <w:rsid w:val="002E2B8E"/>
    <w:rsid w:val="002E59F8"/>
    <w:rsid w:val="002E74AE"/>
    <w:rsid w:val="002F2897"/>
    <w:rsid w:val="002F2D60"/>
    <w:rsid w:val="002F5DFB"/>
    <w:rsid w:val="002F6120"/>
    <w:rsid w:val="002F6644"/>
    <w:rsid w:val="0030139C"/>
    <w:rsid w:val="00302827"/>
    <w:rsid w:val="00303DB0"/>
    <w:rsid w:val="00303DE5"/>
    <w:rsid w:val="003059E7"/>
    <w:rsid w:val="00305F84"/>
    <w:rsid w:val="003104CE"/>
    <w:rsid w:val="0031239D"/>
    <w:rsid w:val="00313D82"/>
    <w:rsid w:val="00313E9C"/>
    <w:rsid w:val="00316DAB"/>
    <w:rsid w:val="00322728"/>
    <w:rsid w:val="003233A5"/>
    <w:rsid w:val="00325ACE"/>
    <w:rsid w:val="00326004"/>
    <w:rsid w:val="003264DA"/>
    <w:rsid w:val="00330FED"/>
    <w:rsid w:val="00336834"/>
    <w:rsid w:val="00337075"/>
    <w:rsid w:val="00337347"/>
    <w:rsid w:val="00341432"/>
    <w:rsid w:val="003419AE"/>
    <w:rsid w:val="00343556"/>
    <w:rsid w:val="00347682"/>
    <w:rsid w:val="00347AB9"/>
    <w:rsid w:val="00351F7E"/>
    <w:rsid w:val="00354148"/>
    <w:rsid w:val="00356812"/>
    <w:rsid w:val="00356A13"/>
    <w:rsid w:val="003577A2"/>
    <w:rsid w:val="00366B16"/>
    <w:rsid w:val="00366B3E"/>
    <w:rsid w:val="00367596"/>
    <w:rsid w:val="0037098E"/>
    <w:rsid w:val="00372521"/>
    <w:rsid w:val="003759F9"/>
    <w:rsid w:val="00376580"/>
    <w:rsid w:val="00380522"/>
    <w:rsid w:val="00381E15"/>
    <w:rsid w:val="003828B9"/>
    <w:rsid w:val="003834AE"/>
    <w:rsid w:val="00384104"/>
    <w:rsid w:val="00384432"/>
    <w:rsid w:val="003849B9"/>
    <w:rsid w:val="00390C65"/>
    <w:rsid w:val="00395516"/>
    <w:rsid w:val="003969C1"/>
    <w:rsid w:val="003A151C"/>
    <w:rsid w:val="003A28DB"/>
    <w:rsid w:val="003A33D8"/>
    <w:rsid w:val="003A6241"/>
    <w:rsid w:val="003A67A2"/>
    <w:rsid w:val="003A6BD0"/>
    <w:rsid w:val="003A7705"/>
    <w:rsid w:val="003B0874"/>
    <w:rsid w:val="003B1AF7"/>
    <w:rsid w:val="003B3E41"/>
    <w:rsid w:val="003B5AE4"/>
    <w:rsid w:val="003B71AB"/>
    <w:rsid w:val="003B7C94"/>
    <w:rsid w:val="003C0A25"/>
    <w:rsid w:val="003C449B"/>
    <w:rsid w:val="003C6E1B"/>
    <w:rsid w:val="003D33BE"/>
    <w:rsid w:val="003D6E50"/>
    <w:rsid w:val="003E1525"/>
    <w:rsid w:val="003E33CF"/>
    <w:rsid w:val="003E3503"/>
    <w:rsid w:val="003E4CB2"/>
    <w:rsid w:val="003F0E6F"/>
    <w:rsid w:val="003F0F4C"/>
    <w:rsid w:val="003F2E83"/>
    <w:rsid w:val="003F6E12"/>
    <w:rsid w:val="00400F2B"/>
    <w:rsid w:val="00401330"/>
    <w:rsid w:val="00402810"/>
    <w:rsid w:val="00402A90"/>
    <w:rsid w:val="00405B63"/>
    <w:rsid w:val="004065E9"/>
    <w:rsid w:val="00407E42"/>
    <w:rsid w:val="00412D54"/>
    <w:rsid w:val="00413814"/>
    <w:rsid w:val="0041397B"/>
    <w:rsid w:val="0041403E"/>
    <w:rsid w:val="00421E3F"/>
    <w:rsid w:val="00421FCE"/>
    <w:rsid w:val="00422023"/>
    <w:rsid w:val="00426CDF"/>
    <w:rsid w:val="004272E3"/>
    <w:rsid w:val="00427A29"/>
    <w:rsid w:val="0043012C"/>
    <w:rsid w:val="00432834"/>
    <w:rsid w:val="004330F9"/>
    <w:rsid w:val="0043357C"/>
    <w:rsid w:val="00433F0D"/>
    <w:rsid w:val="004360EB"/>
    <w:rsid w:val="0044051E"/>
    <w:rsid w:val="00440DA5"/>
    <w:rsid w:val="00445885"/>
    <w:rsid w:val="004468E2"/>
    <w:rsid w:val="00452319"/>
    <w:rsid w:val="00454102"/>
    <w:rsid w:val="00454786"/>
    <w:rsid w:val="00457900"/>
    <w:rsid w:val="00460E30"/>
    <w:rsid w:val="00470543"/>
    <w:rsid w:val="004723EA"/>
    <w:rsid w:val="0047262B"/>
    <w:rsid w:val="00472EC9"/>
    <w:rsid w:val="00480E92"/>
    <w:rsid w:val="004819D5"/>
    <w:rsid w:val="00482A61"/>
    <w:rsid w:val="00484779"/>
    <w:rsid w:val="00486618"/>
    <w:rsid w:val="004907B6"/>
    <w:rsid w:val="00490DA9"/>
    <w:rsid w:val="00493AFC"/>
    <w:rsid w:val="004940DC"/>
    <w:rsid w:val="004956EB"/>
    <w:rsid w:val="00495A95"/>
    <w:rsid w:val="004A01E4"/>
    <w:rsid w:val="004A0B59"/>
    <w:rsid w:val="004A13B1"/>
    <w:rsid w:val="004A1970"/>
    <w:rsid w:val="004A569A"/>
    <w:rsid w:val="004B3C94"/>
    <w:rsid w:val="004B747E"/>
    <w:rsid w:val="004C6473"/>
    <w:rsid w:val="004D25E3"/>
    <w:rsid w:val="004D45DC"/>
    <w:rsid w:val="004D473F"/>
    <w:rsid w:val="004D6E77"/>
    <w:rsid w:val="004E6D5B"/>
    <w:rsid w:val="004E761D"/>
    <w:rsid w:val="004F021D"/>
    <w:rsid w:val="004F1AAB"/>
    <w:rsid w:val="004F2FDA"/>
    <w:rsid w:val="004F5F22"/>
    <w:rsid w:val="004F68C2"/>
    <w:rsid w:val="005015A4"/>
    <w:rsid w:val="00502BE2"/>
    <w:rsid w:val="005036DB"/>
    <w:rsid w:val="005036F5"/>
    <w:rsid w:val="00506A36"/>
    <w:rsid w:val="005076D0"/>
    <w:rsid w:val="00507994"/>
    <w:rsid w:val="0051291D"/>
    <w:rsid w:val="00512CF1"/>
    <w:rsid w:val="00513E48"/>
    <w:rsid w:val="00514A17"/>
    <w:rsid w:val="005205C8"/>
    <w:rsid w:val="00522351"/>
    <w:rsid w:val="00523665"/>
    <w:rsid w:val="005258CF"/>
    <w:rsid w:val="00527CAF"/>
    <w:rsid w:val="00532407"/>
    <w:rsid w:val="00535C58"/>
    <w:rsid w:val="00541DE3"/>
    <w:rsid w:val="00544F4B"/>
    <w:rsid w:val="00545878"/>
    <w:rsid w:val="00545EA8"/>
    <w:rsid w:val="00546A47"/>
    <w:rsid w:val="005508C2"/>
    <w:rsid w:val="005519FD"/>
    <w:rsid w:val="00551BB9"/>
    <w:rsid w:val="00557ACD"/>
    <w:rsid w:val="00562665"/>
    <w:rsid w:val="005638A3"/>
    <w:rsid w:val="00565650"/>
    <w:rsid w:val="0057191F"/>
    <w:rsid w:val="00572AED"/>
    <w:rsid w:val="005777FF"/>
    <w:rsid w:val="00577D57"/>
    <w:rsid w:val="0058046D"/>
    <w:rsid w:val="0058067C"/>
    <w:rsid w:val="0058177B"/>
    <w:rsid w:val="005839E4"/>
    <w:rsid w:val="005909C8"/>
    <w:rsid w:val="00592B67"/>
    <w:rsid w:val="00594771"/>
    <w:rsid w:val="00595526"/>
    <w:rsid w:val="00595B96"/>
    <w:rsid w:val="005966BB"/>
    <w:rsid w:val="00596C94"/>
    <w:rsid w:val="00597CE0"/>
    <w:rsid w:val="005A0F94"/>
    <w:rsid w:val="005A1C66"/>
    <w:rsid w:val="005A1C91"/>
    <w:rsid w:val="005A26E0"/>
    <w:rsid w:val="005A5255"/>
    <w:rsid w:val="005A59B5"/>
    <w:rsid w:val="005A6720"/>
    <w:rsid w:val="005B5554"/>
    <w:rsid w:val="005B5CFD"/>
    <w:rsid w:val="005B67C6"/>
    <w:rsid w:val="005C0616"/>
    <w:rsid w:val="005C32E1"/>
    <w:rsid w:val="005C5203"/>
    <w:rsid w:val="005C798E"/>
    <w:rsid w:val="005D1CB7"/>
    <w:rsid w:val="005D2A90"/>
    <w:rsid w:val="005D3614"/>
    <w:rsid w:val="005D3FB3"/>
    <w:rsid w:val="005D48E6"/>
    <w:rsid w:val="005D5680"/>
    <w:rsid w:val="005D637E"/>
    <w:rsid w:val="005E1280"/>
    <w:rsid w:val="005E1AF7"/>
    <w:rsid w:val="005E2FCE"/>
    <w:rsid w:val="005E2FFD"/>
    <w:rsid w:val="005E4010"/>
    <w:rsid w:val="005E5E1B"/>
    <w:rsid w:val="005F1416"/>
    <w:rsid w:val="005F4BA2"/>
    <w:rsid w:val="005F5716"/>
    <w:rsid w:val="005F5ACD"/>
    <w:rsid w:val="005F62A0"/>
    <w:rsid w:val="005F6930"/>
    <w:rsid w:val="005F7D84"/>
    <w:rsid w:val="006071B8"/>
    <w:rsid w:val="00607FCC"/>
    <w:rsid w:val="006106B6"/>
    <w:rsid w:val="00616E92"/>
    <w:rsid w:val="00617129"/>
    <w:rsid w:val="0062344A"/>
    <w:rsid w:val="0062481B"/>
    <w:rsid w:val="0062672C"/>
    <w:rsid w:val="0062719B"/>
    <w:rsid w:val="00627E45"/>
    <w:rsid w:val="006340B7"/>
    <w:rsid w:val="00636928"/>
    <w:rsid w:val="006407D0"/>
    <w:rsid w:val="00640EAD"/>
    <w:rsid w:val="006413B1"/>
    <w:rsid w:val="00644659"/>
    <w:rsid w:val="00644F9D"/>
    <w:rsid w:val="00646ADD"/>
    <w:rsid w:val="006471A5"/>
    <w:rsid w:val="00647416"/>
    <w:rsid w:val="00655717"/>
    <w:rsid w:val="006559A1"/>
    <w:rsid w:val="00655C20"/>
    <w:rsid w:val="00660770"/>
    <w:rsid w:val="00660A4D"/>
    <w:rsid w:val="006616F2"/>
    <w:rsid w:val="00664438"/>
    <w:rsid w:val="006657F9"/>
    <w:rsid w:val="00673BD9"/>
    <w:rsid w:val="006746BF"/>
    <w:rsid w:val="006824A8"/>
    <w:rsid w:val="00685B82"/>
    <w:rsid w:val="00686373"/>
    <w:rsid w:val="00690DD2"/>
    <w:rsid w:val="006A54B7"/>
    <w:rsid w:val="006A717D"/>
    <w:rsid w:val="006B166C"/>
    <w:rsid w:val="006B1BFC"/>
    <w:rsid w:val="006B4E7D"/>
    <w:rsid w:val="006C4807"/>
    <w:rsid w:val="006C6EB7"/>
    <w:rsid w:val="006D2079"/>
    <w:rsid w:val="006D32D1"/>
    <w:rsid w:val="006D7024"/>
    <w:rsid w:val="006E1311"/>
    <w:rsid w:val="006E4CB7"/>
    <w:rsid w:val="006E5854"/>
    <w:rsid w:val="006E78E4"/>
    <w:rsid w:val="006E7C00"/>
    <w:rsid w:val="006F2517"/>
    <w:rsid w:val="006F2B0F"/>
    <w:rsid w:val="006F3481"/>
    <w:rsid w:val="00703D09"/>
    <w:rsid w:val="007046F5"/>
    <w:rsid w:val="00710826"/>
    <w:rsid w:val="00711210"/>
    <w:rsid w:val="00711B3F"/>
    <w:rsid w:val="0071508F"/>
    <w:rsid w:val="00720C70"/>
    <w:rsid w:val="00723F6D"/>
    <w:rsid w:val="00727310"/>
    <w:rsid w:val="007309BA"/>
    <w:rsid w:val="0073494A"/>
    <w:rsid w:val="00736842"/>
    <w:rsid w:val="00741059"/>
    <w:rsid w:val="007423EB"/>
    <w:rsid w:val="00742DEF"/>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75E"/>
    <w:rsid w:val="00763BB9"/>
    <w:rsid w:val="007643E2"/>
    <w:rsid w:val="0076497A"/>
    <w:rsid w:val="00766936"/>
    <w:rsid w:val="007669C9"/>
    <w:rsid w:val="007721A1"/>
    <w:rsid w:val="00776B11"/>
    <w:rsid w:val="00777EE7"/>
    <w:rsid w:val="00781B3E"/>
    <w:rsid w:val="00782967"/>
    <w:rsid w:val="007840D4"/>
    <w:rsid w:val="00784F12"/>
    <w:rsid w:val="00785089"/>
    <w:rsid w:val="0078558C"/>
    <w:rsid w:val="00786A9B"/>
    <w:rsid w:val="00792A69"/>
    <w:rsid w:val="00794629"/>
    <w:rsid w:val="007A412F"/>
    <w:rsid w:val="007A54FE"/>
    <w:rsid w:val="007B0915"/>
    <w:rsid w:val="007B5202"/>
    <w:rsid w:val="007B6277"/>
    <w:rsid w:val="007C227D"/>
    <w:rsid w:val="007C4C3C"/>
    <w:rsid w:val="007D199C"/>
    <w:rsid w:val="007D23B2"/>
    <w:rsid w:val="007E1B55"/>
    <w:rsid w:val="007E2CF6"/>
    <w:rsid w:val="007E32FA"/>
    <w:rsid w:val="007E3EC5"/>
    <w:rsid w:val="007E6EE2"/>
    <w:rsid w:val="007E7F8C"/>
    <w:rsid w:val="007F007B"/>
    <w:rsid w:val="007F1426"/>
    <w:rsid w:val="007F179D"/>
    <w:rsid w:val="007F46F1"/>
    <w:rsid w:val="007F4D93"/>
    <w:rsid w:val="007F640C"/>
    <w:rsid w:val="007F7A26"/>
    <w:rsid w:val="007F7E29"/>
    <w:rsid w:val="0080329B"/>
    <w:rsid w:val="008134FC"/>
    <w:rsid w:val="008170B6"/>
    <w:rsid w:val="008179DF"/>
    <w:rsid w:val="00817E96"/>
    <w:rsid w:val="0082255A"/>
    <w:rsid w:val="00822BA1"/>
    <w:rsid w:val="00824041"/>
    <w:rsid w:val="00826191"/>
    <w:rsid w:val="008268A9"/>
    <w:rsid w:val="00827B9B"/>
    <w:rsid w:val="00827EEC"/>
    <w:rsid w:val="008311C8"/>
    <w:rsid w:val="0084115E"/>
    <w:rsid w:val="00841819"/>
    <w:rsid w:val="00845FCA"/>
    <w:rsid w:val="008512E0"/>
    <w:rsid w:val="00851327"/>
    <w:rsid w:val="008523F4"/>
    <w:rsid w:val="0085604E"/>
    <w:rsid w:val="00860355"/>
    <w:rsid w:val="0086651E"/>
    <w:rsid w:val="0087121D"/>
    <w:rsid w:val="00871A4A"/>
    <w:rsid w:val="008733E2"/>
    <w:rsid w:val="00873F22"/>
    <w:rsid w:val="00874370"/>
    <w:rsid w:val="0087580B"/>
    <w:rsid w:val="00876C08"/>
    <w:rsid w:val="00882604"/>
    <w:rsid w:val="00882FF3"/>
    <w:rsid w:val="0088371E"/>
    <w:rsid w:val="00894F6E"/>
    <w:rsid w:val="00895F18"/>
    <w:rsid w:val="0089773A"/>
    <w:rsid w:val="008A26A9"/>
    <w:rsid w:val="008A2E92"/>
    <w:rsid w:val="008A7CC3"/>
    <w:rsid w:val="008B1088"/>
    <w:rsid w:val="008B3DFE"/>
    <w:rsid w:val="008B5D67"/>
    <w:rsid w:val="008B7647"/>
    <w:rsid w:val="008C2EAA"/>
    <w:rsid w:val="008C3128"/>
    <w:rsid w:val="008C68DF"/>
    <w:rsid w:val="008D08CF"/>
    <w:rsid w:val="008D0CCE"/>
    <w:rsid w:val="008D4F7C"/>
    <w:rsid w:val="008D7177"/>
    <w:rsid w:val="008E046E"/>
    <w:rsid w:val="008E4660"/>
    <w:rsid w:val="008F1051"/>
    <w:rsid w:val="008F1DE1"/>
    <w:rsid w:val="008F2339"/>
    <w:rsid w:val="008F2CAA"/>
    <w:rsid w:val="008F3A83"/>
    <w:rsid w:val="008F3BBC"/>
    <w:rsid w:val="009034C4"/>
    <w:rsid w:val="00910FFE"/>
    <w:rsid w:val="00912456"/>
    <w:rsid w:val="00916F34"/>
    <w:rsid w:val="009176FC"/>
    <w:rsid w:val="0091793D"/>
    <w:rsid w:val="00920821"/>
    <w:rsid w:val="00920FAB"/>
    <w:rsid w:val="009266BE"/>
    <w:rsid w:val="009325F9"/>
    <w:rsid w:val="00934EB6"/>
    <w:rsid w:val="00941FFB"/>
    <w:rsid w:val="0094235F"/>
    <w:rsid w:val="00942C02"/>
    <w:rsid w:val="00944236"/>
    <w:rsid w:val="009443F3"/>
    <w:rsid w:val="00946541"/>
    <w:rsid w:val="00946CAA"/>
    <w:rsid w:val="009470A5"/>
    <w:rsid w:val="00950D4F"/>
    <w:rsid w:val="0095496D"/>
    <w:rsid w:val="00954E2F"/>
    <w:rsid w:val="00962FCB"/>
    <w:rsid w:val="0097581C"/>
    <w:rsid w:val="00976D6E"/>
    <w:rsid w:val="00986F65"/>
    <w:rsid w:val="009871A0"/>
    <w:rsid w:val="009875A2"/>
    <w:rsid w:val="00993456"/>
    <w:rsid w:val="00993E98"/>
    <w:rsid w:val="00997688"/>
    <w:rsid w:val="009A27EB"/>
    <w:rsid w:val="009A4085"/>
    <w:rsid w:val="009A665E"/>
    <w:rsid w:val="009B784A"/>
    <w:rsid w:val="009B7C99"/>
    <w:rsid w:val="009C0299"/>
    <w:rsid w:val="009C0621"/>
    <w:rsid w:val="009C1544"/>
    <w:rsid w:val="009C2385"/>
    <w:rsid w:val="009C48E6"/>
    <w:rsid w:val="009C732F"/>
    <w:rsid w:val="009D2271"/>
    <w:rsid w:val="009D4282"/>
    <w:rsid w:val="009D465E"/>
    <w:rsid w:val="009D741C"/>
    <w:rsid w:val="009E3E3E"/>
    <w:rsid w:val="009E584A"/>
    <w:rsid w:val="009E7902"/>
    <w:rsid w:val="009F40CE"/>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33E8"/>
    <w:rsid w:val="00A23CAD"/>
    <w:rsid w:val="00A339D3"/>
    <w:rsid w:val="00A34791"/>
    <w:rsid w:val="00A34D7E"/>
    <w:rsid w:val="00A4001A"/>
    <w:rsid w:val="00A41A29"/>
    <w:rsid w:val="00A450D8"/>
    <w:rsid w:val="00A4564B"/>
    <w:rsid w:val="00A51B12"/>
    <w:rsid w:val="00A5221F"/>
    <w:rsid w:val="00A528E0"/>
    <w:rsid w:val="00A566B6"/>
    <w:rsid w:val="00A62C42"/>
    <w:rsid w:val="00A65450"/>
    <w:rsid w:val="00A65FE3"/>
    <w:rsid w:val="00A7451E"/>
    <w:rsid w:val="00A757A0"/>
    <w:rsid w:val="00A7616C"/>
    <w:rsid w:val="00A777E5"/>
    <w:rsid w:val="00A87443"/>
    <w:rsid w:val="00A8756B"/>
    <w:rsid w:val="00A92BF5"/>
    <w:rsid w:val="00A94FAD"/>
    <w:rsid w:val="00A9535E"/>
    <w:rsid w:val="00A96FE2"/>
    <w:rsid w:val="00A970AE"/>
    <w:rsid w:val="00AA3F55"/>
    <w:rsid w:val="00AA5E67"/>
    <w:rsid w:val="00AB1DDD"/>
    <w:rsid w:val="00AB2E8C"/>
    <w:rsid w:val="00AB2ECE"/>
    <w:rsid w:val="00AB385B"/>
    <w:rsid w:val="00AB45E6"/>
    <w:rsid w:val="00AB4E02"/>
    <w:rsid w:val="00AB6AF7"/>
    <w:rsid w:val="00AC3671"/>
    <w:rsid w:val="00AC4450"/>
    <w:rsid w:val="00AC486B"/>
    <w:rsid w:val="00AC60E2"/>
    <w:rsid w:val="00AD10C2"/>
    <w:rsid w:val="00AD1E76"/>
    <w:rsid w:val="00AD1FAC"/>
    <w:rsid w:val="00AD3A89"/>
    <w:rsid w:val="00AD5AE0"/>
    <w:rsid w:val="00AD6365"/>
    <w:rsid w:val="00AD6B41"/>
    <w:rsid w:val="00AE0756"/>
    <w:rsid w:val="00AF064A"/>
    <w:rsid w:val="00AF24EA"/>
    <w:rsid w:val="00AF272B"/>
    <w:rsid w:val="00AF3074"/>
    <w:rsid w:val="00AF4CD2"/>
    <w:rsid w:val="00B0112C"/>
    <w:rsid w:val="00B01F75"/>
    <w:rsid w:val="00B034E8"/>
    <w:rsid w:val="00B042B4"/>
    <w:rsid w:val="00B074D0"/>
    <w:rsid w:val="00B1203A"/>
    <w:rsid w:val="00B151E9"/>
    <w:rsid w:val="00B156E9"/>
    <w:rsid w:val="00B157D6"/>
    <w:rsid w:val="00B177B0"/>
    <w:rsid w:val="00B20DF9"/>
    <w:rsid w:val="00B2127B"/>
    <w:rsid w:val="00B223C2"/>
    <w:rsid w:val="00B22C84"/>
    <w:rsid w:val="00B23C9D"/>
    <w:rsid w:val="00B25CC1"/>
    <w:rsid w:val="00B31FE0"/>
    <w:rsid w:val="00B33A06"/>
    <w:rsid w:val="00B33F50"/>
    <w:rsid w:val="00B34A0B"/>
    <w:rsid w:val="00B34AD2"/>
    <w:rsid w:val="00B35E3E"/>
    <w:rsid w:val="00B37F30"/>
    <w:rsid w:val="00B42E72"/>
    <w:rsid w:val="00B44AB6"/>
    <w:rsid w:val="00B4541C"/>
    <w:rsid w:val="00B45F3A"/>
    <w:rsid w:val="00B4634F"/>
    <w:rsid w:val="00B468F1"/>
    <w:rsid w:val="00B47449"/>
    <w:rsid w:val="00B511CD"/>
    <w:rsid w:val="00B538D2"/>
    <w:rsid w:val="00B56405"/>
    <w:rsid w:val="00B56537"/>
    <w:rsid w:val="00B6612B"/>
    <w:rsid w:val="00B71D80"/>
    <w:rsid w:val="00B73740"/>
    <w:rsid w:val="00B74EB0"/>
    <w:rsid w:val="00B75423"/>
    <w:rsid w:val="00B7749E"/>
    <w:rsid w:val="00B77960"/>
    <w:rsid w:val="00B80B0F"/>
    <w:rsid w:val="00B87494"/>
    <w:rsid w:val="00B87F68"/>
    <w:rsid w:val="00B91AEE"/>
    <w:rsid w:val="00B947A5"/>
    <w:rsid w:val="00B94B1D"/>
    <w:rsid w:val="00B94D62"/>
    <w:rsid w:val="00B94F74"/>
    <w:rsid w:val="00B972D2"/>
    <w:rsid w:val="00B97376"/>
    <w:rsid w:val="00BA3DE4"/>
    <w:rsid w:val="00BA6BE1"/>
    <w:rsid w:val="00BA7185"/>
    <w:rsid w:val="00BA72B5"/>
    <w:rsid w:val="00BB4199"/>
    <w:rsid w:val="00BB4D9A"/>
    <w:rsid w:val="00BB7900"/>
    <w:rsid w:val="00BB7D9D"/>
    <w:rsid w:val="00BC4BE9"/>
    <w:rsid w:val="00BD1A74"/>
    <w:rsid w:val="00BD267A"/>
    <w:rsid w:val="00BD340B"/>
    <w:rsid w:val="00BE0710"/>
    <w:rsid w:val="00BE0C73"/>
    <w:rsid w:val="00BE1A27"/>
    <w:rsid w:val="00BE3414"/>
    <w:rsid w:val="00BE5D96"/>
    <w:rsid w:val="00BE7995"/>
    <w:rsid w:val="00BF1B1B"/>
    <w:rsid w:val="00BF2329"/>
    <w:rsid w:val="00BF3505"/>
    <w:rsid w:val="00BF5E53"/>
    <w:rsid w:val="00BF6115"/>
    <w:rsid w:val="00BF7054"/>
    <w:rsid w:val="00BF7CDE"/>
    <w:rsid w:val="00C0374B"/>
    <w:rsid w:val="00C039E0"/>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4AF2"/>
    <w:rsid w:val="00C25112"/>
    <w:rsid w:val="00C25B71"/>
    <w:rsid w:val="00C26369"/>
    <w:rsid w:val="00C31CFF"/>
    <w:rsid w:val="00C35B86"/>
    <w:rsid w:val="00C367F4"/>
    <w:rsid w:val="00C36E2B"/>
    <w:rsid w:val="00C41737"/>
    <w:rsid w:val="00C446A0"/>
    <w:rsid w:val="00C4522A"/>
    <w:rsid w:val="00C472E7"/>
    <w:rsid w:val="00C475FB"/>
    <w:rsid w:val="00C51B45"/>
    <w:rsid w:val="00C63EBA"/>
    <w:rsid w:val="00C64EAA"/>
    <w:rsid w:val="00C654D9"/>
    <w:rsid w:val="00C658B1"/>
    <w:rsid w:val="00C679AD"/>
    <w:rsid w:val="00C740CA"/>
    <w:rsid w:val="00C76493"/>
    <w:rsid w:val="00C81F47"/>
    <w:rsid w:val="00C822C9"/>
    <w:rsid w:val="00C82A41"/>
    <w:rsid w:val="00C82ACD"/>
    <w:rsid w:val="00C83B96"/>
    <w:rsid w:val="00C90BC4"/>
    <w:rsid w:val="00C93075"/>
    <w:rsid w:val="00C942CD"/>
    <w:rsid w:val="00C96B4E"/>
    <w:rsid w:val="00CA1A7F"/>
    <w:rsid w:val="00CA2C38"/>
    <w:rsid w:val="00CB0CF9"/>
    <w:rsid w:val="00CB16C7"/>
    <w:rsid w:val="00CB1763"/>
    <w:rsid w:val="00CB2E36"/>
    <w:rsid w:val="00CC11F9"/>
    <w:rsid w:val="00CC1FD0"/>
    <w:rsid w:val="00CC2C5E"/>
    <w:rsid w:val="00CC3287"/>
    <w:rsid w:val="00CC4816"/>
    <w:rsid w:val="00CC7C53"/>
    <w:rsid w:val="00CD0ACE"/>
    <w:rsid w:val="00CD120A"/>
    <w:rsid w:val="00CD32C3"/>
    <w:rsid w:val="00CE19DE"/>
    <w:rsid w:val="00CF28AE"/>
    <w:rsid w:val="00CF437C"/>
    <w:rsid w:val="00CF6D83"/>
    <w:rsid w:val="00CF70A7"/>
    <w:rsid w:val="00D02134"/>
    <w:rsid w:val="00D03E02"/>
    <w:rsid w:val="00D042B5"/>
    <w:rsid w:val="00D04D85"/>
    <w:rsid w:val="00D05273"/>
    <w:rsid w:val="00D05A09"/>
    <w:rsid w:val="00D104A5"/>
    <w:rsid w:val="00D104AC"/>
    <w:rsid w:val="00D10ECA"/>
    <w:rsid w:val="00D1564D"/>
    <w:rsid w:val="00D222A7"/>
    <w:rsid w:val="00D2270C"/>
    <w:rsid w:val="00D247D2"/>
    <w:rsid w:val="00D25D33"/>
    <w:rsid w:val="00D261F0"/>
    <w:rsid w:val="00D308CB"/>
    <w:rsid w:val="00D31893"/>
    <w:rsid w:val="00D31C6B"/>
    <w:rsid w:val="00D321FC"/>
    <w:rsid w:val="00D35E68"/>
    <w:rsid w:val="00D36ADF"/>
    <w:rsid w:val="00D46BEA"/>
    <w:rsid w:val="00D479F7"/>
    <w:rsid w:val="00D50A18"/>
    <w:rsid w:val="00D53CF3"/>
    <w:rsid w:val="00D624A1"/>
    <w:rsid w:val="00D6685C"/>
    <w:rsid w:val="00D67AFD"/>
    <w:rsid w:val="00D76268"/>
    <w:rsid w:val="00D77566"/>
    <w:rsid w:val="00D7777E"/>
    <w:rsid w:val="00D80ED9"/>
    <w:rsid w:val="00D81B22"/>
    <w:rsid w:val="00D81C6D"/>
    <w:rsid w:val="00D85459"/>
    <w:rsid w:val="00D918C7"/>
    <w:rsid w:val="00D91F74"/>
    <w:rsid w:val="00D92049"/>
    <w:rsid w:val="00D93749"/>
    <w:rsid w:val="00D9581A"/>
    <w:rsid w:val="00D96D0D"/>
    <w:rsid w:val="00DA2274"/>
    <w:rsid w:val="00DA6FE6"/>
    <w:rsid w:val="00DA70B9"/>
    <w:rsid w:val="00DA7707"/>
    <w:rsid w:val="00DB0251"/>
    <w:rsid w:val="00DC237A"/>
    <w:rsid w:val="00DC3175"/>
    <w:rsid w:val="00DC5A95"/>
    <w:rsid w:val="00DD25CB"/>
    <w:rsid w:val="00DD2B04"/>
    <w:rsid w:val="00DD3CA7"/>
    <w:rsid w:val="00DD7AA9"/>
    <w:rsid w:val="00DE0A34"/>
    <w:rsid w:val="00DE1DAC"/>
    <w:rsid w:val="00DE5B9C"/>
    <w:rsid w:val="00DF2148"/>
    <w:rsid w:val="00DF4B46"/>
    <w:rsid w:val="00DF4F49"/>
    <w:rsid w:val="00E00E81"/>
    <w:rsid w:val="00E02A67"/>
    <w:rsid w:val="00E078E9"/>
    <w:rsid w:val="00E107BF"/>
    <w:rsid w:val="00E10EBE"/>
    <w:rsid w:val="00E11BBF"/>
    <w:rsid w:val="00E12F73"/>
    <w:rsid w:val="00E13944"/>
    <w:rsid w:val="00E14A20"/>
    <w:rsid w:val="00E14D36"/>
    <w:rsid w:val="00E16F1F"/>
    <w:rsid w:val="00E22E01"/>
    <w:rsid w:val="00E27858"/>
    <w:rsid w:val="00E317A3"/>
    <w:rsid w:val="00E32A64"/>
    <w:rsid w:val="00E3533E"/>
    <w:rsid w:val="00E35902"/>
    <w:rsid w:val="00E36070"/>
    <w:rsid w:val="00E43CD3"/>
    <w:rsid w:val="00E45BE5"/>
    <w:rsid w:val="00E46AA6"/>
    <w:rsid w:val="00E506D9"/>
    <w:rsid w:val="00E50C06"/>
    <w:rsid w:val="00E53638"/>
    <w:rsid w:val="00E63FA3"/>
    <w:rsid w:val="00E661F4"/>
    <w:rsid w:val="00E6634A"/>
    <w:rsid w:val="00E67FAB"/>
    <w:rsid w:val="00E705EF"/>
    <w:rsid w:val="00E80375"/>
    <w:rsid w:val="00E81D78"/>
    <w:rsid w:val="00E82BDD"/>
    <w:rsid w:val="00E84A2C"/>
    <w:rsid w:val="00E93728"/>
    <w:rsid w:val="00E97929"/>
    <w:rsid w:val="00EA199F"/>
    <w:rsid w:val="00EA201E"/>
    <w:rsid w:val="00EA2FC5"/>
    <w:rsid w:val="00EA3AAE"/>
    <w:rsid w:val="00EA461D"/>
    <w:rsid w:val="00EA6E61"/>
    <w:rsid w:val="00EA7782"/>
    <w:rsid w:val="00EA7CF1"/>
    <w:rsid w:val="00EB6119"/>
    <w:rsid w:val="00EC1395"/>
    <w:rsid w:val="00EC6F55"/>
    <w:rsid w:val="00EC7DFE"/>
    <w:rsid w:val="00ED0796"/>
    <w:rsid w:val="00ED2EF6"/>
    <w:rsid w:val="00ED362A"/>
    <w:rsid w:val="00ED4222"/>
    <w:rsid w:val="00ED5EF3"/>
    <w:rsid w:val="00EE26FB"/>
    <w:rsid w:val="00EF2B78"/>
    <w:rsid w:val="00EF4332"/>
    <w:rsid w:val="00EF6001"/>
    <w:rsid w:val="00EF7677"/>
    <w:rsid w:val="00F01D66"/>
    <w:rsid w:val="00F03208"/>
    <w:rsid w:val="00F06D65"/>
    <w:rsid w:val="00F155B5"/>
    <w:rsid w:val="00F15E19"/>
    <w:rsid w:val="00F178B4"/>
    <w:rsid w:val="00F17D48"/>
    <w:rsid w:val="00F20496"/>
    <w:rsid w:val="00F27BD5"/>
    <w:rsid w:val="00F40C17"/>
    <w:rsid w:val="00F44BAD"/>
    <w:rsid w:val="00F45969"/>
    <w:rsid w:val="00F5127C"/>
    <w:rsid w:val="00F5237E"/>
    <w:rsid w:val="00F5385B"/>
    <w:rsid w:val="00F53D16"/>
    <w:rsid w:val="00F54157"/>
    <w:rsid w:val="00F60C67"/>
    <w:rsid w:val="00F6260E"/>
    <w:rsid w:val="00F726CC"/>
    <w:rsid w:val="00F72729"/>
    <w:rsid w:val="00F74E58"/>
    <w:rsid w:val="00F770EF"/>
    <w:rsid w:val="00F77412"/>
    <w:rsid w:val="00F815FD"/>
    <w:rsid w:val="00F86FF8"/>
    <w:rsid w:val="00F87615"/>
    <w:rsid w:val="00F9002B"/>
    <w:rsid w:val="00F91659"/>
    <w:rsid w:val="00F91F26"/>
    <w:rsid w:val="00F948F6"/>
    <w:rsid w:val="00F94DC0"/>
    <w:rsid w:val="00F95BD5"/>
    <w:rsid w:val="00FA09F6"/>
    <w:rsid w:val="00FA0A50"/>
    <w:rsid w:val="00FA0E15"/>
    <w:rsid w:val="00FA12F2"/>
    <w:rsid w:val="00FA165C"/>
    <w:rsid w:val="00FB1968"/>
    <w:rsid w:val="00FB4970"/>
    <w:rsid w:val="00FB62B2"/>
    <w:rsid w:val="00FB79BF"/>
    <w:rsid w:val="00FC12BD"/>
    <w:rsid w:val="00FC7137"/>
    <w:rsid w:val="00FD03E0"/>
    <w:rsid w:val="00FD1ACB"/>
    <w:rsid w:val="00FE020C"/>
    <w:rsid w:val="00FE1C02"/>
    <w:rsid w:val="00FE268B"/>
    <w:rsid w:val="00FE7587"/>
    <w:rsid w:val="00FE7A3D"/>
    <w:rsid w:val="00FF2AA3"/>
    <w:rsid w:val="00FF6286"/>
    <w:rsid w:val="00FF6843"/>
    <w:rsid w:val="01A16E8E"/>
    <w:rsid w:val="02426D28"/>
    <w:rsid w:val="039842CF"/>
    <w:rsid w:val="041E22FB"/>
    <w:rsid w:val="047A5783"/>
    <w:rsid w:val="04BB7ED2"/>
    <w:rsid w:val="051E7288"/>
    <w:rsid w:val="068943A3"/>
    <w:rsid w:val="06F34B4B"/>
    <w:rsid w:val="07267E44"/>
    <w:rsid w:val="0843749E"/>
    <w:rsid w:val="0A2A1F34"/>
    <w:rsid w:val="0A3F34D9"/>
    <w:rsid w:val="0A7A2790"/>
    <w:rsid w:val="0CDB1215"/>
    <w:rsid w:val="0D2F21E6"/>
    <w:rsid w:val="0D732B2C"/>
    <w:rsid w:val="0DCF5C96"/>
    <w:rsid w:val="0E1108AC"/>
    <w:rsid w:val="0E224237"/>
    <w:rsid w:val="0E423199"/>
    <w:rsid w:val="0EAA0375"/>
    <w:rsid w:val="0F5509B0"/>
    <w:rsid w:val="103F43F9"/>
    <w:rsid w:val="108452C1"/>
    <w:rsid w:val="11A9611E"/>
    <w:rsid w:val="1248188D"/>
    <w:rsid w:val="12E12E71"/>
    <w:rsid w:val="12EB1DF6"/>
    <w:rsid w:val="12F33DF3"/>
    <w:rsid w:val="151614F8"/>
    <w:rsid w:val="15BF16CB"/>
    <w:rsid w:val="1739003E"/>
    <w:rsid w:val="17442A96"/>
    <w:rsid w:val="17461261"/>
    <w:rsid w:val="17B16BA9"/>
    <w:rsid w:val="17B97ABD"/>
    <w:rsid w:val="17BB6387"/>
    <w:rsid w:val="18422604"/>
    <w:rsid w:val="185A2B19"/>
    <w:rsid w:val="190F1D79"/>
    <w:rsid w:val="19EC6BD7"/>
    <w:rsid w:val="1A741289"/>
    <w:rsid w:val="1ABD1DF6"/>
    <w:rsid w:val="1B1A2373"/>
    <w:rsid w:val="1BA522ED"/>
    <w:rsid w:val="1C694603"/>
    <w:rsid w:val="1CD601B3"/>
    <w:rsid w:val="1D1522F2"/>
    <w:rsid w:val="1D912C10"/>
    <w:rsid w:val="208E5E96"/>
    <w:rsid w:val="2120368E"/>
    <w:rsid w:val="21982431"/>
    <w:rsid w:val="21A50B57"/>
    <w:rsid w:val="248C5333"/>
    <w:rsid w:val="24CD1C80"/>
    <w:rsid w:val="27BD5803"/>
    <w:rsid w:val="27F356C9"/>
    <w:rsid w:val="287D718B"/>
    <w:rsid w:val="289730BA"/>
    <w:rsid w:val="28AA222B"/>
    <w:rsid w:val="29A9603F"/>
    <w:rsid w:val="29F73A25"/>
    <w:rsid w:val="2A135BAE"/>
    <w:rsid w:val="2B84745F"/>
    <w:rsid w:val="2BBC622D"/>
    <w:rsid w:val="2BD73F0E"/>
    <w:rsid w:val="2CD15DCE"/>
    <w:rsid w:val="2D145EC5"/>
    <w:rsid w:val="2D9554F2"/>
    <w:rsid w:val="2E2E745B"/>
    <w:rsid w:val="2ED07704"/>
    <w:rsid w:val="3140197F"/>
    <w:rsid w:val="32B84F3E"/>
    <w:rsid w:val="33323549"/>
    <w:rsid w:val="33C543BD"/>
    <w:rsid w:val="371043AE"/>
    <w:rsid w:val="37845728"/>
    <w:rsid w:val="389442AE"/>
    <w:rsid w:val="3AA41AE8"/>
    <w:rsid w:val="3AC71D0D"/>
    <w:rsid w:val="3B48444D"/>
    <w:rsid w:val="3B8561E0"/>
    <w:rsid w:val="3CC07C98"/>
    <w:rsid w:val="3D3D3216"/>
    <w:rsid w:val="3D622C7D"/>
    <w:rsid w:val="3D8A4901"/>
    <w:rsid w:val="3E496D17"/>
    <w:rsid w:val="3EF9251F"/>
    <w:rsid w:val="3F615E7A"/>
    <w:rsid w:val="3F9D3335"/>
    <w:rsid w:val="3FEA4211"/>
    <w:rsid w:val="400B7C33"/>
    <w:rsid w:val="404C551E"/>
    <w:rsid w:val="4069269E"/>
    <w:rsid w:val="439D4CEA"/>
    <w:rsid w:val="439F2829"/>
    <w:rsid w:val="43FC76CD"/>
    <w:rsid w:val="45233CAF"/>
    <w:rsid w:val="458E7DA4"/>
    <w:rsid w:val="4631111A"/>
    <w:rsid w:val="46EB3CE3"/>
    <w:rsid w:val="47DC0366"/>
    <w:rsid w:val="47E70106"/>
    <w:rsid w:val="482E5121"/>
    <w:rsid w:val="4897331F"/>
    <w:rsid w:val="48CD7A4F"/>
    <w:rsid w:val="498B60E9"/>
    <w:rsid w:val="4A6921BC"/>
    <w:rsid w:val="4A993A56"/>
    <w:rsid w:val="4B1135EE"/>
    <w:rsid w:val="4CA81E6E"/>
    <w:rsid w:val="4DF23BA9"/>
    <w:rsid w:val="4E1D32BD"/>
    <w:rsid w:val="4EC22CE0"/>
    <w:rsid w:val="4F140991"/>
    <w:rsid w:val="4F2D2C52"/>
    <w:rsid w:val="4F3F4F4B"/>
    <w:rsid w:val="4FFD41B8"/>
    <w:rsid w:val="50493828"/>
    <w:rsid w:val="53AE0572"/>
    <w:rsid w:val="56093997"/>
    <w:rsid w:val="56332FB1"/>
    <w:rsid w:val="57262899"/>
    <w:rsid w:val="572B1A2F"/>
    <w:rsid w:val="58306F9A"/>
    <w:rsid w:val="58FA61CD"/>
    <w:rsid w:val="59407EBE"/>
    <w:rsid w:val="5A137381"/>
    <w:rsid w:val="5A9600C8"/>
    <w:rsid w:val="5BCA7F13"/>
    <w:rsid w:val="5C3F3C67"/>
    <w:rsid w:val="5C981DBF"/>
    <w:rsid w:val="5D607731"/>
    <w:rsid w:val="5DDA0F9E"/>
    <w:rsid w:val="5DFF6AED"/>
    <w:rsid w:val="5E1F0D3F"/>
    <w:rsid w:val="5E490354"/>
    <w:rsid w:val="5FE31A93"/>
    <w:rsid w:val="608F5287"/>
    <w:rsid w:val="610619ED"/>
    <w:rsid w:val="61D770D4"/>
    <w:rsid w:val="63085EC5"/>
    <w:rsid w:val="63805CED"/>
    <w:rsid w:val="646E5E05"/>
    <w:rsid w:val="647755B4"/>
    <w:rsid w:val="64BB2AEF"/>
    <w:rsid w:val="64E738E4"/>
    <w:rsid w:val="65AC2A60"/>
    <w:rsid w:val="65D33AC0"/>
    <w:rsid w:val="661A1A97"/>
    <w:rsid w:val="674C6628"/>
    <w:rsid w:val="68D8137E"/>
    <w:rsid w:val="68E50599"/>
    <w:rsid w:val="69AE3A85"/>
    <w:rsid w:val="69FA2E41"/>
    <w:rsid w:val="6A1A02B8"/>
    <w:rsid w:val="6BB60D2F"/>
    <w:rsid w:val="6E2816DE"/>
    <w:rsid w:val="6F780BD1"/>
    <w:rsid w:val="6FE5402F"/>
    <w:rsid w:val="6FFF2863"/>
    <w:rsid w:val="705A1D94"/>
    <w:rsid w:val="715A029C"/>
    <w:rsid w:val="73701EFD"/>
    <w:rsid w:val="738F4DA6"/>
    <w:rsid w:val="73B451E2"/>
    <w:rsid w:val="749534C9"/>
    <w:rsid w:val="75137B94"/>
    <w:rsid w:val="77196369"/>
    <w:rsid w:val="773A3D47"/>
    <w:rsid w:val="77990695"/>
    <w:rsid w:val="77D27006"/>
    <w:rsid w:val="7840713B"/>
    <w:rsid w:val="78526280"/>
    <w:rsid w:val="786C6E8A"/>
    <w:rsid w:val="78734A18"/>
    <w:rsid w:val="7878534F"/>
    <w:rsid w:val="789B79D2"/>
    <w:rsid w:val="7A0D370B"/>
    <w:rsid w:val="7AD76C2E"/>
    <w:rsid w:val="7B181EB9"/>
    <w:rsid w:val="7C1E59E5"/>
    <w:rsid w:val="7C7B1EAF"/>
    <w:rsid w:val="7CFEC9B0"/>
    <w:rsid w:val="7D4E6C16"/>
    <w:rsid w:val="7D7D0EC6"/>
    <w:rsid w:val="7DB66519"/>
    <w:rsid w:val="7E4F0F31"/>
    <w:rsid w:val="7F592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2">
    <w:name w:val="heading 1"/>
    <w:basedOn w:val="1"/>
    <w:next w:val="1"/>
    <w:link w:val="27"/>
    <w:qFormat/>
    <w:uiPriority w:val="0"/>
    <w:pPr>
      <w:keepNext/>
      <w:keepLines/>
      <w:topLinePunct w:val="0"/>
      <w:adjustRightInd/>
      <w:snapToGrid/>
      <w:spacing w:before="340" w:after="330" w:line="578" w:lineRule="auto"/>
      <w:ind w:firstLine="0"/>
      <w:outlineLvl w:val="0"/>
    </w:pPr>
    <w:rPr>
      <w:b/>
      <w:bCs/>
      <w:snapToGrid/>
      <w:kern w:val="44"/>
      <w:sz w:val="44"/>
      <w:szCs w:val="44"/>
    </w:rPr>
  </w:style>
  <w:style w:type="paragraph" w:styleId="3">
    <w:name w:val="heading 2"/>
    <w:basedOn w:val="1"/>
    <w:next w:val="1"/>
    <w:link w:val="28"/>
    <w:qFormat/>
    <w:uiPriority w:val="0"/>
    <w:pPr>
      <w:keepNext/>
      <w:keepLines/>
      <w:topLinePunct w:val="0"/>
      <w:adjustRightInd/>
      <w:snapToGrid/>
      <w:spacing w:before="260" w:after="260" w:line="416" w:lineRule="auto"/>
      <w:ind w:firstLine="0"/>
      <w:outlineLvl w:val="1"/>
    </w:pPr>
    <w:rPr>
      <w:rFonts w:ascii="Arial" w:hAnsi="Arial" w:eastAsia="黑体" w:cs="Arial"/>
      <w:b/>
      <w:bCs/>
      <w:snapToGrid/>
      <w:sz w:val="32"/>
      <w:szCs w:val="32"/>
    </w:rPr>
  </w:style>
  <w:style w:type="paragraph" w:styleId="4">
    <w:name w:val="heading 3"/>
    <w:basedOn w:val="1"/>
    <w:next w:val="1"/>
    <w:link w:val="29"/>
    <w:qFormat/>
    <w:uiPriority w:val="0"/>
    <w:pPr>
      <w:keepNext/>
      <w:keepLines/>
      <w:topLinePunct w:val="0"/>
      <w:adjustRightInd/>
      <w:snapToGrid/>
      <w:spacing w:before="260" w:after="260" w:line="416" w:lineRule="auto"/>
      <w:ind w:firstLine="0"/>
      <w:outlineLvl w:val="2"/>
    </w:pPr>
    <w:rPr>
      <w:b/>
      <w:bCs/>
      <w:snapToGrid/>
      <w:sz w:val="32"/>
      <w:szCs w:val="32"/>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5">
    <w:name w:val="Document Map"/>
    <w:basedOn w:val="1"/>
    <w:link w:val="30"/>
    <w:semiHidden/>
    <w:qFormat/>
    <w:uiPriority w:val="0"/>
    <w:pPr>
      <w:shd w:val="clear" w:color="auto" w:fill="000080"/>
      <w:topLinePunct w:val="0"/>
      <w:adjustRightInd/>
      <w:snapToGrid/>
      <w:spacing w:line="240" w:lineRule="auto"/>
      <w:ind w:firstLine="0"/>
    </w:pPr>
    <w:rPr>
      <w:snapToGrid/>
      <w:szCs w:val="24"/>
    </w:rPr>
  </w:style>
  <w:style w:type="paragraph" w:styleId="6">
    <w:name w:val="annotation text"/>
    <w:basedOn w:val="1"/>
    <w:link w:val="31"/>
    <w:qFormat/>
    <w:uiPriority w:val="0"/>
    <w:pPr>
      <w:jc w:val="left"/>
    </w:pPr>
    <w:rPr>
      <w:snapToGrid/>
      <w:sz w:val="21"/>
      <w:szCs w:val="22"/>
    </w:rPr>
  </w:style>
  <w:style w:type="paragraph" w:styleId="7">
    <w:name w:val="Body Text"/>
    <w:basedOn w:val="1"/>
    <w:link w:val="32"/>
    <w:qFormat/>
    <w:uiPriority w:val="0"/>
    <w:rPr>
      <w:snapToGrid/>
      <w:color w:val="FF0000"/>
      <w:kern w:val="0"/>
      <w:sz w:val="20"/>
    </w:rPr>
  </w:style>
  <w:style w:type="paragraph" w:styleId="8">
    <w:name w:val="Body Text Indent"/>
    <w:basedOn w:val="1"/>
    <w:link w:val="33"/>
    <w:qFormat/>
    <w:uiPriority w:val="0"/>
    <w:pPr>
      <w:topLinePunct w:val="0"/>
      <w:adjustRightInd/>
      <w:snapToGrid/>
      <w:spacing w:after="120" w:line="240" w:lineRule="auto"/>
      <w:ind w:left="420" w:leftChars="200" w:firstLine="0"/>
    </w:pPr>
    <w:rPr>
      <w:snapToGrid/>
      <w:sz w:val="21"/>
    </w:rPr>
  </w:style>
  <w:style w:type="paragraph" w:styleId="9">
    <w:name w:val="Plain Text"/>
    <w:basedOn w:val="1"/>
    <w:link w:val="34"/>
    <w:qFormat/>
    <w:uiPriority w:val="0"/>
    <w:pPr>
      <w:topLinePunct w:val="0"/>
      <w:adjustRightInd/>
      <w:snapToGrid/>
      <w:spacing w:line="240" w:lineRule="auto"/>
      <w:ind w:firstLine="0"/>
    </w:pPr>
    <w:rPr>
      <w:rFonts w:ascii="宋体" w:hAnsi="Courier New"/>
      <w:snapToGrid/>
      <w:sz w:val="21"/>
      <w:szCs w:val="20"/>
    </w:rPr>
  </w:style>
  <w:style w:type="paragraph" w:styleId="10">
    <w:name w:val="Date"/>
    <w:basedOn w:val="1"/>
    <w:next w:val="1"/>
    <w:link w:val="35"/>
    <w:qFormat/>
    <w:uiPriority w:val="0"/>
    <w:pPr>
      <w:topLinePunct w:val="0"/>
      <w:adjustRightInd/>
      <w:snapToGrid/>
      <w:spacing w:line="240" w:lineRule="auto"/>
      <w:ind w:left="100" w:leftChars="2500" w:firstLine="0"/>
    </w:pPr>
    <w:rPr>
      <w:snapToGrid/>
      <w:kern w:val="0"/>
      <w:sz w:val="20"/>
      <w:szCs w:val="20"/>
    </w:rPr>
  </w:style>
  <w:style w:type="paragraph" w:styleId="11">
    <w:name w:val="Body Text Indent 2"/>
    <w:basedOn w:val="1"/>
    <w:link w:val="36"/>
    <w:qFormat/>
    <w:uiPriority w:val="0"/>
    <w:pPr>
      <w:topLinePunct w:val="0"/>
      <w:adjustRightInd/>
      <w:snapToGrid/>
      <w:spacing w:line="360" w:lineRule="auto"/>
      <w:ind w:firstLine="480"/>
    </w:pPr>
    <w:rPr>
      <w:rFonts w:ascii="宋体"/>
      <w:snapToGrid/>
      <w:szCs w:val="20"/>
    </w:rPr>
  </w:style>
  <w:style w:type="paragraph" w:styleId="12">
    <w:name w:val="Balloon Text"/>
    <w:basedOn w:val="1"/>
    <w:link w:val="37"/>
    <w:semiHidden/>
    <w:qFormat/>
    <w:uiPriority w:val="0"/>
    <w:rPr>
      <w:sz w:val="18"/>
      <w:szCs w:val="18"/>
    </w:rPr>
  </w:style>
  <w:style w:type="paragraph" w:styleId="13">
    <w:name w:val="footer"/>
    <w:basedOn w:val="1"/>
    <w:link w:val="38"/>
    <w:qFormat/>
    <w:uiPriority w:val="0"/>
    <w:pPr>
      <w:tabs>
        <w:tab w:val="center" w:pos="4153"/>
        <w:tab w:val="right" w:pos="8306"/>
      </w:tabs>
      <w:jc w:val="left"/>
    </w:pPr>
    <w:rPr>
      <w:snapToGrid/>
      <w:kern w:val="0"/>
      <w:sz w:val="18"/>
      <w:szCs w:val="18"/>
    </w:rPr>
  </w:style>
  <w:style w:type="paragraph" w:styleId="14">
    <w:name w:val="header"/>
    <w:basedOn w:val="1"/>
    <w:link w:val="39"/>
    <w:qFormat/>
    <w:uiPriority w:val="0"/>
    <w:pPr>
      <w:pBdr>
        <w:bottom w:val="single" w:color="auto" w:sz="6" w:space="1"/>
      </w:pBdr>
      <w:tabs>
        <w:tab w:val="center" w:pos="4153"/>
        <w:tab w:val="right" w:pos="8306"/>
      </w:tabs>
      <w:jc w:val="center"/>
    </w:pPr>
    <w:rPr>
      <w:snapToGrid/>
      <w:kern w:val="0"/>
      <w:sz w:val="18"/>
      <w:szCs w:val="18"/>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6">
    <w:name w:val="Normal (Web)"/>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17">
    <w:name w:val="Title"/>
    <w:basedOn w:val="1"/>
    <w:next w:val="1"/>
    <w:link w:val="40"/>
    <w:qFormat/>
    <w:uiPriority w:val="0"/>
    <w:pPr>
      <w:spacing w:before="240" w:after="60"/>
      <w:jc w:val="center"/>
      <w:outlineLvl w:val="0"/>
    </w:pPr>
    <w:rPr>
      <w:rFonts w:ascii="Cambria" w:hAnsi="Cambria"/>
      <w:b/>
      <w:bCs/>
      <w:snapToGrid/>
      <w:sz w:val="32"/>
      <w:szCs w:val="32"/>
    </w:rPr>
  </w:style>
  <w:style w:type="paragraph" w:styleId="18">
    <w:name w:val="annotation subject"/>
    <w:basedOn w:val="6"/>
    <w:next w:val="6"/>
    <w:link w:val="41"/>
    <w:semiHidden/>
    <w:qFormat/>
    <w:uiPriority w:val="0"/>
    <w:pPr>
      <w:topLinePunct w:val="0"/>
      <w:adjustRightInd/>
      <w:snapToGrid/>
      <w:spacing w:line="240" w:lineRule="auto"/>
      <w:ind w:firstLine="0"/>
    </w:pPr>
    <w:rPr>
      <w:sz w:val="24"/>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Hyperlink"/>
    <w:qFormat/>
    <w:uiPriority w:val="0"/>
    <w:rPr>
      <w:color w:val="0000FF"/>
      <w:u w:val="single"/>
    </w:rPr>
  </w:style>
  <w:style w:type="character" w:styleId="26">
    <w:name w:val="annotation reference"/>
    <w:semiHidden/>
    <w:qFormat/>
    <w:uiPriority w:val="0"/>
    <w:rPr>
      <w:sz w:val="21"/>
    </w:rPr>
  </w:style>
  <w:style w:type="character" w:customStyle="1" w:styleId="27">
    <w:name w:val="标题 1 Char"/>
    <w:link w:val="2"/>
    <w:qFormat/>
    <w:locked/>
    <w:uiPriority w:val="0"/>
    <w:rPr>
      <w:rFonts w:eastAsia="宋体"/>
      <w:b/>
      <w:bCs/>
      <w:kern w:val="44"/>
      <w:sz w:val="44"/>
      <w:szCs w:val="44"/>
      <w:lang w:val="en-US" w:eastAsia="zh-CN" w:bidi="ar-SA"/>
    </w:rPr>
  </w:style>
  <w:style w:type="character" w:customStyle="1" w:styleId="28">
    <w:name w:val="标题 2 Char"/>
    <w:link w:val="3"/>
    <w:qFormat/>
    <w:locked/>
    <w:uiPriority w:val="0"/>
    <w:rPr>
      <w:rFonts w:ascii="Arial" w:hAnsi="Arial" w:eastAsia="黑体" w:cs="Arial"/>
      <w:b/>
      <w:bCs/>
      <w:kern w:val="2"/>
      <w:sz w:val="32"/>
      <w:szCs w:val="32"/>
      <w:lang w:val="en-US" w:eastAsia="zh-CN" w:bidi="ar-SA"/>
    </w:rPr>
  </w:style>
  <w:style w:type="character" w:customStyle="1" w:styleId="29">
    <w:name w:val="标题 3 Char"/>
    <w:link w:val="4"/>
    <w:semiHidden/>
    <w:qFormat/>
    <w:locked/>
    <w:uiPriority w:val="0"/>
    <w:rPr>
      <w:rFonts w:eastAsia="宋体"/>
      <w:b/>
      <w:bCs/>
      <w:kern w:val="2"/>
      <w:sz w:val="32"/>
      <w:szCs w:val="32"/>
      <w:lang w:val="en-US" w:eastAsia="zh-CN" w:bidi="ar-SA"/>
    </w:rPr>
  </w:style>
  <w:style w:type="character" w:customStyle="1" w:styleId="30">
    <w:name w:val="文档结构图 Char"/>
    <w:link w:val="5"/>
    <w:qFormat/>
    <w:locked/>
    <w:uiPriority w:val="0"/>
    <w:rPr>
      <w:rFonts w:eastAsia="宋体"/>
      <w:kern w:val="2"/>
      <w:sz w:val="24"/>
      <w:szCs w:val="24"/>
      <w:lang w:val="en-US" w:eastAsia="zh-CN" w:bidi="ar-SA"/>
    </w:rPr>
  </w:style>
  <w:style w:type="character" w:customStyle="1" w:styleId="31">
    <w:name w:val="批注文字 Char1"/>
    <w:link w:val="6"/>
    <w:qFormat/>
    <w:uiPriority w:val="0"/>
    <w:rPr>
      <w:kern w:val="2"/>
      <w:sz w:val="21"/>
      <w:szCs w:val="22"/>
    </w:rPr>
  </w:style>
  <w:style w:type="character" w:customStyle="1" w:styleId="32">
    <w:name w:val="正文文本 Char"/>
    <w:link w:val="7"/>
    <w:qFormat/>
    <w:locked/>
    <w:uiPriority w:val="0"/>
    <w:rPr>
      <w:color w:val="FF0000"/>
      <w:szCs w:val="21"/>
    </w:rPr>
  </w:style>
  <w:style w:type="character" w:customStyle="1" w:styleId="33">
    <w:name w:val="正文文本缩进 Char1"/>
    <w:link w:val="8"/>
    <w:qFormat/>
    <w:locked/>
    <w:uiPriority w:val="0"/>
    <w:rPr>
      <w:rFonts w:eastAsia="宋体"/>
      <w:kern w:val="2"/>
      <w:sz w:val="21"/>
      <w:szCs w:val="21"/>
      <w:lang w:val="en-US" w:eastAsia="zh-CN" w:bidi="ar-SA"/>
    </w:rPr>
  </w:style>
  <w:style w:type="character" w:customStyle="1" w:styleId="34">
    <w:name w:val="纯文本 Char1"/>
    <w:link w:val="9"/>
    <w:qFormat/>
    <w:locked/>
    <w:uiPriority w:val="0"/>
    <w:rPr>
      <w:rFonts w:ascii="宋体" w:hAnsi="Courier New"/>
      <w:kern w:val="2"/>
      <w:sz w:val="21"/>
      <w:lang w:bidi="ar-SA"/>
    </w:rPr>
  </w:style>
  <w:style w:type="character" w:customStyle="1" w:styleId="35">
    <w:name w:val="日期 Char"/>
    <w:link w:val="10"/>
    <w:semiHidden/>
    <w:qFormat/>
    <w:locked/>
    <w:uiPriority w:val="0"/>
    <w:rPr>
      <w:rFonts w:eastAsia="宋体"/>
      <w:lang w:val="en-US" w:eastAsia="zh-CN" w:bidi="ar-SA"/>
    </w:rPr>
  </w:style>
  <w:style w:type="character" w:customStyle="1" w:styleId="36">
    <w:name w:val="正文文本缩进 2 Char1"/>
    <w:link w:val="11"/>
    <w:qFormat/>
    <w:locked/>
    <w:uiPriority w:val="0"/>
    <w:rPr>
      <w:rFonts w:ascii="宋体"/>
      <w:kern w:val="2"/>
      <w:sz w:val="24"/>
      <w:lang w:bidi="ar-SA"/>
    </w:rPr>
  </w:style>
  <w:style w:type="character" w:customStyle="1" w:styleId="37">
    <w:name w:val="批注框文本 Char"/>
    <w:link w:val="12"/>
    <w:qFormat/>
    <w:locked/>
    <w:uiPriority w:val="0"/>
    <w:rPr>
      <w:rFonts w:eastAsia="宋体"/>
      <w:snapToGrid w:val="0"/>
      <w:kern w:val="2"/>
      <w:sz w:val="18"/>
      <w:szCs w:val="18"/>
      <w:lang w:val="en-US" w:eastAsia="zh-CN" w:bidi="ar-SA"/>
    </w:rPr>
  </w:style>
  <w:style w:type="character" w:customStyle="1" w:styleId="38">
    <w:name w:val="页脚 Char"/>
    <w:link w:val="13"/>
    <w:qFormat/>
    <w:uiPriority w:val="0"/>
    <w:rPr>
      <w:sz w:val="18"/>
      <w:szCs w:val="18"/>
    </w:rPr>
  </w:style>
  <w:style w:type="character" w:customStyle="1" w:styleId="39">
    <w:name w:val="页眉 Char"/>
    <w:link w:val="14"/>
    <w:qFormat/>
    <w:uiPriority w:val="0"/>
    <w:rPr>
      <w:sz w:val="18"/>
      <w:szCs w:val="18"/>
    </w:rPr>
  </w:style>
  <w:style w:type="character" w:customStyle="1" w:styleId="40">
    <w:name w:val="标题 Char"/>
    <w:link w:val="17"/>
    <w:qFormat/>
    <w:uiPriority w:val="0"/>
    <w:rPr>
      <w:rFonts w:ascii="Cambria" w:hAnsi="Cambria" w:cs="Times New Roman"/>
      <w:b/>
      <w:bCs/>
      <w:kern w:val="2"/>
      <w:sz w:val="32"/>
      <w:szCs w:val="32"/>
    </w:rPr>
  </w:style>
  <w:style w:type="character" w:customStyle="1" w:styleId="41">
    <w:name w:val="批注主题 Char1"/>
    <w:link w:val="18"/>
    <w:qFormat/>
    <w:locked/>
    <w:uiPriority w:val="0"/>
    <w:rPr>
      <w:kern w:val="2"/>
      <w:sz w:val="24"/>
      <w:lang w:bidi="ar-SA"/>
    </w:rPr>
  </w:style>
  <w:style w:type="character" w:customStyle="1" w:styleId="42">
    <w:name w:val="正文文本缩进 2 Char"/>
    <w:link w:val="43"/>
    <w:qFormat/>
    <w:uiPriority w:val="0"/>
    <w:rPr>
      <w:kern w:val="2"/>
      <w:sz w:val="21"/>
      <w:szCs w:val="22"/>
    </w:rPr>
  </w:style>
  <w:style w:type="paragraph" w:customStyle="1" w:styleId="43">
    <w:name w:val="正文文本缩进 21"/>
    <w:basedOn w:val="1"/>
    <w:link w:val="42"/>
    <w:qFormat/>
    <w:uiPriority w:val="0"/>
    <w:pPr>
      <w:spacing w:after="120" w:line="480" w:lineRule="auto"/>
      <w:ind w:left="420" w:leftChars="200"/>
    </w:pPr>
    <w:rPr>
      <w:snapToGrid/>
      <w:sz w:val="21"/>
      <w:szCs w:val="22"/>
    </w:rPr>
  </w:style>
  <w:style w:type="character" w:customStyle="1" w:styleId="44">
    <w:name w:val="font31"/>
    <w:qFormat/>
    <w:uiPriority w:val="0"/>
    <w:rPr>
      <w:rFonts w:hint="eastAsia" w:ascii="宋体" w:hAnsi="宋体" w:eastAsia="宋体" w:cs="宋体"/>
      <w:color w:val="000000"/>
      <w:sz w:val="18"/>
      <w:szCs w:val="18"/>
      <w:u w:val="none"/>
    </w:rPr>
  </w:style>
  <w:style w:type="character" w:customStyle="1" w:styleId="45">
    <w:name w:val="批注框文本 Char Char Char"/>
    <w:link w:val="46"/>
    <w:qFormat/>
    <w:uiPriority w:val="0"/>
    <w:rPr>
      <w:kern w:val="2"/>
      <w:sz w:val="18"/>
      <w:szCs w:val="18"/>
    </w:rPr>
  </w:style>
  <w:style w:type="paragraph" w:customStyle="1" w:styleId="46">
    <w:name w:val="批注框文本 Char Char"/>
    <w:basedOn w:val="1"/>
    <w:link w:val="45"/>
    <w:qFormat/>
    <w:uiPriority w:val="0"/>
    <w:rPr>
      <w:snapToGrid/>
      <w:sz w:val="18"/>
      <w:szCs w:val="18"/>
    </w:rPr>
  </w:style>
  <w:style w:type="character" w:customStyle="1" w:styleId="47">
    <w:name w:val="apple-converted-space"/>
    <w:basedOn w:val="21"/>
    <w:qFormat/>
    <w:uiPriority w:val="0"/>
  </w:style>
  <w:style w:type="character" w:customStyle="1" w:styleId="48">
    <w:name w:val="Char Char6"/>
    <w:qFormat/>
    <w:uiPriority w:val="0"/>
    <w:rPr>
      <w:sz w:val="18"/>
      <w:szCs w:val="18"/>
      <w:lang w:bidi="ar-SA"/>
    </w:rPr>
  </w:style>
  <w:style w:type="character" w:customStyle="1" w:styleId="49">
    <w:name w:val="批注文字 Char"/>
    <w:qFormat/>
    <w:uiPriority w:val="0"/>
    <w:rPr>
      <w:rFonts w:eastAsia="宋体"/>
      <w:kern w:val="2"/>
      <w:sz w:val="24"/>
      <w:lang w:val="en-US" w:eastAsia="zh-CN"/>
    </w:rPr>
  </w:style>
  <w:style w:type="character" w:customStyle="1" w:styleId="50">
    <w:name w:val="批注引用1"/>
    <w:qFormat/>
    <w:uiPriority w:val="0"/>
    <w:rPr>
      <w:sz w:val="21"/>
      <w:szCs w:val="21"/>
    </w:rPr>
  </w:style>
  <w:style w:type="character" w:customStyle="1" w:styleId="51">
    <w:name w:val="Footer Char"/>
    <w:qFormat/>
    <w:locked/>
    <w:uiPriority w:val="0"/>
    <w:rPr>
      <w:kern w:val="2"/>
      <w:sz w:val="18"/>
    </w:rPr>
  </w:style>
  <w:style w:type="character" w:customStyle="1" w:styleId="52">
    <w:name w:val="List Paragraph Char"/>
    <w:link w:val="53"/>
    <w:qFormat/>
    <w:locked/>
    <w:uiPriority w:val="0"/>
    <w:rPr>
      <w:rFonts w:eastAsia="宋体"/>
      <w:snapToGrid w:val="0"/>
      <w:kern w:val="2"/>
      <w:sz w:val="24"/>
      <w:szCs w:val="21"/>
      <w:lang w:val="en-US" w:eastAsia="zh-CN" w:bidi="ar-SA"/>
    </w:rPr>
  </w:style>
  <w:style w:type="paragraph" w:customStyle="1" w:styleId="53">
    <w:name w:val="List Paragraph1"/>
    <w:basedOn w:val="1"/>
    <w:link w:val="52"/>
    <w:qFormat/>
    <w:uiPriority w:val="0"/>
    <w:pPr>
      <w:ind w:firstLine="420" w:firstLineChars="200"/>
    </w:pPr>
  </w:style>
  <w:style w:type="character" w:customStyle="1" w:styleId="54">
    <w:name w:val="样式 首行缩进:  2 字符 Char Char"/>
    <w:link w:val="55"/>
    <w:qFormat/>
    <w:uiPriority w:val="0"/>
    <w:rPr>
      <w:rFonts w:ascii="Times New Roman" w:hAnsi="Times New Roman" w:cs="宋体"/>
      <w:kern w:val="2"/>
      <w:sz w:val="21"/>
    </w:rPr>
  </w:style>
  <w:style w:type="paragraph" w:customStyle="1" w:styleId="55">
    <w:name w:val="样式 首行缩进:  2 字符"/>
    <w:basedOn w:val="1"/>
    <w:link w:val="54"/>
    <w:qFormat/>
    <w:uiPriority w:val="0"/>
    <w:pPr>
      <w:ind w:firstLine="200" w:firstLineChars="200"/>
    </w:pPr>
    <w:rPr>
      <w:snapToGrid/>
      <w:sz w:val="21"/>
      <w:szCs w:val="20"/>
    </w:rPr>
  </w:style>
  <w:style w:type="character" w:customStyle="1" w:styleId="56">
    <w:name w:val="Header Char"/>
    <w:qFormat/>
    <w:locked/>
    <w:uiPriority w:val="0"/>
    <w:rPr>
      <w:kern w:val="2"/>
      <w:sz w:val="18"/>
    </w:rPr>
  </w:style>
  <w:style w:type="character" w:customStyle="1" w:styleId="57">
    <w:name w:val="Font Style15"/>
    <w:qFormat/>
    <w:uiPriority w:val="0"/>
    <w:rPr>
      <w:rFonts w:ascii="Times New Roman" w:hAnsi="Times New Roman"/>
      <w:sz w:val="24"/>
    </w:rPr>
  </w:style>
  <w:style w:type="character" w:customStyle="1" w:styleId="58">
    <w:name w:val="Plain Text Char1"/>
    <w:semiHidden/>
    <w:qFormat/>
    <w:uiPriority w:val="0"/>
    <w:rPr>
      <w:rFonts w:ascii="宋体" w:hAnsi="Courier New"/>
      <w:sz w:val="21"/>
    </w:rPr>
  </w:style>
  <w:style w:type="character" w:customStyle="1" w:styleId="59">
    <w:name w:val="Title Char1"/>
    <w:qFormat/>
    <w:uiPriority w:val="0"/>
    <w:rPr>
      <w:rFonts w:ascii="Cambria" w:hAnsi="Cambria"/>
      <w:b/>
      <w:sz w:val="32"/>
    </w:rPr>
  </w:style>
  <w:style w:type="character" w:customStyle="1" w:styleId="60">
    <w:name w:val="Title Char"/>
    <w:qFormat/>
    <w:locked/>
    <w:uiPriority w:val="0"/>
    <w:rPr>
      <w:rFonts w:ascii="Cambria" w:hAnsi="Cambria" w:eastAsia="宋体"/>
      <w:b/>
      <w:kern w:val="2"/>
      <w:sz w:val="32"/>
      <w:lang w:val="en-US" w:eastAsia="zh-CN"/>
    </w:rPr>
  </w:style>
  <w:style w:type="character" w:customStyle="1" w:styleId="61">
    <w:name w:val="表文 Char"/>
    <w:link w:val="62"/>
    <w:qFormat/>
    <w:uiPriority w:val="0"/>
    <w:rPr>
      <w:rFonts w:eastAsia="宋体"/>
      <w:snapToGrid w:val="0"/>
      <w:kern w:val="2"/>
      <w:position w:val="10"/>
      <w:sz w:val="18"/>
      <w:szCs w:val="18"/>
      <w:lang w:val="en-US" w:eastAsia="zh-CN" w:bidi="ar-SA"/>
    </w:rPr>
  </w:style>
  <w:style w:type="paragraph" w:customStyle="1" w:styleId="62">
    <w:name w:val="表文"/>
    <w:basedOn w:val="1"/>
    <w:link w:val="61"/>
    <w:qFormat/>
    <w:uiPriority w:val="0"/>
    <w:pPr>
      <w:tabs>
        <w:tab w:val="left" w:pos="426"/>
        <w:tab w:val="left" w:pos="709"/>
      </w:tabs>
      <w:spacing w:line="320" w:lineRule="atLeast"/>
      <w:ind w:firstLine="0"/>
    </w:pPr>
    <w:rPr>
      <w:position w:val="10"/>
      <w:sz w:val="18"/>
      <w:szCs w:val="18"/>
    </w:rPr>
  </w:style>
  <w:style w:type="character" w:customStyle="1" w:styleId="63">
    <w:name w:val="纯文本 Char"/>
    <w:link w:val="64"/>
    <w:qFormat/>
    <w:uiPriority w:val="0"/>
    <w:rPr>
      <w:rFonts w:ascii="宋体" w:hAnsi="Courier New" w:cs="Courier New"/>
      <w:kern w:val="2"/>
      <w:sz w:val="21"/>
      <w:szCs w:val="21"/>
    </w:rPr>
  </w:style>
  <w:style w:type="paragraph" w:customStyle="1" w:styleId="64">
    <w:name w:val="纯文本1"/>
    <w:basedOn w:val="1"/>
    <w:link w:val="63"/>
    <w:qFormat/>
    <w:uiPriority w:val="0"/>
    <w:rPr>
      <w:rFonts w:ascii="宋体" w:hAnsi="Courier New"/>
      <w:snapToGrid/>
      <w:sz w:val="21"/>
    </w:rPr>
  </w:style>
  <w:style w:type="character" w:customStyle="1" w:styleId="65">
    <w:name w:val="Char Char7"/>
    <w:qFormat/>
    <w:uiPriority w:val="0"/>
    <w:rPr>
      <w:sz w:val="18"/>
      <w:szCs w:val="18"/>
      <w:lang w:bidi="ar-SA"/>
    </w:rPr>
  </w:style>
  <w:style w:type="character" w:customStyle="1" w:styleId="66">
    <w:name w:val="正文文本缩进 Char"/>
    <w:link w:val="67"/>
    <w:qFormat/>
    <w:uiPriority w:val="0"/>
    <w:rPr>
      <w:kern w:val="2"/>
      <w:sz w:val="21"/>
      <w:szCs w:val="22"/>
    </w:rPr>
  </w:style>
  <w:style w:type="paragraph" w:customStyle="1" w:styleId="67">
    <w:name w:val="正文文本缩进1"/>
    <w:basedOn w:val="1"/>
    <w:link w:val="66"/>
    <w:qFormat/>
    <w:uiPriority w:val="0"/>
    <w:pPr>
      <w:spacing w:after="120"/>
      <w:ind w:left="420" w:leftChars="200"/>
    </w:pPr>
    <w:rPr>
      <w:snapToGrid/>
      <w:sz w:val="21"/>
      <w:szCs w:val="22"/>
    </w:rPr>
  </w:style>
  <w:style w:type="character" w:customStyle="1" w:styleId="68">
    <w:name w:val="Char Char"/>
    <w:qFormat/>
    <w:uiPriority w:val="0"/>
    <w:rPr>
      <w:rFonts w:eastAsia="宋体"/>
      <w:kern w:val="2"/>
      <w:sz w:val="18"/>
      <w:lang w:val="en-US" w:eastAsia="zh-CN"/>
    </w:rPr>
  </w:style>
  <w:style w:type="character" w:customStyle="1" w:styleId="69">
    <w:name w:val="表内容 Char"/>
    <w:link w:val="70"/>
    <w:qFormat/>
    <w:locked/>
    <w:uiPriority w:val="0"/>
    <w:rPr>
      <w:rFonts w:ascii="宋体" w:eastAsia="宋体" w:cs="宋体"/>
      <w:sz w:val="18"/>
      <w:szCs w:val="18"/>
      <w:lang w:val="en-US" w:eastAsia="zh-CN" w:bidi="ar-SA"/>
    </w:rPr>
  </w:style>
  <w:style w:type="paragraph" w:customStyle="1" w:styleId="70">
    <w:name w:val="表内容"/>
    <w:basedOn w:val="1"/>
    <w:link w:val="69"/>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1">
    <w:name w:val="Char Char1"/>
    <w:qFormat/>
    <w:uiPriority w:val="0"/>
    <w:rPr>
      <w:rFonts w:eastAsia="宋体"/>
      <w:kern w:val="2"/>
      <w:sz w:val="18"/>
      <w:lang w:val="en-US" w:eastAsia="zh-CN"/>
    </w:rPr>
  </w:style>
  <w:style w:type="character" w:customStyle="1" w:styleId="72">
    <w:name w:val="批注主题 Char"/>
    <w:link w:val="73"/>
    <w:qFormat/>
    <w:uiPriority w:val="0"/>
    <w:rPr>
      <w:b/>
      <w:bCs/>
      <w:kern w:val="2"/>
      <w:sz w:val="21"/>
      <w:szCs w:val="22"/>
    </w:rPr>
  </w:style>
  <w:style w:type="paragraph" w:customStyle="1" w:styleId="73">
    <w:name w:val="批注主题1"/>
    <w:basedOn w:val="6"/>
    <w:next w:val="6"/>
    <w:link w:val="72"/>
    <w:qFormat/>
    <w:uiPriority w:val="0"/>
    <w:rPr>
      <w:b/>
      <w:bCs/>
    </w:rPr>
  </w:style>
  <w:style w:type="character" w:customStyle="1" w:styleId="74">
    <w:name w:val="Body Text Indent 2 Char1"/>
    <w:semiHidden/>
    <w:qFormat/>
    <w:uiPriority w:val="0"/>
    <w:rPr>
      <w:sz w:val="24"/>
    </w:rPr>
  </w:style>
  <w:style w:type="character" w:customStyle="1" w:styleId="75">
    <w:name w:val="Comment Text Char"/>
    <w:qFormat/>
    <w:locked/>
    <w:uiPriority w:val="0"/>
    <w:rPr>
      <w:kern w:val="2"/>
      <w:sz w:val="24"/>
    </w:rPr>
  </w:style>
  <w:style w:type="character" w:customStyle="1" w:styleId="76">
    <w:name w:val="15"/>
    <w:qFormat/>
    <w:uiPriority w:val="0"/>
    <w:rPr>
      <w:rFonts w:ascii="Times New Roman" w:hAnsi="Times New Roman"/>
      <w:color w:val="auto"/>
      <w:sz w:val="20"/>
      <w:u w:val="none"/>
    </w:rPr>
  </w:style>
  <w:style w:type="character" w:customStyle="1" w:styleId="77">
    <w:name w:val="书籍标题1"/>
    <w:qFormat/>
    <w:uiPriority w:val="0"/>
    <w:rPr>
      <w:b/>
      <w:bCs/>
      <w:smallCaps/>
      <w:spacing w:val="5"/>
    </w:rPr>
  </w:style>
  <w:style w:type="paragraph" w:customStyle="1" w:styleId="78">
    <w:name w:val="表题"/>
    <w:basedOn w:val="1"/>
    <w:qFormat/>
    <w:uiPriority w:val="0"/>
    <w:pPr>
      <w:widowControl/>
      <w:spacing w:beforeLines="30" w:afterLines="50"/>
      <w:ind w:firstLine="412" w:firstLineChars="196"/>
      <w:jc w:val="center"/>
    </w:pPr>
    <w:rPr>
      <w:rFonts w:ascii="Arial" w:hAnsi="Arial" w:eastAsia="黑体"/>
      <w:snapToGrid/>
      <w:sz w:val="21"/>
    </w:rPr>
  </w:style>
  <w:style w:type="paragraph" w:customStyle="1" w:styleId="79">
    <w:name w:val="Char Char Char Char Char Char Char Char Char Char"/>
    <w:basedOn w:val="1"/>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0">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1">
    <w:name w:val="reader-word-layer reader-word-s2-10"/>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2">
    <w:name w:val="Char Char1 Char Char Char Char"/>
    <w:basedOn w:val="1"/>
    <w:qFormat/>
    <w:uiPriority w:val="0"/>
    <w:pPr>
      <w:topLinePunct w:val="0"/>
      <w:adjustRightInd/>
      <w:snapToGrid/>
      <w:spacing w:line="240" w:lineRule="auto"/>
      <w:ind w:firstLine="0"/>
    </w:pPr>
    <w:rPr>
      <w:snapToGrid/>
      <w:sz w:val="21"/>
    </w:rPr>
  </w:style>
  <w:style w:type="paragraph" w:customStyle="1" w:styleId="83">
    <w:name w:val="bt1"/>
    <w:basedOn w:val="1"/>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84">
    <w:name w:val="p0"/>
    <w:basedOn w:val="1"/>
    <w:qFormat/>
    <w:uiPriority w:val="0"/>
    <w:pPr>
      <w:widowControl/>
      <w:topLinePunct w:val="0"/>
      <w:adjustRightInd/>
      <w:snapToGrid/>
      <w:spacing w:line="240" w:lineRule="auto"/>
      <w:ind w:firstLine="0"/>
    </w:pPr>
    <w:rPr>
      <w:snapToGrid/>
      <w:kern w:val="0"/>
      <w:sz w:val="21"/>
    </w:rPr>
  </w:style>
  <w:style w:type="paragraph" w:customStyle="1" w:styleId="85">
    <w:name w:val="xl63"/>
    <w:basedOn w:val="1"/>
    <w:qFormat/>
    <w:uiPriority w:val="0"/>
    <w:pPr>
      <w:widowControl/>
      <w:spacing w:before="100" w:beforeAutospacing="1" w:after="100" w:afterAutospacing="1"/>
      <w:jc w:val="left"/>
      <w:textAlignment w:val="bottom"/>
    </w:pPr>
    <w:rPr>
      <w:rFonts w:ascii="宋体" w:hAnsi="宋体" w:cs="宋体"/>
      <w:kern w:val="0"/>
      <w:szCs w:val="24"/>
    </w:rPr>
  </w:style>
  <w:style w:type="paragraph" w:customStyle="1" w:styleId="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8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89">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2">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3">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4">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5">
    <w:name w:val="Char Char Char1 Char Char Char Char Char Char Char Char Char Char Char Char Char"/>
    <w:basedOn w:val="1"/>
    <w:qFormat/>
    <w:uiPriority w:val="0"/>
    <w:rPr>
      <w:rFonts w:ascii="Tahoma" w:hAnsi="Tahoma"/>
      <w:szCs w:val="20"/>
    </w:rPr>
  </w:style>
  <w:style w:type="paragraph" w:customStyle="1" w:styleId="9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97">
    <w:name w:val="Char1"/>
    <w:basedOn w:val="1"/>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98">
    <w:name w:val="样式 表文 + 宋体 行距: 最小值 15 磅"/>
    <w:basedOn w:val="62"/>
    <w:qFormat/>
    <w:uiPriority w:val="0"/>
    <w:pPr>
      <w:spacing w:line="300" w:lineRule="atLeast"/>
    </w:pPr>
    <w:rPr>
      <w:rFonts w:cs="宋体"/>
      <w:kern w:val="0"/>
      <w:szCs w:val="20"/>
    </w:rPr>
  </w:style>
  <w:style w:type="paragraph" w:customStyle="1" w:styleId="99">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0">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1">
    <w:name w:val="bt2"/>
    <w:basedOn w:val="1"/>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2">
    <w:name w:val="xl7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3">
    <w:name w:val="Char"/>
    <w:basedOn w:val="1"/>
    <w:qFormat/>
    <w:uiPriority w:val="0"/>
    <w:pPr>
      <w:topLinePunct w:val="0"/>
      <w:adjustRightInd/>
      <w:snapToGrid/>
      <w:spacing w:line="240" w:lineRule="auto"/>
      <w:ind w:firstLine="0"/>
    </w:pPr>
    <w:rPr>
      <w:rFonts w:ascii="Tahoma" w:hAnsi="Tahoma" w:cs="Tahoma"/>
      <w:snapToGrid/>
      <w:szCs w:val="24"/>
    </w:rPr>
  </w:style>
  <w:style w:type="paragraph" w:customStyle="1" w:styleId="10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105">
    <w:name w:val="修订1"/>
    <w:qFormat/>
    <w:uiPriority w:val="0"/>
    <w:rPr>
      <w:rFonts w:ascii="Times New Roman" w:hAnsi="Times New Roman" w:eastAsia="宋体" w:cs="Times New Roman"/>
      <w:kern w:val="2"/>
      <w:sz w:val="21"/>
      <w:szCs w:val="22"/>
      <w:lang w:val="en-US" w:eastAsia="zh-CN" w:bidi="ar-SA"/>
    </w:rPr>
  </w:style>
  <w:style w:type="paragraph" w:customStyle="1" w:styleId="106">
    <w:name w:val="reader-word-layer reader-word-s2-2"/>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07">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0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09">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0">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1">
    <w:name w:val="font8"/>
    <w:basedOn w:val="1"/>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12">
    <w:name w:val="List Paragraph"/>
    <w:basedOn w:val="1"/>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13">
    <w:name w:val="bt3"/>
    <w:basedOn w:val="1"/>
    <w:qFormat/>
    <w:uiPriority w:val="0"/>
    <w:pPr>
      <w:tabs>
        <w:tab w:val="left" w:pos="426"/>
      </w:tabs>
      <w:spacing w:before="50" w:beforeLines="50" w:after="50" w:afterLines="50"/>
    </w:pPr>
    <w:rPr>
      <w:rFonts w:ascii="黑体" w:hAnsi="黑体" w:eastAsia="黑体"/>
      <w:szCs w:val="24"/>
    </w:rPr>
  </w:style>
  <w:style w:type="paragraph" w:customStyle="1" w:styleId="114">
    <w:name w:val="Char Char Char Char Char Char Char Char Char Char Char Char Char"/>
    <w:basedOn w:val="1"/>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1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7">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8">
    <w:name w:val="font9"/>
    <w:basedOn w:val="1"/>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19">
    <w:name w:val="标题5"/>
    <w:basedOn w:val="1"/>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121">
    <w:name w:val="reader-word-layer"/>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2">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3">
    <w:name w:val="黑体"/>
    <w:basedOn w:val="62"/>
    <w:qFormat/>
    <w:uiPriority w:val="0"/>
    <w:pPr>
      <w:spacing w:line="240" w:lineRule="auto"/>
      <w:jc w:val="center"/>
    </w:pPr>
    <w:rPr>
      <w:rFonts w:ascii="Arial" w:hAnsi="Arial" w:eastAsia="黑体"/>
    </w:rPr>
  </w:style>
  <w:style w:type="paragraph" w:customStyle="1" w:styleId="124">
    <w:name w:val="xl71"/>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Cs w:val="24"/>
    </w:rPr>
  </w:style>
  <w:style w:type="character" w:customStyle="1" w:styleId="125">
    <w:name w:val="正文文本 (2)_"/>
    <w:link w:val="126"/>
    <w:qFormat/>
    <w:uiPriority w:val="0"/>
    <w:rPr>
      <w:rFonts w:ascii="MingLiU" w:hAnsi="MingLiU" w:eastAsia="MingLiU" w:cs="MingLiU"/>
      <w:spacing w:val="20"/>
      <w:shd w:val="clear" w:color="auto" w:fill="FFFFFF"/>
    </w:rPr>
  </w:style>
  <w:style w:type="paragraph" w:customStyle="1" w:styleId="126">
    <w:name w:val="正文文本 (2)"/>
    <w:basedOn w:val="1"/>
    <w:link w:val="125"/>
    <w:qFormat/>
    <w:uiPriority w:val="0"/>
    <w:pPr>
      <w:shd w:val="clear" w:color="auto" w:fill="FFFFFF"/>
      <w:topLinePunct w:val="0"/>
      <w:adjustRightInd/>
      <w:snapToGrid/>
      <w:spacing w:before="120" w:after="120" w:line="0" w:lineRule="atLeast"/>
      <w:ind w:firstLine="0"/>
      <w:jc w:val="distribute"/>
    </w:pPr>
    <w:rPr>
      <w:rFonts w:ascii="MingLiU" w:hAnsi="MingLiU" w:eastAsia="MingLiU" w:cs="MingLiU"/>
      <w:snapToGrid/>
      <w:spacing w:val="20"/>
      <w:kern w:val="0"/>
      <w:sz w:val="20"/>
      <w:szCs w:val="20"/>
    </w:rPr>
  </w:style>
  <w:style w:type="character" w:customStyle="1" w:styleId="127">
    <w:name w:val="表格标题_"/>
    <w:link w:val="128"/>
    <w:qFormat/>
    <w:uiPriority w:val="0"/>
    <w:rPr>
      <w:rFonts w:ascii="MingLiU" w:hAnsi="MingLiU" w:eastAsia="MingLiU" w:cs="MingLiU"/>
      <w:b/>
      <w:bCs/>
      <w:spacing w:val="30"/>
      <w:sz w:val="18"/>
      <w:szCs w:val="18"/>
      <w:shd w:val="clear" w:color="auto" w:fill="FFFFFF"/>
    </w:rPr>
  </w:style>
  <w:style w:type="paragraph" w:customStyle="1" w:styleId="128">
    <w:name w:val="表格标题"/>
    <w:basedOn w:val="1"/>
    <w:link w:val="127"/>
    <w:qFormat/>
    <w:uiPriority w:val="0"/>
    <w:pPr>
      <w:shd w:val="clear" w:color="auto" w:fill="FFFFFF"/>
      <w:topLinePunct w:val="0"/>
      <w:adjustRightInd/>
      <w:snapToGrid/>
      <w:spacing w:line="0" w:lineRule="atLeast"/>
      <w:ind w:firstLine="0"/>
      <w:jc w:val="right"/>
    </w:pPr>
    <w:rPr>
      <w:rFonts w:ascii="MingLiU" w:hAnsi="MingLiU" w:eastAsia="MingLiU" w:cs="MingLiU"/>
      <w:b/>
      <w:bCs/>
      <w:snapToGrid/>
      <w:spacing w:val="3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17</Pages>
  <Words>6788</Words>
  <Characters>7010</Characters>
  <Lines>58</Lines>
  <Paragraphs>16</Paragraphs>
  <TotalTime>4</TotalTime>
  <ScaleCrop>false</ScaleCrop>
  <LinksUpToDate>false</LinksUpToDate>
  <CharactersWithSpaces>7112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2019-08-24T00:31:00Z</dcterms:created>
  <dc:creator>liuxin</dc:creator>
  <cp:lastModifiedBy>Spring</cp:lastModifiedBy>
  <cp:lastPrinted>2023-08-21T10:22:00Z</cp:lastPrinted>
  <dcterms:modified xsi:type="dcterms:W3CDTF">2025-10-23T08:50:38Z</dcterms:modified>
  <dc:title>中等职业学校计算机网络技术专业教学标准</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8B068B6AC236430F89A258E85CB8E3E3_13</vt:lpwstr>
  </property>
  <property fmtid="{D5CDD505-2E9C-101B-9397-08002B2CF9AE}" pid="4" name="KSOTemplateDocerSaveRecord">
    <vt:lpwstr>eyJoZGlkIjoiYTE5NDkxNTBiMTVmYjNjMTc0ZTgyMGE1MDJlMDJiOGMiLCJ1c2VySWQiOiI3ODk2MDUzMjEifQ==</vt:lpwstr>
  </property>
</Properties>
</file>