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napToGrid/>
        <w:spacing w:line="360" w:lineRule="auto"/>
        <w:ind w:firstLine="0"/>
        <w:jc w:val="both"/>
        <w:rPr>
          <w:rFonts w:hint="eastAsia" w:ascii="方正小标宋简体" w:hAnsi="宋体" w:eastAsia="方正小标宋简体"/>
          <w:sz w:val="48"/>
          <w:szCs w:val="48"/>
        </w:rPr>
      </w:pPr>
    </w:p>
    <w:p>
      <w:pPr>
        <w:keepNext w:val="0"/>
        <w:keepLines w:val="0"/>
        <w:pageBreakBefore w:val="0"/>
        <w:widowControl w:val="0"/>
        <w:kinsoku/>
        <w:wordWrap/>
        <w:overflowPunct/>
        <w:topLinePunct/>
        <w:autoSpaceDE/>
        <w:autoSpaceDN/>
        <w:bidi w:val="0"/>
        <w:adjustRightInd w:val="0"/>
        <w:snapToGrid/>
        <w:spacing w:line="660" w:lineRule="exact"/>
        <w:ind w:firstLine="0"/>
        <w:jc w:val="center"/>
        <w:textAlignment w:val="auto"/>
        <w:rPr>
          <w:rFonts w:hint="eastAsia" w:ascii="华文中宋" w:hAnsi="华文中宋" w:eastAsia="华文中宋"/>
          <w:sz w:val="48"/>
          <w:szCs w:val="48"/>
        </w:rPr>
      </w:pPr>
      <w:r>
        <w:rPr>
          <w:rFonts w:hint="eastAsia" w:ascii="华文中宋" w:hAnsi="华文中宋" w:eastAsia="华文中宋"/>
          <w:sz w:val="48"/>
          <w:szCs w:val="48"/>
        </w:rPr>
        <w:t>河南省驻马店财经学校</w:t>
      </w:r>
    </w:p>
    <w:p>
      <w:pPr>
        <w:keepNext w:val="0"/>
        <w:keepLines w:val="0"/>
        <w:pageBreakBefore w:val="0"/>
        <w:widowControl w:val="0"/>
        <w:kinsoku/>
        <w:wordWrap/>
        <w:overflowPunct/>
        <w:topLinePunct/>
        <w:autoSpaceDE/>
        <w:autoSpaceDN/>
        <w:bidi w:val="0"/>
        <w:adjustRightInd w:val="0"/>
        <w:spacing w:line="660" w:lineRule="exact"/>
        <w:ind w:firstLine="0"/>
        <w:jc w:val="center"/>
        <w:textAlignment w:val="auto"/>
        <w:rPr>
          <w:rFonts w:hint="eastAsia" w:ascii="华文中宋" w:hAnsi="华文中宋" w:eastAsia="华文中宋"/>
          <w:sz w:val="48"/>
          <w:szCs w:val="48"/>
        </w:rPr>
      </w:pPr>
      <w:r>
        <w:rPr>
          <w:rFonts w:hint="eastAsia" w:ascii="华文中宋" w:hAnsi="华文中宋" w:eastAsia="华文中宋"/>
          <w:sz w:val="48"/>
          <w:szCs w:val="48"/>
          <w:lang w:val="en-US" w:eastAsia="zh-CN"/>
        </w:rPr>
        <w:t>舞蹈表演</w:t>
      </w:r>
      <w:r>
        <w:rPr>
          <w:rFonts w:hint="eastAsia" w:ascii="华文中宋" w:hAnsi="华文中宋" w:eastAsia="华文中宋"/>
          <w:sz w:val="48"/>
          <w:szCs w:val="48"/>
        </w:rPr>
        <w:t>专业人才培养方案</w:t>
      </w:r>
    </w:p>
    <w:p>
      <w:pPr>
        <w:spacing w:line="480" w:lineRule="auto"/>
        <w:rPr>
          <w:rFonts w:hint="eastAsia" w:ascii="黑体" w:hAnsi="宋体" w:eastAsia="黑体"/>
          <w:sz w:val="52"/>
          <w:szCs w:val="52"/>
        </w:rPr>
      </w:pPr>
    </w:p>
    <w:p>
      <w:pPr>
        <w:spacing w:line="480" w:lineRule="auto"/>
        <w:rPr>
          <w:rFonts w:hint="eastAsia" w:ascii="黑体" w:hAnsi="宋体" w:eastAsia="黑体"/>
          <w:sz w:val="52"/>
          <w:szCs w:val="52"/>
        </w:rPr>
      </w:pPr>
    </w:p>
    <w:p>
      <w:pPr>
        <w:spacing w:line="480" w:lineRule="auto"/>
        <w:ind w:left="0" w:leftChars="0" w:firstLine="0" w:firstLineChars="0"/>
        <w:rPr>
          <w:rFonts w:hint="eastAsia" w:ascii="黑体" w:hAnsi="宋体" w:eastAsia="黑体"/>
          <w:sz w:val="52"/>
          <w:szCs w:val="52"/>
        </w:rPr>
      </w:pPr>
    </w:p>
    <w:p>
      <w:pPr>
        <w:spacing w:line="480" w:lineRule="auto"/>
        <w:rPr>
          <w:rFonts w:hint="eastAsia" w:ascii="黑体" w:hAnsi="宋体" w:eastAsia="黑体"/>
          <w:sz w:val="52"/>
          <w:szCs w:val="52"/>
        </w:rPr>
      </w:pPr>
    </w:p>
    <w:p>
      <w:pPr>
        <w:spacing w:line="480" w:lineRule="auto"/>
        <w:rPr>
          <w:rFonts w:hint="eastAsia" w:ascii="黑体" w:hAnsi="宋体" w:eastAsia="黑体"/>
          <w:sz w:val="52"/>
          <w:szCs w:val="52"/>
        </w:rPr>
      </w:pPr>
    </w:p>
    <w:p>
      <w:pPr>
        <w:spacing w:line="480" w:lineRule="auto"/>
        <w:rPr>
          <w:rFonts w:hint="eastAsia" w:ascii="黑体" w:hAnsi="宋体" w:eastAsia="黑体"/>
          <w:sz w:val="52"/>
          <w:szCs w:val="52"/>
        </w:rPr>
      </w:pPr>
    </w:p>
    <w:p>
      <w:pPr>
        <w:spacing w:line="480" w:lineRule="auto"/>
        <w:rPr>
          <w:rFonts w:hint="eastAsia" w:ascii="黑体" w:hAnsi="宋体" w:eastAsia="黑体"/>
          <w:sz w:val="52"/>
          <w:szCs w:val="52"/>
        </w:rPr>
      </w:pPr>
    </w:p>
    <w:p>
      <w:pPr>
        <w:keepNext w:val="0"/>
        <w:keepLines w:val="0"/>
        <w:pageBreakBefore w:val="0"/>
        <w:widowControl w:val="0"/>
        <w:kinsoku/>
        <w:wordWrap/>
        <w:overflowPunct/>
        <w:topLinePunct/>
        <w:autoSpaceDE/>
        <w:autoSpaceDN/>
        <w:bidi w:val="0"/>
        <w:adjustRightInd w:val="0"/>
        <w:snapToGrid/>
        <w:spacing w:line="600" w:lineRule="exact"/>
        <w:ind w:firstLine="0"/>
        <w:jc w:val="center"/>
        <w:textAlignment w:val="auto"/>
        <w:rPr>
          <w:rFonts w:hint="eastAsia" w:ascii="黑体" w:hAnsi="宋体" w:eastAsia="黑体"/>
          <w:sz w:val="36"/>
          <w:szCs w:val="36"/>
        </w:rPr>
      </w:pPr>
      <w:r>
        <w:rPr>
          <w:rFonts w:hint="eastAsia" w:ascii="黑体" w:hAnsi="宋体" w:eastAsia="黑体"/>
          <w:sz w:val="36"/>
          <w:szCs w:val="36"/>
        </w:rPr>
        <w:t>河南省驻马店财经学校</w:t>
      </w:r>
    </w:p>
    <w:p>
      <w:pPr>
        <w:keepNext w:val="0"/>
        <w:keepLines w:val="0"/>
        <w:pageBreakBefore w:val="0"/>
        <w:widowControl w:val="0"/>
        <w:kinsoku/>
        <w:wordWrap/>
        <w:overflowPunct/>
        <w:topLinePunct/>
        <w:autoSpaceDE/>
        <w:autoSpaceDN/>
        <w:bidi w:val="0"/>
        <w:adjustRightInd w:val="0"/>
        <w:snapToGrid/>
        <w:spacing w:line="600" w:lineRule="exact"/>
        <w:ind w:firstLine="0"/>
        <w:jc w:val="center"/>
        <w:textAlignment w:val="auto"/>
        <w:rPr>
          <w:rFonts w:hint="eastAsia" w:ascii="黑体" w:hAnsi="宋体" w:eastAsia="黑体"/>
          <w:sz w:val="36"/>
          <w:szCs w:val="36"/>
        </w:rPr>
      </w:pPr>
      <w:r>
        <w:rPr>
          <w:rFonts w:hint="eastAsia" w:ascii="黑体" w:hAnsi="宋体" w:eastAsia="黑体"/>
          <w:sz w:val="36"/>
          <w:szCs w:val="36"/>
          <w:lang w:val="en-US" w:eastAsia="zh-CN"/>
        </w:rPr>
        <w:t>2023</w:t>
      </w:r>
      <w:r>
        <w:rPr>
          <w:rFonts w:hint="eastAsia" w:ascii="黑体" w:hAnsi="宋体" w:eastAsia="黑体"/>
          <w:sz w:val="36"/>
          <w:szCs w:val="36"/>
        </w:rPr>
        <w:t>年</w:t>
      </w:r>
      <w:r>
        <w:rPr>
          <w:rFonts w:hint="eastAsia" w:ascii="黑体" w:hAnsi="宋体" w:eastAsia="黑体"/>
          <w:sz w:val="36"/>
          <w:szCs w:val="36"/>
          <w:lang w:val="en-US" w:eastAsia="zh-CN"/>
        </w:rPr>
        <w:t>5</w:t>
      </w:r>
      <w:r>
        <w:rPr>
          <w:rFonts w:hint="eastAsia" w:ascii="黑体" w:hAnsi="宋体" w:eastAsia="黑体"/>
          <w:sz w:val="36"/>
          <w:szCs w:val="36"/>
        </w:rPr>
        <w:t>月</w:t>
      </w:r>
    </w:p>
    <w:p>
      <w:pPr>
        <w:snapToGrid/>
        <w:spacing w:line="240" w:lineRule="auto"/>
        <w:jc w:val="center"/>
        <w:rPr>
          <w:rFonts w:ascii="黑体" w:hAnsi="宋体" w:eastAsia="黑体"/>
          <w:sz w:val="36"/>
          <w:szCs w:val="36"/>
        </w:rPr>
      </w:pPr>
    </w:p>
    <w:p>
      <w:pPr>
        <w:snapToGrid/>
        <w:spacing w:line="240" w:lineRule="auto"/>
        <w:jc w:val="center"/>
        <w:rPr>
          <w:rFonts w:ascii="黑体" w:hAnsi="宋体" w:eastAsia="黑体"/>
          <w:sz w:val="36"/>
          <w:szCs w:val="36"/>
        </w:rPr>
        <w:sectPr>
          <w:headerReference r:id="rId6" w:type="first"/>
          <w:footerReference r:id="rId9" w:type="first"/>
          <w:headerReference r:id="rId5" w:type="default"/>
          <w:footerReference r:id="rId7" w:type="default"/>
          <w:footerReference r:id="rId8" w:type="even"/>
          <w:pgSz w:w="11907" w:h="16840"/>
          <w:pgMar w:top="1134" w:right="1134" w:bottom="1134" w:left="1134" w:header="851" w:footer="1247" w:gutter="0"/>
          <w:pgNumType w:start="0"/>
          <w:cols w:space="720" w:num="1"/>
          <w:titlePg/>
          <w:docGrid w:type="linesAndChars" w:linePitch="400" w:charSpace="0"/>
        </w:sectPr>
      </w:pPr>
    </w:p>
    <w:p>
      <w:pPr>
        <w:snapToGrid/>
        <w:spacing w:line="240" w:lineRule="auto"/>
        <w:ind w:left="0" w:leftChars="0" w:firstLine="0" w:firstLineChars="0"/>
        <w:jc w:val="center"/>
        <w:rPr>
          <w:rFonts w:hint="eastAsia" w:ascii="黑体" w:hAnsi="宋体" w:eastAsia="黑体"/>
          <w:b w:val="0"/>
          <w:bCs w:val="0"/>
          <w:sz w:val="32"/>
          <w:szCs w:val="32"/>
        </w:rPr>
      </w:pPr>
      <w:r>
        <w:rPr>
          <w:rFonts w:hint="eastAsia" w:ascii="黑体" w:hAnsi="黑体" w:eastAsia="黑体" w:cs="黑体"/>
          <w:b w:val="0"/>
          <w:bCs w:val="0"/>
          <w:sz w:val="32"/>
          <w:szCs w:val="32"/>
        </w:rPr>
        <w:t>目    录</w:t>
      </w:r>
    </w:p>
    <w:p>
      <w:pPr>
        <w:snapToGrid/>
        <w:spacing w:line="240" w:lineRule="auto"/>
        <w:jc w:val="center"/>
        <w:rPr>
          <w:rFonts w:hint="eastAsia" w:ascii="黑体" w:hAnsi="黑体" w:eastAsia="黑体" w:cs="黑体"/>
          <w:sz w:val="32"/>
          <w:szCs w:val="32"/>
        </w:rPr>
      </w:pPr>
    </w:p>
    <w:p>
      <w:pPr>
        <w:pStyle w:val="101"/>
        <w:snapToGrid/>
        <w:spacing w:before="0" w:beforeLines="0" w:after="0" w:afterLines="0" w:line="480" w:lineRule="exact"/>
        <w:ind w:firstLine="0"/>
        <w:jc w:val="both"/>
        <w:rPr>
          <w:rFonts w:ascii="Times New Roman" w:hAnsi="Times New Roman" w:eastAsia="宋体"/>
          <w:sz w:val="24"/>
          <w:szCs w:val="24"/>
        </w:rPr>
      </w:pPr>
      <w:r>
        <w:rPr>
          <w:rFonts w:hint="eastAsia" w:ascii="宋体" w:hAnsi="宋体" w:eastAsia="宋体"/>
          <w:sz w:val="24"/>
          <w:szCs w:val="24"/>
        </w:rPr>
        <w:t>一、专业名称及代码 ………………………………………………………………………</w:t>
      </w:r>
      <w:r>
        <w:rPr>
          <w:rFonts w:ascii="Times New Roman" w:hAnsi="Times New Roman" w:eastAsia="黑体"/>
          <w:sz w:val="24"/>
          <w:szCs w:val="24"/>
        </w:rPr>
        <w:t>（</w:t>
      </w:r>
      <w:r>
        <w:rPr>
          <w:rFonts w:hint="eastAsia" w:ascii="Times New Roman" w:hAnsi="Times New Roman" w:eastAsia="黑体"/>
          <w:sz w:val="24"/>
          <w:szCs w:val="24"/>
          <w:lang w:val="en-US" w:eastAsia="zh-CN"/>
        </w:rPr>
        <w:t>2</w:t>
      </w:r>
      <w:r>
        <w:rPr>
          <w:rFonts w:ascii="Times New Roman" w:hAnsi="Times New Roman" w:eastAsia="黑体"/>
          <w:sz w:val="24"/>
          <w:szCs w:val="24"/>
        </w:rPr>
        <w:t>）</w:t>
      </w:r>
    </w:p>
    <w:p>
      <w:pPr>
        <w:pStyle w:val="101"/>
        <w:snapToGrid/>
        <w:spacing w:before="0" w:beforeLines="0" w:after="0" w:afterLines="0" w:line="480" w:lineRule="exact"/>
        <w:ind w:firstLine="0"/>
        <w:jc w:val="both"/>
        <w:rPr>
          <w:rFonts w:hint="eastAsia" w:ascii="宋体" w:hAnsi="宋体" w:eastAsia="宋体"/>
          <w:sz w:val="24"/>
          <w:szCs w:val="24"/>
        </w:rPr>
      </w:pPr>
      <w:r>
        <w:rPr>
          <w:rFonts w:hint="eastAsia" w:ascii="宋体" w:hAnsi="宋体" w:eastAsia="宋体"/>
          <w:sz w:val="24"/>
          <w:szCs w:val="24"/>
        </w:rPr>
        <w:t>二、入学要求 ………………………………………………………………………………</w:t>
      </w:r>
      <w:r>
        <w:rPr>
          <w:rFonts w:ascii="Times New Roman" w:hAnsi="Viner Hand ITC" w:eastAsia="黑体"/>
          <w:sz w:val="24"/>
          <w:szCs w:val="24"/>
        </w:rPr>
        <w:t>（</w:t>
      </w:r>
      <w:r>
        <w:rPr>
          <w:rFonts w:hint="eastAsia" w:ascii="Times New Roman" w:hAnsi="Times New Roman" w:eastAsia="黑体"/>
          <w:sz w:val="24"/>
          <w:szCs w:val="24"/>
          <w:lang w:val="en-US" w:eastAsia="zh-CN"/>
        </w:rPr>
        <w:t>2</w:t>
      </w:r>
      <w:r>
        <w:rPr>
          <w:rFonts w:ascii="Times New Roman" w:hAnsi="Viner Hand ITC" w:eastAsia="黑体"/>
          <w:sz w:val="24"/>
          <w:szCs w:val="24"/>
        </w:rPr>
        <w:t>）</w:t>
      </w:r>
    </w:p>
    <w:p>
      <w:pPr>
        <w:pStyle w:val="101"/>
        <w:snapToGrid/>
        <w:spacing w:before="0" w:beforeLines="0" w:after="0" w:afterLines="0" w:line="480" w:lineRule="exact"/>
        <w:ind w:firstLine="0"/>
        <w:jc w:val="both"/>
        <w:rPr>
          <w:rFonts w:hint="eastAsia" w:ascii="宋体" w:hAnsi="宋体" w:eastAsia="宋体"/>
          <w:sz w:val="24"/>
          <w:szCs w:val="24"/>
        </w:rPr>
      </w:pPr>
      <w:r>
        <w:rPr>
          <w:rFonts w:hint="eastAsia" w:ascii="宋体" w:hAnsi="宋体" w:eastAsia="宋体"/>
          <w:sz w:val="24"/>
          <w:szCs w:val="24"/>
        </w:rPr>
        <w:t>三、修业年限 ………………………………………………………………………………</w:t>
      </w:r>
      <w:r>
        <w:rPr>
          <w:rFonts w:ascii="Times New Roman" w:hAnsi="Viner Hand ITC" w:eastAsia="黑体"/>
          <w:sz w:val="24"/>
          <w:szCs w:val="24"/>
        </w:rPr>
        <w:t>（</w:t>
      </w:r>
      <w:r>
        <w:rPr>
          <w:rFonts w:hint="eastAsia" w:ascii="Times New Roman" w:hAnsi="Times New Roman" w:eastAsia="黑体"/>
          <w:sz w:val="24"/>
          <w:szCs w:val="24"/>
          <w:lang w:val="en-US" w:eastAsia="zh-CN"/>
        </w:rPr>
        <w:t>2</w:t>
      </w:r>
      <w:r>
        <w:rPr>
          <w:rFonts w:ascii="Times New Roman" w:hAnsi="Viner Hand ITC" w:eastAsia="黑体"/>
          <w:sz w:val="24"/>
          <w:szCs w:val="24"/>
        </w:rPr>
        <w:t>）</w:t>
      </w:r>
    </w:p>
    <w:p>
      <w:pPr>
        <w:pStyle w:val="101"/>
        <w:snapToGrid/>
        <w:spacing w:before="0" w:beforeLines="0" w:after="0" w:afterLines="0" w:line="480" w:lineRule="exact"/>
        <w:ind w:firstLine="0"/>
        <w:jc w:val="both"/>
        <w:rPr>
          <w:rFonts w:hint="eastAsia" w:ascii="宋体" w:hAnsi="宋体" w:eastAsia="宋体"/>
          <w:sz w:val="24"/>
          <w:szCs w:val="24"/>
        </w:rPr>
      </w:pPr>
      <w:r>
        <w:rPr>
          <w:rFonts w:hint="eastAsia" w:ascii="宋体" w:hAnsi="宋体" w:eastAsia="宋体"/>
          <w:sz w:val="24"/>
          <w:szCs w:val="24"/>
        </w:rPr>
        <w:t>四、职业面向 ………………………………………………………………………………</w:t>
      </w:r>
      <w:r>
        <w:rPr>
          <w:rFonts w:ascii="Times New Roman" w:hAnsi="Viner Hand ITC" w:eastAsia="黑体"/>
          <w:sz w:val="24"/>
          <w:szCs w:val="24"/>
        </w:rPr>
        <w:t>（</w:t>
      </w:r>
      <w:r>
        <w:rPr>
          <w:rFonts w:hint="eastAsia" w:ascii="Times New Roman" w:hAnsi="Times New Roman" w:eastAsia="黑体"/>
          <w:sz w:val="24"/>
          <w:szCs w:val="24"/>
          <w:lang w:val="en-US" w:eastAsia="zh-CN"/>
        </w:rPr>
        <w:t>2</w:t>
      </w:r>
      <w:r>
        <w:rPr>
          <w:rFonts w:ascii="Times New Roman" w:hAnsi="Viner Hand ITC" w:eastAsia="黑体"/>
          <w:sz w:val="24"/>
          <w:szCs w:val="24"/>
        </w:rPr>
        <w:t>）</w:t>
      </w:r>
    </w:p>
    <w:p>
      <w:pPr>
        <w:pStyle w:val="101"/>
        <w:snapToGrid/>
        <w:spacing w:before="0" w:beforeLines="0" w:after="0" w:afterLines="0" w:line="480" w:lineRule="exact"/>
        <w:ind w:firstLine="0"/>
        <w:jc w:val="both"/>
        <w:rPr>
          <w:rFonts w:hint="eastAsia" w:ascii="Times New Roman" w:hAnsi="Viner Hand ITC" w:eastAsia="黑体"/>
          <w:sz w:val="24"/>
          <w:szCs w:val="24"/>
        </w:rPr>
      </w:pPr>
      <w:r>
        <w:rPr>
          <w:rFonts w:hint="eastAsia" w:ascii="宋体" w:hAnsi="宋体" w:eastAsia="宋体"/>
          <w:sz w:val="24"/>
          <w:szCs w:val="24"/>
        </w:rPr>
        <w:t>五、培养目标和培养规格 …………………………………………………………………</w:t>
      </w:r>
      <w:r>
        <w:rPr>
          <w:rFonts w:ascii="Times New Roman" w:hAnsi="Viner Hand ITC" w:eastAsia="黑体"/>
          <w:sz w:val="24"/>
          <w:szCs w:val="24"/>
        </w:rPr>
        <w:t>（</w:t>
      </w:r>
      <w:r>
        <w:rPr>
          <w:rFonts w:hint="eastAsia" w:ascii="Times New Roman" w:hAnsi="Viner Hand ITC" w:eastAsia="黑体"/>
          <w:sz w:val="24"/>
          <w:szCs w:val="24"/>
          <w:lang w:val="en-US" w:eastAsia="zh-CN"/>
        </w:rPr>
        <w:t>2</w:t>
      </w:r>
      <w:r>
        <w:rPr>
          <w:rFonts w:ascii="Times New Roman" w:hAnsi="Viner Hand ITC" w:eastAsia="黑体"/>
          <w:sz w:val="24"/>
          <w:szCs w:val="24"/>
        </w:rPr>
        <w:t>）</w:t>
      </w:r>
    </w:p>
    <w:p>
      <w:pPr>
        <w:pStyle w:val="101"/>
        <w:snapToGrid/>
        <w:spacing w:before="0" w:beforeLines="0" w:after="0" w:afterLines="0" w:line="480" w:lineRule="exact"/>
        <w:ind w:firstLine="0"/>
        <w:jc w:val="both"/>
        <w:rPr>
          <w:rFonts w:hint="eastAsia" w:ascii="宋体" w:hAnsi="宋体" w:eastAsia="宋体"/>
          <w:sz w:val="24"/>
          <w:szCs w:val="24"/>
        </w:rPr>
      </w:pPr>
      <w:r>
        <w:rPr>
          <w:rFonts w:hint="eastAsia" w:ascii="宋体" w:hAnsi="宋体" w:eastAsia="宋体"/>
          <w:sz w:val="24"/>
          <w:szCs w:val="24"/>
        </w:rPr>
        <w:t>六、课程设置及要求</w:t>
      </w:r>
      <w:r>
        <w:rPr>
          <w:rFonts w:hint="eastAsia" w:ascii="宋体" w:hAnsi="宋体" w:eastAsia="宋体"/>
          <w:sz w:val="24"/>
          <w:szCs w:val="24"/>
          <w:lang w:val="en-US" w:eastAsia="zh-CN"/>
        </w:rPr>
        <w:t xml:space="preserve"> </w:t>
      </w:r>
      <w:r>
        <w:rPr>
          <w:rFonts w:hint="eastAsia" w:ascii="宋体" w:hAnsi="宋体" w:eastAsia="宋体"/>
          <w:spacing w:val="0"/>
          <w:sz w:val="24"/>
          <w:szCs w:val="24"/>
        </w:rPr>
        <w:t>………………………………………………………………………</w:t>
      </w:r>
      <w:r>
        <w:rPr>
          <w:rFonts w:ascii="Times New Roman" w:hAnsi="Viner Hand ITC" w:eastAsia="黑体"/>
          <w:sz w:val="24"/>
          <w:szCs w:val="24"/>
        </w:rPr>
        <w:t>（</w:t>
      </w:r>
      <w:r>
        <w:rPr>
          <w:rFonts w:hint="eastAsia" w:ascii="Times New Roman" w:hAnsi="Times New Roman" w:eastAsia="黑体"/>
          <w:sz w:val="24"/>
          <w:szCs w:val="24"/>
        </w:rPr>
        <w:t>3</w:t>
      </w:r>
      <w:r>
        <w:rPr>
          <w:rFonts w:ascii="Times New Roman" w:hAnsi="Viner Hand ITC" w:eastAsia="黑体"/>
          <w:sz w:val="24"/>
          <w:szCs w:val="24"/>
        </w:rPr>
        <w:t>）</w:t>
      </w:r>
    </w:p>
    <w:p>
      <w:pPr>
        <w:pStyle w:val="101"/>
        <w:snapToGrid/>
        <w:spacing w:before="0" w:beforeLines="0" w:after="0" w:afterLines="0" w:line="480" w:lineRule="exact"/>
        <w:ind w:firstLine="0"/>
        <w:jc w:val="both"/>
        <w:rPr>
          <w:rFonts w:hint="eastAsia" w:ascii="宋体" w:hAnsi="宋体" w:eastAsia="宋体"/>
          <w:sz w:val="24"/>
          <w:szCs w:val="24"/>
        </w:rPr>
      </w:pPr>
      <w:r>
        <w:rPr>
          <w:rFonts w:hint="eastAsia" w:ascii="宋体" w:hAnsi="宋体" w:eastAsia="宋体"/>
          <w:sz w:val="24"/>
          <w:szCs w:val="24"/>
        </w:rPr>
        <w:t>七、教学进程总体安排 ……………………………………………………………………</w:t>
      </w:r>
      <w:r>
        <w:rPr>
          <w:rFonts w:ascii="Times New Roman" w:hAnsi="Viner Hand ITC" w:eastAsia="黑体"/>
          <w:sz w:val="24"/>
          <w:szCs w:val="24"/>
        </w:rPr>
        <w:t>（</w:t>
      </w:r>
      <w:r>
        <w:rPr>
          <w:rFonts w:hint="eastAsia" w:ascii="Times New Roman" w:hAnsi="Times New Roman" w:eastAsia="黑体"/>
          <w:sz w:val="24"/>
          <w:szCs w:val="24"/>
          <w:lang w:val="en-US" w:eastAsia="zh-CN"/>
        </w:rPr>
        <w:t>10</w:t>
      </w:r>
      <w:r>
        <w:rPr>
          <w:rFonts w:ascii="Times New Roman" w:hAnsi="Viner Hand ITC" w:eastAsia="黑体"/>
          <w:sz w:val="24"/>
          <w:szCs w:val="24"/>
        </w:rPr>
        <w:t>）</w:t>
      </w:r>
    </w:p>
    <w:p>
      <w:pPr>
        <w:pStyle w:val="101"/>
        <w:snapToGrid/>
        <w:spacing w:before="0" w:beforeLines="0" w:after="0" w:afterLines="0" w:line="480" w:lineRule="exact"/>
        <w:ind w:firstLine="0"/>
        <w:jc w:val="both"/>
        <w:rPr>
          <w:rFonts w:hint="eastAsia" w:ascii="宋体" w:hAnsi="宋体" w:eastAsia="宋体"/>
          <w:sz w:val="24"/>
          <w:szCs w:val="24"/>
        </w:rPr>
      </w:pPr>
      <w:r>
        <w:rPr>
          <w:rFonts w:hint="eastAsia" w:ascii="宋体" w:hAnsi="宋体" w:eastAsia="宋体"/>
          <w:sz w:val="24"/>
          <w:szCs w:val="24"/>
        </w:rPr>
        <w:t>八、实施保障 ………………………………………………………………………………</w:t>
      </w:r>
      <w:r>
        <w:rPr>
          <w:rFonts w:ascii="Times New Roman" w:hAnsi="Times New Roman" w:eastAsia="黑体"/>
          <w:sz w:val="24"/>
          <w:szCs w:val="24"/>
        </w:rPr>
        <w:t>（</w:t>
      </w:r>
      <w:r>
        <w:rPr>
          <w:rFonts w:hint="eastAsia" w:ascii="Times New Roman" w:hAnsi="Times New Roman" w:eastAsia="黑体"/>
          <w:sz w:val="24"/>
          <w:szCs w:val="24"/>
          <w:lang w:val="en-US" w:eastAsia="zh-CN"/>
        </w:rPr>
        <w:t>13</w:t>
      </w:r>
      <w:r>
        <w:rPr>
          <w:rFonts w:ascii="Times New Roman" w:hAnsi="Times New Roman" w:eastAsia="黑体"/>
          <w:sz w:val="24"/>
          <w:szCs w:val="24"/>
        </w:rPr>
        <w:t>）</w:t>
      </w:r>
    </w:p>
    <w:p>
      <w:pPr>
        <w:pStyle w:val="101"/>
        <w:snapToGrid/>
        <w:spacing w:before="0" w:beforeLines="0" w:after="0" w:afterLines="0" w:line="480" w:lineRule="exact"/>
        <w:ind w:firstLine="0"/>
        <w:jc w:val="both"/>
        <w:rPr>
          <w:rFonts w:ascii="Times New Roman" w:hAnsi="Viner Hand ITC" w:eastAsia="黑体"/>
          <w:sz w:val="24"/>
          <w:szCs w:val="24"/>
        </w:rPr>
      </w:pPr>
      <w:r>
        <w:rPr>
          <w:rFonts w:hint="eastAsia" w:ascii="宋体" w:hAnsi="宋体" w:eastAsia="宋体"/>
          <w:sz w:val="24"/>
          <w:szCs w:val="24"/>
        </w:rPr>
        <w:t>九、毕业要求</w:t>
      </w:r>
      <w:r>
        <w:rPr>
          <w:rFonts w:hint="eastAsia" w:ascii="宋体" w:hAnsi="宋体" w:eastAsia="宋体"/>
          <w:sz w:val="24"/>
          <w:szCs w:val="24"/>
          <w:lang w:val="en-US" w:eastAsia="zh-CN"/>
        </w:rPr>
        <w:t xml:space="preserve"> </w:t>
      </w:r>
      <w:r>
        <w:rPr>
          <w:rFonts w:hint="eastAsia" w:ascii="宋体" w:hAnsi="宋体" w:eastAsia="宋体"/>
          <w:sz w:val="24"/>
          <w:szCs w:val="24"/>
        </w:rPr>
        <w:t>………………………………………………………………………………</w:t>
      </w:r>
      <w:r>
        <w:rPr>
          <w:rFonts w:ascii="Times New Roman" w:hAnsi="Viner Hand ITC" w:eastAsia="黑体"/>
          <w:sz w:val="24"/>
          <w:szCs w:val="24"/>
        </w:rPr>
        <w:t>（</w:t>
      </w:r>
      <w:r>
        <w:rPr>
          <w:rFonts w:ascii="Times New Roman" w:hAnsi="Times New Roman" w:eastAsia="黑体"/>
          <w:sz w:val="24"/>
          <w:szCs w:val="24"/>
        </w:rPr>
        <w:t>1</w:t>
      </w:r>
      <w:r>
        <w:rPr>
          <w:rFonts w:hint="eastAsia" w:ascii="Times New Roman" w:hAnsi="Times New Roman" w:eastAsia="黑体"/>
          <w:sz w:val="24"/>
          <w:szCs w:val="24"/>
          <w:lang w:val="en-US" w:eastAsia="zh-CN"/>
        </w:rPr>
        <w:t>6</w:t>
      </w:r>
      <w:r>
        <w:rPr>
          <w:rFonts w:ascii="Times New Roman" w:hAnsi="Viner Hand ITC" w:eastAsia="黑体"/>
          <w:sz w:val="24"/>
          <w:szCs w:val="24"/>
        </w:rPr>
        <w:t>）</w:t>
      </w:r>
    </w:p>
    <w:p>
      <w:pPr>
        <w:pStyle w:val="101"/>
        <w:snapToGrid/>
        <w:spacing w:before="0" w:beforeLines="0" w:after="0" w:afterLines="0" w:line="480" w:lineRule="exact"/>
        <w:ind w:firstLine="0"/>
        <w:jc w:val="both"/>
        <w:rPr>
          <w:rFonts w:hint="eastAsia" w:ascii="Times New Roman" w:hAnsi="Viner Hand ITC" w:eastAsia="黑体"/>
          <w:sz w:val="24"/>
          <w:szCs w:val="24"/>
        </w:rPr>
      </w:pPr>
    </w:p>
    <w:p>
      <w:pPr>
        <w:pStyle w:val="83"/>
        <w:spacing w:before="800" w:beforeLines="200" w:after="800" w:afterLines="200"/>
        <w:rPr>
          <w:rFonts w:hint="eastAsia"/>
          <w:u w:val="none"/>
        </w:rPr>
      </w:pPr>
    </w:p>
    <w:p>
      <w:pPr>
        <w:pStyle w:val="83"/>
        <w:spacing w:before="800" w:beforeLines="200" w:after="800" w:afterLines="200"/>
        <w:rPr>
          <w:rFonts w:hint="eastAsia"/>
          <w:u w:val="none"/>
        </w:rPr>
      </w:pPr>
    </w:p>
    <w:p>
      <w:pPr>
        <w:pStyle w:val="83"/>
        <w:spacing w:before="800" w:beforeLines="200" w:after="800" w:afterLines="200"/>
        <w:rPr>
          <w:rFonts w:hint="eastAsia"/>
          <w:u w:val="none"/>
        </w:rPr>
      </w:pPr>
    </w:p>
    <w:p>
      <w:pPr>
        <w:pStyle w:val="101"/>
        <w:spacing w:before="0" w:beforeLines="0" w:after="0" w:afterLines="0" w:line="700" w:lineRule="exact"/>
        <w:ind w:firstLine="0"/>
        <w:jc w:val="center"/>
        <w:rPr>
          <w:rFonts w:hint="eastAsia" w:ascii="华文中宋" w:hAnsi="华文中宋" w:eastAsia="华文中宋"/>
          <w:sz w:val="44"/>
          <w:szCs w:val="44"/>
        </w:rPr>
      </w:pPr>
      <w:r>
        <w:rPr>
          <w:rFonts w:ascii="方正小标宋简体" w:eastAsia="方正小标宋简体"/>
          <w:sz w:val="44"/>
          <w:szCs w:val="44"/>
        </w:rPr>
        <w:br w:type="page"/>
      </w:r>
      <w:r>
        <w:rPr>
          <w:rFonts w:hint="eastAsia" w:ascii="华文中宋" w:hAnsi="华文中宋" w:eastAsia="华文中宋"/>
          <w:sz w:val="44"/>
          <w:szCs w:val="44"/>
        </w:rPr>
        <w:t>河南省驻马店财经学校</w:t>
      </w:r>
    </w:p>
    <w:p>
      <w:pPr>
        <w:pStyle w:val="101"/>
        <w:spacing w:before="0" w:beforeLines="0" w:after="0" w:afterLines="0" w:line="700" w:lineRule="exact"/>
        <w:ind w:firstLine="0"/>
        <w:jc w:val="center"/>
        <w:rPr>
          <w:rFonts w:hint="eastAsia" w:ascii="华文中宋" w:hAnsi="华文中宋" w:eastAsia="华文中宋"/>
          <w:sz w:val="44"/>
          <w:szCs w:val="44"/>
        </w:rPr>
      </w:pPr>
      <w:r>
        <w:rPr>
          <w:rFonts w:hint="eastAsia" w:ascii="华文中宋" w:hAnsi="华文中宋" w:eastAsia="华文中宋"/>
          <w:sz w:val="44"/>
          <w:szCs w:val="44"/>
          <w:lang w:val="en-US" w:eastAsia="zh-CN"/>
        </w:rPr>
        <w:t>舞蹈表演</w:t>
      </w:r>
      <w:r>
        <w:rPr>
          <w:rFonts w:hint="eastAsia" w:ascii="华文中宋" w:hAnsi="华文中宋" w:eastAsia="华文中宋"/>
          <w:sz w:val="44"/>
          <w:szCs w:val="44"/>
        </w:rPr>
        <w:t>专业人才培养方案</w:t>
      </w:r>
    </w:p>
    <w:p>
      <w:pPr>
        <w:pStyle w:val="101"/>
        <w:spacing w:before="0" w:beforeLines="0" w:after="0" w:afterLines="0" w:line="700" w:lineRule="exact"/>
        <w:ind w:firstLine="0"/>
        <w:jc w:val="center"/>
        <w:rPr>
          <w:rFonts w:hint="eastAsia" w:ascii="华文中宋" w:hAnsi="华文中宋" w:eastAsia="华文中宋"/>
          <w:color w:val="FF0000"/>
        </w:rPr>
      </w:pPr>
    </w:p>
    <w:p>
      <w:pPr>
        <w:pStyle w:val="101"/>
        <w:spacing w:before="0" w:beforeLines="0" w:after="0" w:afterLines="0" w:line="240" w:lineRule="auto"/>
        <w:rPr>
          <w:rFonts w:hint="eastAsia"/>
        </w:rPr>
      </w:pPr>
    </w:p>
    <w:p>
      <w:pPr>
        <w:keepNext w:val="0"/>
        <w:keepLines w:val="0"/>
        <w:pageBreakBefore w:val="0"/>
        <w:widowControl w:val="0"/>
        <w:kinsoku/>
        <w:wordWrap/>
        <w:overflowPunct w:val="0"/>
        <w:topLinePunct/>
        <w:autoSpaceDE/>
        <w:autoSpaceDN/>
        <w:bidi w:val="0"/>
        <w:adjustRightInd w:val="0"/>
        <w:snapToGrid w:val="0"/>
        <w:spacing w:line="240" w:lineRule="auto"/>
        <w:ind w:firstLine="600" w:firstLineChars="200"/>
        <w:textAlignment w:val="auto"/>
        <w:rPr>
          <w:rFonts w:eastAsia="黑体"/>
          <w:sz w:val="30"/>
          <w:szCs w:val="30"/>
        </w:rPr>
      </w:pPr>
      <w:r>
        <w:rPr>
          <w:rFonts w:hint="eastAsia" w:ascii="黑体" w:hAnsi="黑体" w:eastAsia="黑体"/>
          <w:sz w:val="30"/>
          <w:szCs w:val="30"/>
        </w:rPr>
        <w:t>一、专业名称及代码</w:t>
      </w:r>
    </w:p>
    <w:p>
      <w:pPr>
        <w:keepNext w:val="0"/>
        <w:keepLines w:val="0"/>
        <w:pageBreakBefore w:val="0"/>
        <w:widowControl w:val="0"/>
        <w:kinsoku/>
        <w:wordWrap/>
        <w:overflowPunct/>
        <w:topLinePunct/>
        <w:autoSpaceDE/>
        <w:autoSpaceDN/>
        <w:bidi w:val="0"/>
        <w:adjustRightInd w:val="0"/>
        <w:snapToGrid w:val="0"/>
        <w:spacing w:line="560" w:lineRule="exact"/>
        <w:ind w:firstLine="1200" w:firstLineChars="400"/>
        <w:textAlignment w:val="auto"/>
        <w:rPr>
          <w:rFonts w:hint="eastAsia" w:ascii="仿宋" w:hAnsi="仿宋" w:eastAsia="仿宋" w:cs="仿宋"/>
          <w:color w:val="000000" w:themeColor="text1"/>
          <w:sz w:val="30"/>
          <w:szCs w:val="30"/>
          <w:lang w:val="en-US" w:eastAsia="zh-CN"/>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专业名称：</w:t>
      </w:r>
      <w:r>
        <w:rPr>
          <w:rFonts w:hint="eastAsia" w:ascii="仿宋" w:hAnsi="仿宋" w:eastAsia="仿宋" w:cs="仿宋"/>
          <w:color w:val="000000" w:themeColor="text1"/>
          <w:sz w:val="30"/>
          <w:szCs w:val="30"/>
          <w:lang w:val="en-US" w:eastAsia="zh-CN"/>
          <w14:textFill>
            <w14:solidFill>
              <w14:schemeClr w14:val="tx1"/>
            </w14:solidFill>
          </w14:textFill>
        </w:rPr>
        <w:t>舞蹈表演专业</w:t>
      </w:r>
    </w:p>
    <w:p>
      <w:pPr>
        <w:keepNext w:val="0"/>
        <w:keepLines w:val="0"/>
        <w:pageBreakBefore w:val="0"/>
        <w:widowControl w:val="0"/>
        <w:kinsoku/>
        <w:wordWrap/>
        <w:overflowPunct/>
        <w:topLinePunct/>
        <w:autoSpaceDE/>
        <w:autoSpaceDN/>
        <w:bidi w:val="0"/>
        <w:adjustRightInd w:val="0"/>
        <w:snapToGrid w:val="0"/>
        <w:spacing w:line="560" w:lineRule="exact"/>
        <w:ind w:firstLine="1200" w:firstLineChars="400"/>
        <w:textAlignment w:val="auto"/>
        <w:rPr>
          <w:rFonts w:hint="default" w:ascii="仿宋" w:hAnsi="仿宋" w:eastAsia="仿宋" w:cs="仿宋"/>
          <w:color w:val="000000" w:themeColor="text1"/>
          <w:sz w:val="30"/>
          <w:szCs w:val="30"/>
          <w:lang w:val="en-US" w:eastAsia="zh-CN"/>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专业代码：</w:t>
      </w:r>
      <w:r>
        <w:rPr>
          <w:rFonts w:hint="eastAsia" w:ascii="仿宋" w:hAnsi="仿宋" w:eastAsia="仿宋" w:cs="仿宋"/>
          <w:color w:val="000000" w:themeColor="text1"/>
          <w:sz w:val="30"/>
          <w:szCs w:val="30"/>
          <w:lang w:val="en-US" w:eastAsia="zh-CN"/>
          <w14:textFill>
            <w14:solidFill>
              <w14:schemeClr w14:val="tx1"/>
            </w14:solidFill>
          </w14:textFill>
        </w:rPr>
        <w:t>750202</w:t>
      </w:r>
    </w:p>
    <w:p>
      <w:pPr>
        <w:keepNext w:val="0"/>
        <w:keepLines w:val="0"/>
        <w:pageBreakBefore w:val="0"/>
        <w:widowControl w:val="0"/>
        <w:kinsoku/>
        <w:wordWrap/>
        <w:overflowPunct w:val="0"/>
        <w:topLinePunct/>
        <w:autoSpaceDE/>
        <w:autoSpaceDN/>
        <w:bidi w:val="0"/>
        <w:adjustRightInd w:val="0"/>
        <w:snapToGrid w:val="0"/>
        <w:spacing w:line="240" w:lineRule="auto"/>
        <w:ind w:firstLine="600" w:firstLineChars="200"/>
        <w:textAlignment w:val="auto"/>
        <w:rPr>
          <w:rFonts w:hint="eastAsia" w:eastAsia="黑体"/>
          <w:color w:val="000000" w:themeColor="text1"/>
          <w:sz w:val="30"/>
          <w:szCs w:val="30"/>
          <w14:textFill>
            <w14:solidFill>
              <w14:schemeClr w14:val="tx1"/>
            </w14:solidFill>
          </w14:textFill>
        </w:rPr>
      </w:pPr>
      <w:r>
        <w:rPr>
          <w:rFonts w:hint="eastAsia" w:ascii="黑体" w:hAnsi="黑体" w:eastAsia="黑体"/>
          <w:color w:val="000000" w:themeColor="text1"/>
          <w:sz w:val="30"/>
          <w:szCs w:val="30"/>
          <w14:textFill>
            <w14:solidFill>
              <w14:schemeClr w14:val="tx1"/>
            </w14:solidFill>
          </w14:textFill>
        </w:rPr>
        <w:t>二、入学要求</w:t>
      </w:r>
    </w:p>
    <w:p>
      <w:pPr>
        <w:keepNext w:val="0"/>
        <w:keepLines w:val="0"/>
        <w:pageBreakBefore w:val="0"/>
        <w:widowControl w:val="0"/>
        <w:kinsoku/>
        <w:wordWrap/>
        <w:overflowPunct/>
        <w:topLinePunct/>
        <w:autoSpaceDE/>
        <w:autoSpaceDN/>
        <w:bidi w:val="0"/>
        <w:adjustRightInd w:val="0"/>
        <w:snapToGrid w:val="0"/>
        <w:spacing w:line="560" w:lineRule="exact"/>
        <w:ind w:firstLine="1200" w:firstLineChars="400"/>
        <w:textAlignment w:val="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初中毕业或具有同等学力者。</w:t>
      </w:r>
    </w:p>
    <w:p>
      <w:pPr>
        <w:keepNext w:val="0"/>
        <w:keepLines w:val="0"/>
        <w:pageBreakBefore w:val="0"/>
        <w:widowControl w:val="0"/>
        <w:kinsoku/>
        <w:wordWrap/>
        <w:overflowPunct w:val="0"/>
        <w:topLinePunct/>
        <w:autoSpaceDE/>
        <w:autoSpaceDN/>
        <w:bidi w:val="0"/>
        <w:adjustRightInd w:val="0"/>
        <w:snapToGrid w:val="0"/>
        <w:spacing w:line="240" w:lineRule="auto"/>
        <w:ind w:firstLine="600" w:firstLineChars="200"/>
        <w:textAlignment w:val="auto"/>
        <w:rPr>
          <w:rFonts w:hint="eastAsia" w:eastAsia="黑体"/>
          <w:color w:val="000000" w:themeColor="text1"/>
          <w:sz w:val="30"/>
          <w:szCs w:val="30"/>
          <w14:textFill>
            <w14:solidFill>
              <w14:schemeClr w14:val="tx1"/>
            </w14:solidFill>
          </w14:textFill>
        </w:rPr>
      </w:pPr>
      <w:r>
        <w:rPr>
          <w:rFonts w:hint="eastAsia" w:ascii="黑体" w:hAnsi="黑体" w:eastAsia="黑体"/>
          <w:color w:val="000000" w:themeColor="text1"/>
          <w:sz w:val="30"/>
          <w:szCs w:val="30"/>
          <w14:textFill>
            <w14:solidFill>
              <w14:schemeClr w14:val="tx1"/>
            </w14:solidFill>
          </w14:textFill>
        </w:rPr>
        <w:t>三、修业年限</w:t>
      </w:r>
    </w:p>
    <w:p>
      <w:pPr>
        <w:keepNext w:val="0"/>
        <w:keepLines w:val="0"/>
        <w:pageBreakBefore w:val="0"/>
        <w:widowControl w:val="0"/>
        <w:kinsoku/>
        <w:wordWrap/>
        <w:overflowPunct/>
        <w:topLinePunct/>
        <w:autoSpaceDE/>
        <w:autoSpaceDN/>
        <w:bidi w:val="0"/>
        <w:adjustRightInd w:val="0"/>
        <w:snapToGrid w:val="0"/>
        <w:spacing w:line="560" w:lineRule="exact"/>
        <w:ind w:firstLine="1200" w:firstLineChars="400"/>
        <w:textAlignment w:val="auto"/>
        <w:rPr>
          <w:rFonts w:hint="eastAsia" w:ascii="仿宋" w:hAnsi="仿宋" w:eastAsia="仿宋" w:cs="仿宋"/>
          <w:color w:val="000000" w:themeColor="text1"/>
          <w:sz w:val="30"/>
          <w:szCs w:val="30"/>
          <w:lang w:eastAsia="zh-CN"/>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基本学制3年</w:t>
      </w:r>
      <w:r>
        <w:rPr>
          <w:rFonts w:hint="eastAsia" w:ascii="仿宋" w:hAnsi="仿宋" w:eastAsia="仿宋" w:cs="仿宋"/>
          <w:color w:val="000000" w:themeColor="text1"/>
          <w:sz w:val="30"/>
          <w:szCs w:val="30"/>
          <w:lang w:eastAsia="zh-CN"/>
          <w14:textFill>
            <w14:solidFill>
              <w14:schemeClr w14:val="tx1"/>
            </w14:solidFill>
          </w14:textFill>
        </w:rPr>
        <w:t>。</w:t>
      </w:r>
    </w:p>
    <w:p>
      <w:pPr>
        <w:keepNext w:val="0"/>
        <w:keepLines w:val="0"/>
        <w:pageBreakBefore w:val="0"/>
        <w:widowControl w:val="0"/>
        <w:kinsoku/>
        <w:wordWrap/>
        <w:overflowPunct w:val="0"/>
        <w:topLinePunct/>
        <w:autoSpaceDE/>
        <w:autoSpaceDN/>
        <w:bidi w:val="0"/>
        <w:adjustRightInd w:val="0"/>
        <w:snapToGrid w:val="0"/>
        <w:spacing w:line="240" w:lineRule="auto"/>
        <w:ind w:firstLine="600" w:firstLineChars="200"/>
        <w:textAlignment w:val="auto"/>
        <w:rPr>
          <w:rFonts w:hint="eastAsia" w:eastAsia="黑体"/>
          <w:color w:val="000000" w:themeColor="text1"/>
          <w:sz w:val="30"/>
          <w:szCs w:val="30"/>
          <w14:textFill>
            <w14:solidFill>
              <w14:schemeClr w14:val="tx1"/>
            </w14:solidFill>
          </w14:textFill>
        </w:rPr>
      </w:pPr>
      <w:r>
        <w:rPr>
          <w:rFonts w:hint="eastAsia" w:ascii="黑体" w:hAnsi="黑体" w:eastAsia="黑体"/>
          <w:color w:val="000000" w:themeColor="text1"/>
          <w:sz w:val="30"/>
          <w:szCs w:val="30"/>
          <w14:textFill>
            <w14:solidFill>
              <w14:schemeClr w14:val="tx1"/>
            </w14:solidFill>
          </w14:textFill>
        </w:rPr>
        <w:t>四、职业面向</w:t>
      </w:r>
    </w:p>
    <w:p>
      <w:pPr>
        <w:pStyle w:val="128"/>
        <w:shd w:val="clear" w:color="auto" w:fill="auto"/>
        <w:spacing w:line="180" w:lineRule="exact"/>
        <w:ind w:right="120"/>
        <w:jc w:val="center"/>
        <w:rPr>
          <w:rFonts w:ascii="仿宋" w:hAnsi="仿宋" w:eastAsia="仿宋" w:cs="Times New Roman"/>
          <w:b w:val="0"/>
          <w:bCs w:val="0"/>
          <w:color w:val="000000" w:themeColor="text1"/>
          <w:spacing w:val="0"/>
          <w:sz w:val="24"/>
          <w:szCs w:val="24"/>
          <w:lang w:val="zh-TW" w:bidi="zh-TW"/>
          <w14:textFill>
            <w14:solidFill>
              <w14:schemeClr w14:val="tx1"/>
            </w14:solidFill>
          </w14:textFill>
        </w:rPr>
      </w:pPr>
    </w:p>
    <w:tbl>
      <w:tblPr>
        <w:tblStyle w:val="19"/>
        <w:tblpPr w:leftFromText="180" w:rightFromText="180" w:vertAnchor="text" w:horzAnchor="page" w:tblpX="1124" w:tblpY="184"/>
        <w:tblOverlap w:val="never"/>
        <w:tblW w:w="9478" w:type="dxa"/>
        <w:tblInd w:w="0" w:type="dxa"/>
        <w:tblLayout w:type="fixed"/>
        <w:tblCellMar>
          <w:top w:w="0" w:type="dxa"/>
          <w:left w:w="10" w:type="dxa"/>
          <w:bottom w:w="0" w:type="dxa"/>
          <w:right w:w="10" w:type="dxa"/>
        </w:tblCellMar>
      </w:tblPr>
      <w:tblGrid>
        <w:gridCol w:w="991"/>
        <w:gridCol w:w="1621"/>
        <w:gridCol w:w="4247"/>
        <w:gridCol w:w="2619"/>
      </w:tblGrid>
      <w:tr>
        <w:tblPrEx>
          <w:tblCellMar>
            <w:top w:w="0" w:type="dxa"/>
            <w:left w:w="10" w:type="dxa"/>
            <w:bottom w:w="0" w:type="dxa"/>
            <w:right w:w="10" w:type="dxa"/>
          </w:tblCellMar>
        </w:tblPrEx>
        <w:trPr>
          <w:trHeight w:val="872" w:hRule="exact"/>
        </w:trPr>
        <w:tc>
          <w:tcPr>
            <w:tcW w:w="991" w:type="dxa"/>
            <w:tcBorders>
              <w:top w:val="single" w:color="auto" w:sz="4" w:space="0"/>
              <w:left w:val="single" w:color="auto" w:sz="4" w:space="0"/>
            </w:tcBorders>
            <w:shd w:val="clear" w:color="auto" w:fill="FFFFFF"/>
            <w:noWrap w:val="0"/>
            <w:vAlign w:val="center"/>
          </w:tcPr>
          <w:p>
            <w:pPr>
              <w:pStyle w:val="126"/>
              <w:shd w:val="clear" w:color="auto" w:fill="auto"/>
              <w:spacing w:before="0" w:after="0" w:line="240" w:lineRule="auto"/>
              <w:jc w:val="center"/>
              <w:rPr>
                <w:rFonts w:hint="eastAsia" w:ascii="仿宋" w:hAnsi="仿宋" w:eastAsia="仿宋" w:cs="仿宋"/>
                <w:color w:val="000000" w:themeColor="text1"/>
                <w:spacing w:val="0"/>
                <w:sz w:val="24"/>
                <w:szCs w:val="24"/>
                <w:lang w:val="zh-TW" w:eastAsia="zh-TW" w:bidi="zh-TW"/>
                <w14:textFill>
                  <w14:solidFill>
                    <w14:schemeClr w14:val="tx1"/>
                  </w14:solidFill>
                </w14:textFill>
              </w:rPr>
            </w:pPr>
            <w:r>
              <w:rPr>
                <w:rFonts w:hint="eastAsia" w:ascii="仿宋" w:hAnsi="仿宋" w:eastAsia="仿宋" w:cs="仿宋"/>
                <w:color w:val="000000" w:themeColor="text1"/>
                <w:spacing w:val="0"/>
                <w:sz w:val="24"/>
                <w:szCs w:val="24"/>
                <w14:textFill>
                  <w14:solidFill>
                    <w14:schemeClr w14:val="tx1"/>
                  </w14:solidFill>
                </w14:textFill>
              </w:rPr>
              <w:t>序号</w:t>
            </w:r>
          </w:p>
        </w:tc>
        <w:tc>
          <w:tcPr>
            <w:tcW w:w="1621" w:type="dxa"/>
            <w:tcBorders>
              <w:top w:val="single" w:color="auto" w:sz="4" w:space="0"/>
              <w:left w:val="single" w:color="auto" w:sz="4" w:space="0"/>
            </w:tcBorders>
            <w:shd w:val="clear" w:color="auto" w:fill="FFFFFF"/>
            <w:noWrap w:val="0"/>
            <w:vAlign w:val="center"/>
          </w:tcPr>
          <w:p>
            <w:pPr>
              <w:pStyle w:val="126"/>
              <w:shd w:val="clear" w:color="auto" w:fill="auto"/>
              <w:spacing w:before="0" w:after="0" w:line="240" w:lineRule="auto"/>
              <w:jc w:val="center"/>
              <w:rPr>
                <w:rFonts w:hint="eastAsia" w:ascii="仿宋" w:hAnsi="仿宋" w:eastAsia="仿宋" w:cs="仿宋"/>
                <w:color w:val="000000" w:themeColor="text1"/>
                <w:spacing w:val="0"/>
                <w:sz w:val="24"/>
                <w:szCs w:val="24"/>
                <w:lang w:val="zh-TW" w:eastAsia="zh-TW" w:bidi="zh-TW"/>
                <w14:textFill>
                  <w14:solidFill>
                    <w14:schemeClr w14:val="tx1"/>
                  </w14:solidFill>
                </w14:textFill>
              </w:rPr>
            </w:pPr>
            <w:r>
              <w:rPr>
                <w:rFonts w:hint="eastAsia" w:ascii="仿宋" w:hAnsi="仿宋" w:eastAsia="仿宋" w:cs="仿宋"/>
                <w:color w:val="000000" w:themeColor="text1"/>
                <w:spacing w:val="0"/>
                <w:sz w:val="24"/>
                <w:szCs w:val="24"/>
                <w14:textFill>
                  <w14:solidFill>
                    <w14:schemeClr w14:val="tx1"/>
                  </w14:solidFill>
                </w14:textFill>
              </w:rPr>
              <w:t>专业化方向</w:t>
            </w:r>
          </w:p>
        </w:tc>
        <w:tc>
          <w:tcPr>
            <w:tcW w:w="4247" w:type="dxa"/>
            <w:tcBorders>
              <w:top w:val="single" w:color="auto" w:sz="4" w:space="0"/>
              <w:left w:val="single" w:color="auto" w:sz="4" w:space="0"/>
            </w:tcBorders>
            <w:shd w:val="clear" w:color="auto" w:fill="FFFFFF"/>
            <w:noWrap w:val="0"/>
            <w:vAlign w:val="center"/>
          </w:tcPr>
          <w:p>
            <w:pPr>
              <w:pStyle w:val="126"/>
              <w:shd w:val="clear" w:color="auto" w:fill="auto"/>
              <w:spacing w:before="0" w:after="0" w:line="240" w:lineRule="auto"/>
              <w:jc w:val="center"/>
              <w:rPr>
                <w:rFonts w:hint="default" w:ascii="仿宋" w:hAnsi="仿宋" w:eastAsia="仿宋" w:cs="仿宋"/>
                <w:color w:val="000000" w:themeColor="text1"/>
                <w:spacing w:val="0"/>
                <w:sz w:val="24"/>
                <w:szCs w:val="24"/>
                <w:lang w:val="en-US" w:eastAsia="zh-TW" w:bidi="zh-TW"/>
                <w14:textFill>
                  <w14:solidFill>
                    <w14:schemeClr w14:val="tx1"/>
                  </w14:solidFill>
                </w14:textFill>
              </w:rPr>
            </w:pPr>
            <w:r>
              <w:rPr>
                <w:rFonts w:hint="eastAsia" w:ascii="仿宋" w:hAnsi="仿宋" w:eastAsia="仿宋" w:cs="仿宋"/>
                <w:color w:val="000000" w:themeColor="text1"/>
                <w:spacing w:val="0"/>
                <w:sz w:val="24"/>
                <w:szCs w:val="24"/>
                <w:lang w:val="en-US" w:eastAsia="zh-CN"/>
                <w14:textFill>
                  <w14:solidFill>
                    <w14:schemeClr w14:val="tx1"/>
                  </w14:solidFill>
                </w14:textFill>
              </w:rPr>
              <w:t>就业岗位</w:t>
            </w:r>
          </w:p>
        </w:tc>
        <w:tc>
          <w:tcPr>
            <w:tcW w:w="2619" w:type="dxa"/>
            <w:tcBorders>
              <w:top w:val="single" w:color="auto" w:sz="4" w:space="0"/>
              <w:left w:val="single" w:color="auto" w:sz="4" w:space="0"/>
              <w:right w:val="single" w:color="auto" w:sz="4" w:space="0"/>
            </w:tcBorders>
            <w:shd w:val="clear" w:color="auto" w:fill="FFFFFF"/>
            <w:noWrap w:val="0"/>
            <w:vAlign w:val="center"/>
          </w:tcPr>
          <w:p>
            <w:pPr>
              <w:pStyle w:val="126"/>
              <w:shd w:val="clear" w:color="auto" w:fill="auto"/>
              <w:spacing w:before="0" w:after="0" w:line="240" w:lineRule="auto"/>
              <w:jc w:val="center"/>
              <w:rPr>
                <w:rFonts w:hint="eastAsia" w:ascii="仿宋" w:hAnsi="仿宋" w:eastAsia="仿宋" w:cs="仿宋"/>
                <w:color w:val="000000" w:themeColor="text1"/>
                <w:spacing w:val="0"/>
                <w:sz w:val="24"/>
                <w:szCs w:val="24"/>
                <w:lang w:val="zh-TW" w:eastAsia="zh-TW" w:bidi="zh-TW"/>
                <w14:textFill>
                  <w14:solidFill>
                    <w14:schemeClr w14:val="tx1"/>
                  </w14:solidFill>
                </w14:textFill>
              </w:rPr>
            </w:pPr>
            <w:r>
              <w:rPr>
                <w:rFonts w:hint="eastAsia" w:ascii="仿宋" w:hAnsi="仿宋" w:eastAsia="仿宋" w:cs="仿宋"/>
                <w:color w:val="000000" w:themeColor="text1"/>
                <w:spacing w:val="0"/>
                <w:sz w:val="24"/>
                <w:szCs w:val="24"/>
                <w14:textFill>
                  <w14:solidFill>
                    <w14:schemeClr w14:val="tx1"/>
                  </w14:solidFill>
                </w14:textFill>
              </w:rPr>
              <w:t>职业资格证书</w:t>
            </w:r>
          </w:p>
        </w:tc>
      </w:tr>
      <w:tr>
        <w:tblPrEx>
          <w:tblCellMar>
            <w:top w:w="0" w:type="dxa"/>
            <w:left w:w="10" w:type="dxa"/>
            <w:bottom w:w="0" w:type="dxa"/>
            <w:right w:w="10" w:type="dxa"/>
          </w:tblCellMar>
        </w:tblPrEx>
        <w:trPr>
          <w:trHeight w:val="708" w:hRule="exact"/>
        </w:trPr>
        <w:tc>
          <w:tcPr>
            <w:tcW w:w="991" w:type="dxa"/>
            <w:tcBorders>
              <w:top w:val="single" w:color="auto" w:sz="4" w:space="0"/>
              <w:left w:val="single" w:color="auto" w:sz="4" w:space="0"/>
            </w:tcBorders>
            <w:shd w:val="clear" w:color="auto" w:fill="FFFFFF"/>
            <w:noWrap w:val="0"/>
            <w:vAlign w:val="center"/>
          </w:tcPr>
          <w:p>
            <w:pPr>
              <w:pStyle w:val="126"/>
              <w:shd w:val="clear" w:color="auto" w:fill="auto"/>
              <w:spacing w:before="0" w:after="0" w:line="190" w:lineRule="exact"/>
              <w:ind w:left="260"/>
              <w:jc w:val="center"/>
              <w:rPr>
                <w:rFonts w:hint="eastAsia" w:ascii="仿宋" w:hAnsi="仿宋" w:eastAsia="仿宋" w:cs="仿宋"/>
                <w:color w:val="000000" w:themeColor="text1"/>
                <w:spacing w:val="0"/>
                <w:sz w:val="24"/>
                <w:szCs w:val="24"/>
                <w:lang w:val="zh-TW" w:eastAsia="zh-TW" w:bidi="zh-TW"/>
                <w14:textFill>
                  <w14:solidFill>
                    <w14:schemeClr w14:val="tx1"/>
                  </w14:solidFill>
                </w14:textFill>
              </w:rPr>
            </w:pPr>
            <w:r>
              <w:rPr>
                <w:rFonts w:hint="eastAsia" w:ascii="仿宋" w:hAnsi="仿宋" w:eastAsia="仿宋" w:cs="仿宋"/>
                <w:color w:val="000000" w:themeColor="text1"/>
                <w:spacing w:val="0"/>
                <w:sz w:val="24"/>
                <w:szCs w:val="24"/>
                <w14:textFill>
                  <w14:solidFill>
                    <w14:schemeClr w14:val="tx1"/>
                  </w14:solidFill>
                </w14:textFill>
              </w:rPr>
              <w:t>1</w:t>
            </w:r>
          </w:p>
        </w:tc>
        <w:tc>
          <w:tcPr>
            <w:tcW w:w="1621" w:type="dxa"/>
            <w:tcBorders>
              <w:top w:val="single" w:color="auto" w:sz="4" w:space="0"/>
              <w:left w:val="single" w:color="auto" w:sz="4" w:space="0"/>
            </w:tcBorders>
            <w:shd w:val="clear" w:color="auto" w:fill="FFFFFF"/>
            <w:noWrap w:val="0"/>
            <w:vAlign w:val="center"/>
          </w:tcPr>
          <w:p>
            <w:pPr>
              <w:keepNext w:val="0"/>
              <w:keepLines w:val="0"/>
              <w:widowControl/>
              <w:suppressLineNumbers w:val="0"/>
              <w:ind w:left="0" w:leftChars="0" w:firstLine="0" w:firstLineChars="0"/>
              <w:jc w:val="center"/>
              <w:rPr>
                <w:rFonts w:hint="eastAsia" w:ascii="仿宋" w:hAnsi="仿宋" w:eastAsia="仿宋" w:cs="仿宋"/>
                <w:color w:val="000000" w:themeColor="text1"/>
                <w:spacing w:val="0"/>
                <w:sz w:val="24"/>
                <w:szCs w:val="24"/>
                <w:lang w:val="zh-TW" w:eastAsia="zh-TW" w:bidi="zh-TW"/>
                <w14:textFill>
                  <w14:solidFill>
                    <w14:schemeClr w14:val="tx1"/>
                  </w14:solidFill>
                </w14:textFill>
              </w:rPr>
            </w:pPr>
            <w:r>
              <w:rPr>
                <w:rFonts w:hint="eastAsia" w:ascii="仿宋" w:hAnsi="仿宋" w:eastAsia="仿宋" w:cs="仿宋"/>
                <w:snapToGrid w:val="0"/>
                <w:color w:val="000000" w:themeColor="text1"/>
                <w:kern w:val="0"/>
                <w:sz w:val="24"/>
                <w:szCs w:val="24"/>
                <w:lang w:val="en-US" w:eastAsia="zh-CN" w:bidi="ar"/>
                <w14:textFill>
                  <w14:solidFill>
                    <w14:schemeClr w14:val="tx1"/>
                  </w14:solidFill>
                </w14:textFill>
              </w:rPr>
              <w:t>舞台表演</w:t>
            </w:r>
          </w:p>
        </w:tc>
        <w:tc>
          <w:tcPr>
            <w:tcW w:w="4247" w:type="dxa"/>
            <w:tcBorders>
              <w:top w:val="single" w:color="auto" w:sz="4" w:space="0"/>
              <w:left w:val="single" w:color="auto" w:sz="4" w:space="0"/>
            </w:tcBorders>
            <w:shd w:val="clear" w:color="auto" w:fill="FFFFFF"/>
            <w:noWrap w:val="0"/>
            <w:vAlign w:val="center"/>
          </w:tcPr>
          <w:p>
            <w:pPr>
              <w:keepNext w:val="0"/>
              <w:keepLines w:val="0"/>
              <w:widowControl/>
              <w:suppressLineNumbers w:val="0"/>
              <w:ind w:left="0" w:leftChars="0" w:firstLine="0" w:firstLineChars="0"/>
              <w:jc w:val="center"/>
              <w:rPr>
                <w:rFonts w:hint="eastAsia" w:ascii="仿宋" w:hAnsi="仿宋" w:eastAsia="仿宋" w:cs="仿宋"/>
                <w:color w:val="000000" w:themeColor="text1"/>
                <w:spacing w:val="0"/>
                <w:sz w:val="24"/>
                <w:szCs w:val="24"/>
                <w:lang w:val="zh-TW" w:eastAsia="zh-TW" w:bidi="zh-TW"/>
                <w14:textFill>
                  <w14:solidFill>
                    <w14:schemeClr w14:val="tx1"/>
                  </w14:solidFill>
                </w14:textFill>
              </w:rPr>
            </w:pPr>
            <w:r>
              <w:rPr>
                <w:rFonts w:hint="eastAsia" w:ascii="仿宋" w:hAnsi="仿宋" w:eastAsia="仿宋" w:cs="仿宋"/>
                <w:color w:val="000000" w:themeColor="text1"/>
                <w:spacing w:val="0"/>
                <w:sz w:val="24"/>
                <w:szCs w:val="24"/>
                <w:lang w:val="en-US" w:eastAsia="zh-CN" w:bidi="zh-TW"/>
                <w14:textFill>
                  <w14:solidFill>
                    <w14:schemeClr w14:val="tx1"/>
                  </w14:solidFill>
                </w14:textFill>
              </w:rPr>
              <w:t>舞蹈演员，艺术策划</w:t>
            </w:r>
          </w:p>
        </w:tc>
        <w:tc>
          <w:tcPr>
            <w:tcW w:w="2619" w:type="dxa"/>
            <w:tcBorders>
              <w:top w:val="single" w:color="auto" w:sz="4" w:space="0"/>
              <w:left w:val="single" w:color="auto" w:sz="4" w:space="0"/>
              <w:right w:val="single" w:color="auto" w:sz="4" w:space="0"/>
            </w:tcBorders>
            <w:shd w:val="clear" w:color="auto" w:fill="FFFFFF"/>
            <w:noWrap w:val="0"/>
            <w:vAlign w:val="center"/>
          </w:tcPr>
          <w:p>
            <w:pPr>
              <w:pStyle w:val="126"/>
              <w:shd w:val="clear" w:color="auto" w:fill="auto"/>
              <w:spacing w:before="0" w:after="0" w:line="240" w:lineRule="auto"/>
              <w:jc w:val="center"/>
              <w:rPr>
                <w:rFonts w:hint="eastAsia" w:ascii="仿宋" w:hAnsi="仿宋" w:eastAsia="仿宋" w:cs="仿宋"/>
                <w:color w:val="000000" w:themeColor="text1"/>
                <w:spacing w:val="0"/>
                <w:sz w:val="24"/>
                <w:szCs w:val="24"/>
                <w:lang w:val="zh-TW" w:eastAsia="zh-TW" w:bidi="zh-TW"/>
                <w14:textFill>
                  <w14:solidFill>
                    <w14:schemeClr w14:val="tx1"/>
                  </w14:solidFill>
                </w14:textFill>
              </w:rPr>
            </w:pPr>
            <w:r>
              <w:rPr>
                <w:rFonts w:hint="eastAsia" w:ascii="仿宋" w:hAnsi="仿宋" w:eastAsia="仿宋" w:cs="仿宋"/>
                <w:color w:val="000000" w:themeColor="text1"/>
                <w:spacing w:val="0"/>
                <w:sz w:val="24"/>
                <w:szCs w:val="24"/>
                <w:lang w:val="en-US" w:eastAsia="zh-CN" w:bidi="zh-TW"/>
                <w14:textFill>
                  <w14:solidFill>
                    <w14:schemeClr w14:val="tx1"/>
                  </w14:solidFill>
                </w14:textFill>
              </w:rPr>
              <w:t>舞蹈演员证</w:t>
            </w:r>
          </w:p>
        </w:tc>
      </w:tr>
      <w:tr>
        <w:tblPrEx>
          <w:tblCellMar>
            <w:top w:w="0" w:type="dxa"/>
            <w:left w:w="10" w:type="dxa"/>
            <w:bottom w:w="0" w:type="dxa"/>
            <w:right w:w="10" w:type="dxa"/>
          </w:tblCellMar>
        </w:tblPrEx>
        <w:trPr>
          <w:trHeight w:val="733" w:hRule="exact"/>
        </w:trPr>
        <w:tc>
          <w:tcPr>
            <w:tcW w:w="991" w:type="dxa"/>
            <w:tcBorders>
              <w:top w:val="single" w:color="auto" w:sz="4" w:space="0"/>
              <w:left w:val="single" w:color="auto" w:sz="4" w:space="0"/>
              <w:bottom w:val="single" w:color="auto" w:sz="4" w:space="0"/>
            </w:tcBorders>
            <w:shd w:val="clear" w:color="auto" w:fill="FFFFFF"/>
            <w:noWrap w:val="0"/>
            <w:vAlign w:val="center"/>
          </w:tcPr>
          <w:p>
            <w:pPr>
              <w:pStyle w:val="126"/>
              <w:shd w:val="clear" w:color="auto" w:fill="auto"/>
              <w:spacing w:before="0" w:after="0" w:line="190" w:lineRule="exact"/>
              <w:ind w:left="260"/>
              <w:jc w:val="center"/>
              <w:rPr>
                <w:rFonts w:hint="eastAsia" w:ascii="仿宋" w:hAnsi="仿宋" w:eastAsia="仿宋" w:cs="仿宋"/>
                <w:color w:val="000000" w:themeColor="text1"/>
                <w:spacing w:val="0"/>
                <w:sz w:val="24"/>
                <w:szCs w:val="24"/>
                <w:lang w:val="zh-TW" w:eastAsia="zh-TW" w:bidi="zh-TW"/>
                <w14:textFill>
                  <w14:solidFill>
                    <w14:schemeClr w14:val="tx1"/>
                  </w14:solidFill>
                </w14:textFill>
              </w:rPr>
            </w:pPr>
            <w:r>
              <w:rPr>
                <w:rFonts w:hint="eastAsia" w:ascii="仿宋" w:hAnsi="仿宋" w:eastAsia="仿宋" w:cs="仿宋"/>
                <w:color w:val="000000" w:themeColor="text1"/>
                <w:spacing w:val="0"/>
                <w:sz w:val="24"/>
                <w:szCs w:val="24"/>
                <w14:textFill>
                  <w14:solidFill>
                    <w14:schemeClr w14:val="tx1"/>
                  </w14:solidFill>
                </w14:textFill>
              </w:rPr>
              <w:t>2</w:t>
            </w:r>
          </w:p>
        </w:tc>
        <w:tc>
          <w:tcPr>
            <w:tcW w:w="1621" w:type="dxa"/>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ind w:left="0" w:leftChars="0" w:firstLine="0" w:firstLineChars="0"/>
              <w:jc w:val="center"/>
              <w:rPr>
                <w:rFonts w:hint="eastAsia" w:ascii="仿宋" w:hAnsi="仿宋" w:eastAsia="仿宋" w:cs="仿宋"/>
                <w:color w:val="000000" w:themeColor="text1"/>
                <w:spacing w:val="0"/>
                <w:sz w:val="24"/>
                <w:szCs w:val="24"/>
                <w:lang w:val="zh-TW" w:eastAsia="zh-TW" w:bidi="zh-TW"/>
                <w14:textFill>
                  <w14:solidFill>
                    <w14:schemeClr w14:val="tx1"/>
                  </w14:solidFill>
                </w14:textFill>
              </w:rPr>
            </w:pPr>
            <w:r>
              <w:rPr>
                <w:rFonts w:hint="eastAsia" w:ascii="仿宋" w:hAnsi="仿宋" w:eastAsia="仿宋" w:cs="仿宋"/>
                <w:snapToGrid w:val="0"/>
                <w:color w:val="000000" w:themeColor="text1"/>
                <w:kern w:val="0"/>
                <w:sz w:val="24"/>
                <w:szCs w:val="24"/>
                <w:lang w:val="en-US" w:eastAsia="zh-CN" w:bidi="ar"/>
                <w14:textFill>
                  <w14:solidFill>
                    <w14:schemeClr w14:val="tx1"/>
                  </w14:solidFill>
                </w14:textFill>
              </w:rPr>
              <w:t>舞蹈教育</w:t>
            </w:r>
          </w:p>
        </w:tc>
        <w:tc>
          <w:tcPr>
            <w:tcW w:w="4247" w:type="dxa"/>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ind w:left="0" w:leftChars="0" w:firstLine="0" w:firstLineChars="0"/>
              <w:jc w:val="center"/>
              <w:rPr>
                <w:rFonts w:hint="eastAsia" w:ascii="仿宋" w:hAnsi="仿宋" w:eastAsia="仿宋" w:cs="仿宋"/>
                <w:color w:val="000000" w:themeColor="text1"/>
                <w:spacing w:val="0"/>
                <w:sz w:val="24"/>
                <w:szCs w:val="24"/>
                <w:lang w:val="en-US" w:eastAsia="zh-CN" w:bidi="zh-TW"/>
                <w14:textFill>
                  <w14:solidFill>
                    <w14:schemeClr w14:val="tx1"/>
                  </w14:solidFill>
                </w14:textFill>
              </w:rPr>
            </w:pPr>
            <w:r>
              <w:rPr>
                <w:rFonts w:hint="eastAsia" w:ascii="仿宋" w:hAnsi="仿宋" w:eastAsia="仿宋" w:cs="仿宋"/>
                <w:color w:val="000000" w:themeColor="text1"/>
                <w:spacing w:val="0"/>
                <w:sz w:val="24"/>
                <w:szCs w:val="24"/>
                <w:lang w:val="en-US" w:eastAsia="zh-CN" w:bidi="zh-TW"/>
                <w14:textFill>
                  <w14:solidFill>
                    <w14:schemeClr w14:val="tx1"/>
                  </w14:solidFill>
                </w14:textFill>
              </w:rPr>
              <w:t>舞蹈教师</w:t>
            </w:r>
          </w:p>
        </w:tc>
        <w:tc>
          <w:tcPr>
            <w:tcW w:w="261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26"/>
              <w:shd w:val="clear" w:color="auto" w:fill="auto"/>
              <w:spacing w:before="0" w:after="0" w:line="240" w:lineRule="auto"/>
              <w:jc w:val="center"/>
              <w:rPr>
                <w:rFonts w:hint="eastAsia" w:ascii="仿宋" w:hAnsi="仿宋" w:eastAsia="仿宋" w:cs="仿宋"/>
                <w:color w:val="000000" w:themeColor="text1"/>
                <w:spacing w:val="0"/>
                <w:sz w:val="24"/>
                <w:szCs w:val="24"/>
                <w:lang w:val="en-US" w:eastAsia="zh-CN" w:bidi="zh-TW"/>
                <w14:textFill>
                  <w14:solidFill>
                    <w14:schemeClr w14:val="tx1"/>
                  </w14:solidFill>
                </w14:textFill>
              </w:rPr>
            </w:pPr>
            <w:r>
              <w:rPr>
                <w:rFonts w:hint="eastAsia" w:ascii="仿宋" w:hAnsi="仿宋" w:eastAsia="仿宋" w:cs="仿宋"/>
                <w:color w:val="000000" w:themeColor="text1"/>
                <w:spacing w:val="0"/>
                <w:sz w:val="24"/>
                <w:szCs w:val="24"/>
                <w:lang w:val="en-US" w:eastAsia="zh-CN" w:bidi="zh-TW"/>
                <w14:textFill>
                  <w14:solidFill>
                    <w14:schemeClr w14:val="tx1"/>
                  </w14:solidFill>
                </w14:textFill>
              </w:rPr>
              <w:t>舞蹈教师资格证</w:t>
            </w:r>
          </w:p>
        </w:tc>
      </w:tr>
    </w:tbl>
    <w:p>
      <w:pPr>
        <w:keepNext w:val="0"/>
        <w:keepLines w:val="0"/>
        <w:pageBreakBefore w:val="0"/>
        <w:widowControl w:val="0"/>
        <w:kinsoku/>
        <w:wordWrap/>
        <w:overflowPunct w:val="0"/>
        <w:topLinePunct/>
        <w:autoSpaceDE/>
        <w:autoSpaceDN/>
        <w:bidi w:val="0"/>
        <w:adjustRightInd w:val="0"/>
        <w:snapToGrid w:val="0"/>
        <w:spacing w:line="240" w:lineRule="auto"/>
        <w:ind w:firstLine="600" w:firstLineChars="200"/>
        <w:textAlignment w:val="auto"/>
        <w:rPr>
          <w:rFonts w:hint="eastAsia" w:ascii="仿宋" w:hAnsi="仿宋" w:eastAsia="仿宋" w:cs="仿宋"/>
          <w:color w:val="000000" w:themeColor="text1"/>
          <w:sz w:val="30"/>
          <w:szCs w:val="30"/>
          <w:lang w:val="en-US" w:eastAsia="zh-CN"/>
          <w14:textFill>
            <w14:solidFill>
              <w14:schemeClr w14:val="tx1"/>
            </w14:solidFill>
          </w14:textFill>
        </w:rPr>
      </w:pPr>
    </w:p>
    <w:p>
      <w:pPr>
        <w:keepNext w:val="0"/>
        <w:keepLines w:val="0"/>
        <w:pageBreakBefore w:val="0"/>
        <w:widowControl w:val="0"/>
        <w:kinsoku/>
        <w:wordWrap/>
        <w:overflowPunct w:val="0"/>
        <w:topLinePunct/>
        <w:autoSpaceDE/>
        <w:autoSpaceDN/>
        <w:bidi w:val="0"/>
        <w:adjustRightInd w:val="0"/>
        <w:snapToGrid w:val="0"/>
        <w:spacing w:line="240" w:lineRule="auto"/>
        <w:ind w:firstLine="600" w:firstLineChars="200"/>
        <w:textAlignment w:val="auto"/>
        <w:rPr>
          <w:rFonts w:hint="eastAsia" w:ascii="黑体" w:hAnsi="黑体" w:eastAsia="黑体"/>
          <w:color w:val="000000" w:themeColor="text1"/>
          <w:sz w:val="30"/>
          <w:szCs w:val="30"/>
          <w:lang w:val="en-US" w:eastAsia="zh-CN"/>
          <w14:textFill>
            <w14:solidFill>
              <w14:schemeClr w14:val="tx1"/>
            </w14:solidFill>
          </w14:textFill>
        </w:rPr>
      </w:pPr>
      <w:r>
        <w:rPr>
          <w:rFonts w:hint="eastAsia" w:ascii="黑体" w:hAnsi="黑体" w:eastAsia="黑体"/>
          <w:color w:val="000000" w:themeColor="text1"/>
          <w:sz w:val="30"/>
          <w:szCs w:val="30"/>
          <w:lang w:val="en-US" w:eastAsia="zh-CN"/>
          <w14:textFill>
            <w14:solidFill>
              <w14:schemeClr w14:val="tx1"/>
            </w14:solidFill>
          </w14:textFill>
        </w:rPr>
        <w:t>五、培养目标与培养规格</w:t>
      </w:r>
    </w:p>
    <w:p>
      <w:pPr>
        <w:keepNext w:val="0"/>
        <w:keepLines w:val="0"/>
        <w:pageBreakBefore w:val="0"/>
        <w:widowControl/>
        <w:suppressLineNumbers w:val="0"/>
        <w:kinsoku/>
        <w:wordWrap/>
        <w:overflowPunct/>
        <w:topLinePunct/>
        <w:autoSpaceDE/>
        <w:autoSpaceDN/>
        <w:bidi w:val="0"/>
        <w:adjustRightInd w:val="0"/>
        <w:snapToGrid w:val="0"/>
        <w:spacing w:line="560" w:lineRule="exact"/>
        <w:ind w:firstLine="600" w:firstLineChars="200"/>
        <w:jc w:val="left"/>
        <w:textAlignment w:val="auto"/>
        <w:rPr>
          <w:rFonts w:hint="eastAsia" w:ascii="楷体" w:hAnsi="楷体" w:eastAsia="楷体" w:cs="楷体"/>
          <w:snapToGrid w:val="0"/>
          <w:color w:val="000000"/>
          <w:kern w:val="0"/>
          <w:sz w:val="30"/>
          <w:szCs w:val="30"/>
          <w:lang w:val="en-US" w:eastAsia="zh-CN" w:bidi="ar"/>
        </w:rPr>
      </w:pPr>
      <w:r>
        <w:rPr>
          <w:rFonts w:hint="eastAsia" w:ascii="楷体" w:hAnsi="楷体" w:eastAsia="楷体" w:cs="楷体"/>
          <w:snapToGrid w:val="0"/>
          <w:color w:val="000000"/>
          <w:kern w:val="0"/>
          <w:sz w:val="30"/>
          <w:szCs w:val="30"/>
          <w:lang w:val="en-US" w:eastAsia="zh-CN" w:bidi="ar"/>
        </w:rPr>
        <w:t>（一）培养目标</w:t>
      </w:r>
    </w:p>
    <w:p>
      <w:pPr>
        <w:keepNext w:val="0"/>
        <w:keepLines w:val="0"/>
        <w:pageBreakBefore w:val="0"/>
        <w:widowControl/>
        <w:suppressLineNumbers w:val="0"/>
        <w:kinsoku/>
        <w:wordWrap/>
        <w:topLinePunct/>
        <w:autoSpaceDE/>
        <w:autoSpaceDN/>
        <w:bidi w:val="0"/>
        <w:adjustRightInd w:val="0"/>
        <w:snapToGrid w:val="0"/>
        <w:spacing w:line="560" w:lineRule="exact"/>
        <w:jc w:val="left"/>
        <w:textAlignment w:val="auto"/>
        <w:rPr>
          <w:rFonts w:hint="eastAsia" w:ascii="楷体" w:hAnsi="楷体" w:eastAsia="楷体" w:cs="楷体"/>
          <w:sz w:val="30"/>
          <w:szCs w:val="30"/>
        </w:rPr>
      </w:pPr>
      <w:r>
        <w:rPr>
          <w:rFonts w:hint="eastAsia" w:ascii="仿宋" w:hAnsi="仿宋" w:eastAsia="仿宋" w:cs="仿宋"/>
          <w:snapToGrid w:val="0"/>
          <w:color w:val="000000"/>
          <w:kern w:val="0"/>
          <w:sz w:val="30"/>
          <w:szCs w:val="30"/>
          <w:lang w:val="en-US" w:eastAsia="zh-CN" w:bidi="ar"/>
        </w:rPr>
        <w:t>本专业培养与我国社会主义现代化建设要求相适应，德、智、体、美、劳全面发展，具备良好的职业道德和职业素养，具有与本专业相适应的文化知识、专业技能和良好的职业道德，实行“中高职贯通培养”模式，以升高职深造为主要目标, 培养具备舞台创编、表演能力、舞蹈应用基础知识与技能的高素质技能型人才。</w:t>
      </w:r>
    </w:p>
    <w:p>
      <w:pPr>
        <w:keepNext w:val="0"/>
        <w:keepLines w:val="0"/>
        <w:pageBreakBefore w:val="0"/>
        <w:widowControl/>
        <w:suppressLineNumbers w:val="0"/>
        <w:kinsoku/>
        <w:wordWrap/>
        <w:overflowPunct/>
        <w:topLinePunct/>
        <w:autoSpaceDE/>
        <w:autoSpaceDN/>
        <w:bidi w:val="0"/>
        <w:adjustRightInd w:val="0"/>
        <w:snapToGrid w:val="0"/>
        <w:spacing w:line="560" w:lineRule="exact"/>
        <w:ind w:firstLine="600" w:firstLineChars="200"/>
        <w:jc w:val="left"/>
        <w:textAlignment w:val="auto"/>
        <w:rPr>
          <w:rFonts w:hint="eastAsia" w:ascii="楷体" w:hAnsi="楷体" w:eastAsia="楷体" w:cs="楷体"/>
          <w:snapToGrid w:val="0"/>
          <w:color w:val="000000"/>
          <w:kern w:val="0"/>
          <w:sz w:val="30"/>
          <w:szCs w:val="30"/>
          <w:lang w:val="en-US" w:eastAsia="zh-CN" w:bidi="ar"/>
        </w:rPr>
      </w:pPr>
      <w:r>
        <w:rPr>
          <w:rFonts w:hint="eastAsia" w:ascii="楷体" w:hAnsi="楷体" w:eastAsia="楷体" w:cs="楷体"/>
          <w:snapToGrid w:val="0"/>
          <w:color w:val="000000"/>
          <w:kern w:val="0"/>
          <w:sz w:val="30"/>
          <w:szCs w:val="30"/>
          <w:lang w:val="en-US" w:eastAsia="zh-CN" w:bidi="ar"/>
        </w:rPr>
        <w:t>（二）培养规格</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本专业毕业生应具有以下职业素养、专业知识和技能：</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1.职业素养</w:t>
      </w:r>
    </w:p>
    <w:p>
      <w:pPr>
        <w:keepNext w:val="0"/>
        <w:keepLines w:val="0"/>
        <w:pageBreakBefore w:val="0"/>
        <w:widowControl/>
        <w:suppressLineNumbers w:val="0"/>
        <w:kinsoku/>
        <w:wordWrap/>
        <w:topLinePunct/>
        <w:autoSpaceDE/>
        <w:autoSpaceDN/>
        <w:bidi w:val="0"/>
        <w:adjustRightInd w:val="0"/>
        <w:snapToGrid w:val="0"/>
        <w:spacing w:line="560" w:lineRule="exact"/>
        <w:jc w:val="left"/>
        <w:textAlignment w:val="auto"/>
        <w:rPr>
          <w:rFonts w:hint="eastAsia" w:ascii="仿宋" w:hAnsi="仿宋" w:eastAsia="仿宋" w:cs="仿宋"/>
          <w:sz w:val="30"/>
          <w:szCs w:val="30"/>
        </w:rPr>
      </w:pPr>
      <w:r>
        <w:rPr>
          <w:rFonts w:hint="eastAsia" w:ascii="仿宋" w:hAnsi="仿宋" w:eastAsia="仿宋" w:cs="仿宋"/>
          <w:snapToGrid w:val="0"/>
          <w:color w:val="000000"/>
          <w:kern w:val="0"/>
          <w:sz w:val="30"/>
          <w:szCs w:val="30"/>
          <w:lang w:val="en-US" w:eastAsia="zh-CN" w:bidi="ar"/>
        </w:rPr>
        <w:t xml:space="preserve">（1）具有良好的思想政治素质、职业道德和行为规范，能遵守相关的素质要求，法律法规。 </w:t>
      </w:r>
    </w:p>
    <w:p>
      <w:pPr>
        <w:keepNext w:val="0"/>
        <w:keepLines w:val="0"/>
        <w:pageBreakBefore w:val="0"/>
        <w:widowControl/>
        <w:suppressLineNumbers w:val="0"/>
        <w:kinsoku/>
        <w:wordWrap/>
        <w:topLinePunct/>
        <w:autoSpaceDE/>
        <w:autoSpaceDN/>
        <w:bidi w:val="0"/>
        <w:adjustRightInd w:val="0"/>
        <w:snapToGrid w:val="0"/>
        <w:spacing w:line="560" w:lineRule="exact"/>
        <w:jc w:val="left"/>
        <w:textAlignment w:val="auto"/>
        <w:rPr>
          <w:rFonts w:hint="eastAsia" w:ascii="仿宋" w:hAnsi="仿宋" w:eastAsia="仿宋" w:cs="仿宋"/>
          <w:sz w:val="30"/>
          <w:szCs w:val="30"/>
        </w:rPr>
      </w:pPr>
      <w:r>
        <w:rPr>
          <w:rFonts w:hint="eastAsia" w:ascii="仿宋" w:hAnsi="仿宋" w:eastAsia="仿宋" w:cs="仿宋"/>
          <w:snapToGrid w:val="0"/>
          <w:color w:val="000000"/>
          <w:kern w:val="0"/>
          <w:sz w:val="30"/>
          <w:szCs w:val="30"/>
          <w:lang w:val="en-US" w:eastAsia="zh-CN" w:bidi="ar"/>
        </w:rPr>
        <w:t xml:space="preserve">（2）能根据职教高考对口升学大纲熟练掌握知识技能；能胜任与本专业相同或相近的专业技能岗位。 </w:t>
      </w:r>
    </w:p>
    <w:p>
      <w:pPr>
        <w:keepNext w:val="0"/>
        <w:keepLines w:val="0"/>
        <w:pageBreakBefore w:val="0"/>
        <w:widowControl/>
        <w:suppressLineNumbers w:val="0"/>
        <w:kinsoku/>
        <w:wordWrap/>
        <w:topLinePunct/>
        <w:autoSpaceDE/>
        <w:autoSpaceDN/>
        <w:bidi w:val="0"/>
        <w:adjustRightInd w:val="0"/>
        <w:snapToGrid w:val="0"/>
        <w:spacing w:line="560" w:lineRule="exact"/>
        <w:jc w:val="left"/>
        <w:textAlignment w:val="auto"/>
        <w:rPr>
          <w:rFonts w:hint="eastAsia" w:ascii="仿宋" w:hAnsi="仿宋" w:eastAsia="仿宋" w:cs="仿宋"/>
          <w:sz w:val="30"/>
          <w:szCs w:val="30"/>
        </w:rPr>
      </w:pPr>
      <w:r>
        <w:rPr>
          <w:rFonts w:hint="eastAsia" w:ascii="仿宋" w:hAnsi="仿宋" w:eastAsia="仿宋" w:cs="仿宋"/>
          <w:snapToGrid w:val="0"/>
          <w:color w:val="000000"/>
          <w:kern w:val="0"/>
          <w:sz w:val="30"/>
          <w:szCs w:val="30"/>
          <w:lang w:val="en-US" w:eastAsia="zh-CN" w:bidi="ar"/>
        </w:rPr>
        <w:t xml:space="preserve">（3）具有创新精神，树立终身学习的观念。 </w:t>
      </w:r>
    </w:p>
    <w:p>
      <w:pPr>
        <w:keepNext w:val="0"/>
        <w:keepLines w:val="0"/>
        <w:pageBreakBefore w:val="0"/>
        <w:widowControl/>
        <w:suppressLineNumbers w:val="0"/>
        <w:kinsoku/>
        <w:wordWrap/>
        <w:topLinePunct/>
        <w:autoSpaceDE/>
        <w:autoSpaceDN/>
        <w:bidi w:val="0"/>
        <w:adjustRightInd w:val="0"/>
        <w:snapToGrid w:val="0"/>
        <w:spacing w:line="560" w:lineRule="exact"/>
        <w:jc w:val="left"/>
        <w:textAlignment w:val="auto"/>
        <w:rPr>
          <w:rFonts w:hint="eastAsia" w:ascii="仿宋" w:hAnsi="仿宋" w:eastAsia="仿宋" w:cs="仿宋"/>
          <w:sz w:val="30"/>
          <w:szCs w:val="30"/>
        </w:rPr>
      </w:pPr>
      <w:r>
        <w:rPr>
          <w:rFonts w:hint="eastAsia" w:ascii="仿宋" w:hAnsi="仿宋" w:eastAsia="仿宋" w:cs="仿宋"/>
          <w:snapToGrid w:val="0"/>
          <w:color w:val="000000"/>
          <w:kern w:val="0"/>
          <w:sz w:val="30"/>
          <w:szCs w:val="30"/>
          <w:lang w:val="en-US" w:eastAsia="zh-CN" w:bidi="ar"/>
        </w:rPr>
        <w:t xml:space="preserve">（4）具有良好的人际交流、沟通、协调人际关系的能力，团队合作精 </w:t>
      </w:r>
    </w:p>
    <w:p>
      <w:pPr>
        <w:keepNext w:val="0"/>
        <w:keepLines w:val="0"/>
        <w:pageBreakBefore w:val="0"/>
        <w:widowControl/>
        <w:suppressLineNumbers w:val="0"/>
        <w:kinsoku/>
        <w:wordWrap/>
        <w:topLinePunct/>
        <w:autoSpaceDE/>
        <w:autoSpaceDN/>
        <w:bidi w:val="0"/>
        <w:adjustRightInd w:val="0"/>
        <w:snapToGrid w:val="0"/>
        <w:spacing w:line="560" w:lineRule="exact"/>
        <w:ind w:left="0" w:leftChars="0" w:firstLine="0" w:firstLineChars="0"/>
        <w:jc w:val="left"/>
        <w:textAlignment w:val="auto"/>
        <w:rPr>
          <w:rFonts w:hint="eastAsia" w:ascii="仿宋" w:hAnsi="仿宋" w:eastAsia="仿宋" w:cs="仿宋"/>
          <w:snapToGrid w:val="0"/>
          <w:color w:val="000000"/>
          <w:kern w:val="0"/>
          <w:sz w:val="30"/>
          <w:szCs w:val="30"/>
          <w:lang w:val="en-US" w:eastAsia="zh-CN" w:bidi="ar"/>
        </w:rPr>
      </w:pPr>
      <w:r>
        <w:rPr>
          <w:rFonts w:hint="eastAsia" w:ascii="仿宋" w:hAnsi="仿宋" w:eastAsia="仿宋" w:cs="仿宋"/>
          <w:snapToGrid w:val="0"/>
          <w:color w:val="000000"/>
          <w:kern w:val="0"/>
          <w:sz w:val="30"/>
          <w:szCs w:val="30"/>
          <w:lang w:val="en-US" w:eastAsia="zh-CN" w:bidi="ar"/>
        </w:rPr>
        <w:t>神。</w:t>
      </w:r>
    </w:p>
    <w:p>
      <w:pPr>
        <w:keepNext w:val="0"/>
        <w:keepLines w:val="0"/>
        <w:pageBreakBefore w:val="0"/>
        <w:widowControl/>
        <w:suppressLineNumbers w:val="0"/>
        <w:kinsoku/>
        <w:wordWrap/>
        <w:topLinePunct/>
        <w:autoSpaceDE/>
        <w:autoSpaceDN/>
        <w:bidi w:val="0"/>
        <w:adjustRightInd w:val="0"/>
        <w:snapToGrid w:val="0"/>
        <w:spacing w:line="560" w:lineRule="exact"/>
        <w:jc w:val="left"/>
        <w:textAlignment w:val="auto"/>
        <w:rPr>
          <w:rFonts w:hint="eastAsia" w:ascii="仿宋" w:hAnsi="仿宋" w:eastAsia="仿宋" w:cs="仿宋"/>
          <w:sz w:val="30"/>
          <w:szCs w:val="30"/>
        </w:rPr>
      </w:pPr>
      <w:r>
        <w:rPr>
          <w:rFonts w:hint="eastAsia" w:ascii="仿宋" w:hAnsi="仿宋" w:eastAsia="仿宋" w:cs="仿宋"/>
          <w:sz w:val="30"/>
          <w:szCs w:val="30"/>
        </w:rPr>
        <w:t>2.专业知识和技能</w:t>
      </w:r>
    </w:p>
    <w:p>
      <w:pPr>
        <w:keepNext w:val="0"/>
        <w:keepLines w:val="0"/>
        <w:pageBreakBefore w:val="0"/>
        <w:widowControl w:val="0"/>
        <w:kinsoku/>
        <w:wordWrap/>
        <w:overflowPunct/>
        <w:topLinePunct/>
        <w:autoSpaceDE/>
        <w:autoSpaceDN/>
        <w:bidi w:val="0"/>
        <w:adjustRightInd w:val="0"/>
        <w:snapToGrid w:val="0"/>
        <w:spacing w:line="560" w:lineRule="exact"/>
        <w:textAlignment w:val="auto"/>
        <w:rPr>
          <w:rFonts w:hint="eastAsia" w:ascii="仿宋" w:hAnsi="仿宋" w:eastAsia="仿宋" w:cs="仿宋"/>
          <w:sz w:val="30"/>
          <w:szCs w:val="30"/>
        </w:rPr>
      </w:pPr>
      <w:r>
        <w:rPr>
          <w:rFonts w:hint="eastAsia" w:ascii="仿宋" w:hAnsi="仿宋" w:eastAsia="仿宋" w:cs="仿宋"/>
          <w:sz w:val="30"/>
          <w:szCs w:val="30"/>
        </w:rPr>
        <w:t>（1）专业基础知识</w:t>
      </w:r>
    </w:p>
    <w:p>
      <w:pPr>
        <w:keepNext w:val="0"/>
        <w:keepLines w:val="0"/>
        <w:pageBreakBefore w:val="0"/>
        <w:widowControl/>
        <w:suppressLineNumbers w:val="0"/>
        <w:kinsoku/>
        <w:wordWrap/>
        <w:topLinePunct/>
        <w:autoSpaceDE/>
        <w:autoSpaceDN/>
        <w:bidi w:val="0"/>
        <w:adjustRightInd w:val="0"/>
        <w:snapToGrid w:val="0"/>
        <w:spacing w:line="560" w:lineRule="exact"/>
        <w:jc w:val="left"/>
        <w:textAlignment w:val="auto"/>
        <w:rPr>
          <w:rFonts w:hint="eastAsia" w:ascii="仿宋" w:hAnsi="仿宋" w:eastAsia="仿宋" w:cs="仿宋"/>
          <w:sz w:val="30"/>
          <w:szCs w:val="30"/>
        </w:rPr>
      </w:pPr>
      <w:r>
        <w:rPr>
          <w:rFonts w:hint="eastAsia" w:ascii="仿宋" w:hAnsi="仿宋" w:eastAsia="仿宋" w:cs="仿宋"/>
          <w:snapToGrid w:val="0"/>
          <w:color w:val="000000"/>
          <w:kern w:val="0"/>
          <w:sz w:val="30"/>
          <w:szCs w:val="30"/>
          <w:lang w:val="en-US" w:eastAsia="zh-CN" w:bidi="ar"/>
        </w:rPr>
        <w:t xml:space="preserve">a.掌握本专业所需的语文、数学、历史、等文化基础知识。 </w:t>
      </w:r>
    </w:p>
    <w:p>
      <w:pPr>
        <w:keepNext w:val="0"/>
        <w:keepLines w:val="0"/>
        <w:pageBreakBefore w:val="0"/>
        <w:widowControl/>
        <w:suppressLineNumbers w:val="0"/>
        <w:kinsoku/>
        <w:wordWrap/>
        <w:topLinePunct/>
        <w:autoSpaceDE/>
        <w:autoSpaceDN/>
        <w:bidi w:val="0"/>
        <w:adjustRightInd w:val="0"/>
        <w:snapToGrid w:val="0"/>
        <w:spacing w:line="560" w:lineRule="exact"/>
        <w:jc w:val="left"/>
        <w:textAlignment w:val="auto"/>
        <w:rPr>
          <w:rFonts w:hint="eastAsia" w:ascii="仿宋" w:hAnsi="仿宋" w:eastAsia="仿宋" w:cs="仿宋"/>
          <w:sz w:val="30"/>
          <w:szCs w:val="30"/>
        </w:rPr>
      </w:pPr>
      <w:r>
        <w:rPr>
          <w:rFonts w:hint="eastAsia" w:ascii="仿宋" w:hAnsi="仿宋" w:eastAsia="仿宋" w:cs="仿宋"/>
          <w:snapToGrid w:val="0"/>
          <w:color w:val="000000"/>
          <w:kern w:val="0"/>
          <w:sz w:val="30"/>
          <w:szCs w:val="30"/>
          <w:lang w:val="en-US" w:eastAsia="zh-CN" w:bidi="ar"/>
        </w:rPr>
        <w:t>b.舞蹈表演、舞蹈创编、舞蹈专业教学法、音乐基础理论。</w:t>
      </w:r>
    </w:p>
    <w:p>
      <w:pPr>
        <w:keepNext w:val="0"/>
        <w:keepLines w:val="0"/>
        <w:pageBreakBefore w:val="0"/>
        <w:widowControl/>
        <w:suppressLineNumbers w:val="0"/>
        <w:kinsoku/>
        <w:wordWrap/>
        <w:topLinePunct/>
        <w:autoSpaceDE/>
        <w:autoSpaceDN/>
        <w:bidi w:val="0"/>
        <w:adjustRightInd w:val="0"/>
        <w:snapToGrid w:val="0"/>
        <w:spacing w:line="560" w:lineRule="exact"/>
        <w:jc w:val="left"/>
        <w:textAlignment w:val="auto"/>
        <w:rPr>
          <w:rFonts w:hint="eastAsia" w:ascii="仿宋" w:hAnsi="仿宋" w:eastAsia="仿宋" w:cs="仿宋"/>
          <w:sz w:val="30"/>
          <w:szCs w:val="30"/>
        </w:rPr>
      </w:pPr>
      <w:r>
        <w:rPr>
          <w:rFonts w:hint="eastAsia" w:ascii="仿宋" w:hAnsi="仿宋" w:eastAsia="仿宋" w:cs="仿宋"/>
          <w:snapToGrid w:val="0"/>
          <w:color w:val="000000"/>
          <w:kern w:val="0"/>
          <w:sz w:val="30"/>
          <w:szCs w:val="30"/>
          <w:lang w:val="en-US" w:eastAsia="zh-CN" w:bidi="ar"/>
        </w:rPr>
        <w:t>c.计算机应用能力 。</w:t>
      </w:r>
    </w:p>
    <w:p>
      <w:pPr>
        <w:keepNext w:val="0"/>
        <w:keepLines w:val="0"/>
        <w:pageBreakBefore w:val="0"/>
        <w:widowControl/>
        <w:suppressLineNumbers w:val="0"/>
        <w:kinsoku/>
        <w:wordWrap/>
        <w:topLinePunct/>
        <w:autoSpaceDE/>
        <w:autoSpaceDN/>
        <w:bidi w:val="0"/>
        <w:adjustRightInd w:val="0"/>
        <w:snapToGrid w:val="0"/>
        <w:spacing w:line="560" w:lineRule="exact"/>
        <w:jc w:val="left"/>
        <w:textAlignment w:val="auto"/>
        <w:rPr>
          <w:rFonts w:hint="eastAsia" w:ascii="仿宋" w:hAnsi="仿宋" w:eastAsia="仿宋" w:cs="仿宋"/>
          <w:sz w:val="30"/>
          <w:szCs w:val="30"/>
        </w:rPr>
      </w:pPr>
      <w:r>
        <w:rPr>
          <w:rFonts w:hint="eastAsia" w:ascii="仿宋" w:hAnsi="仿宋" w:eastAsia="仿宋" w:cs="仿宋"/>
          <w:snapToGrid w:val="0"/>
          <w:color w:val="000000"/>
          <w:kern w:val="0"/>
          <w:sz w:val="30"/>
          <w:szCs w:val="30"/>
          <w:lang w:val="en-US" w:eastAsia="zh-CN" w:bidi="ar"/>
        </w:rPr>
        <w:t>d.舞台设计和灯光运用基础 。</w:t>
      </w:r>
    </w:p>
    <w:p>
      <w:pPr>
        <w:keepNext w:val="0"/>
        <w:keepLines w:val="0"/>
        <w:pageBreakBefore w:val="0"/>
        <w:widowControl/>
        <w:suppressLineNumbers w:val="0"/>
        <w:kinsoku/>
        <w:wordWrap/>
        <w:topLinePunct/>
        <w:autoSpaceDE/>
        <w:autoSpaceDN/>
        <w:bidi w:val="0"/>
        <w:adjustRightInd w:val="0"/>
        <w:snapToGrid w:val="0"/>
        <w:spacing w:line="560" w:lineRule="exact"/>
        <w:jc w:val="left"/>
        <w:textAlignment w:val="auto"/>
        <w:rPr>
          <w:rFonts w:hint="eastAsia" w:ascii="仿宋" w:hAnsi="仿宋" w:eastAsia="仿宋" w:cs="仿宋"/>
          <w:sz w:val="30"/>
          <w:szCs w:val="30"/>
          <w:lang w:val="en-US"/>
        </w:rPr>
      </w:pPr>
      <w:r>
        <w:rPr>
          <w:rFonts w:hint="eastAsia" w:ascii="仿宋" w:hAnsi="仿宋" w:eastAsia="仿宋" w:cs="仿宋"/>
          <w:snapToGrid w:val="0"/>
          <w:color w:val="000000"/>
          <w:kern w:val="0"/>
          <w:sz w:val="30"/>
          <w:szCs w:val="30"/>
          <w:lang w:val="en-US" w:eastAsia="zh-CN" w:bidi="ar"/>
        </w:rPr>
        <w:t>e.语言表达沟通能力，协调组织能力。</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（2）专业知识与技能</w:t>
      </w:r>
    </w:p>
    <w:p>
      <w:pPr>
        <w:keepNext w:val="0"/>
        <w:keepLines w:val="0"/>
        <w:pageBreakBefore w:val="0"/>
        <w:widowControl/>
        <w:suppressLineNumbers w:val="0"/>
        <w:kinsoku/>
        <w:wordWrap/>
        <w:topLinePunct/>
        <w:autoSpaceDE/>
        <w:autoSpaceDN/>
        <w:bidi w:val="0"/>
        <w:adjustRightInd w:val="0"/>
        <w:snapToGrid w:val="0"/>
        <w:spacing w:line="560" w:lineRule="exact"/>
        <w:jc w:val="left"/>
        <w:textAlignment w:val="auto"/>
        <w:rPr>
          <w:rFonts w:hint="eastAsia" w:ascii="仿宋" w:hAnsi="仿宋" w:eastAsia="仿宋" w:cs="仿宋"/>
          <w:sz w:val="30"/>
          <w:szCs w:val="30"/>
        </w:rPr>
      </w:pPr>
      <w:r>
        <w:rPr>
          <w:rFonts w:hint="eastAsia" w:ascii="仿宋" w:hAnsi="仿宋" w:eastAsia="仿宋" w:cs="仿宋"/>
          <w:snapToGrid w:val="0"/>
          <w:color w:val="000000"/>
          <w:kern w:val="0"/>
          <w:sz w:val="30"/>
          <w:szCs w:val="30"/>
          <w:lang w:val="en-US" w:eastAsia="zh-CN" w:bidi="ar"/>
        </w:rPr>
        <w:t>a.舞蹈表演能力。</w:t>
      </w:r>
    </w:p>
    <w:p>
      <w:pPr>
        <w:keepNext w:val="0"/>
        <w:keepLines w:val="0"/>
        <w:pageBreakBefore w:val="0"/>
        <w:widowControl/>
        <w:suppressLineNumbers w:val="0"/>
        <w:kinsoku/>
        <w:wordWrap/>
        <w:topLinePunct/>
        <w:autoSpaceDE/>
        <w:autoSpaceDN/>
        <w:bidi w:val="0"/>
        <w:adjustRightInd w:val="0"/>
        <w:snapToGrid w:val="0"/>
        <w:spacing w:line="560" w:lineRule="exact"/>
        <w:jc w:val="left"/>
        <w:textAlignment w:val="auto"/>
        <w:rPr>
          <w:rFonts w:hint="eastAsia" w:ascii="仿宋" w:hAnsi="仿宋" w:eastAsia="仿宋" w:cs="仿宋"/>
          <w:sz w:val="30"/>
          <w:szCs w:val="30"/>
        </w:rPr>
      </w:pPr>
      <w:r>
        <w:rPr>
          <w:rFonts w:hint="eastAsia" w:ascii="仿宋" w:hAnsi="仿宋" w:eastAsia="仿宋" w:cs="仿宋"/>
          <w:snapToGrid w:val="0"/>
          <w:color w:val="000000"/>
          <w:kern w:val="0"/>
          <w:sz w:val="30"/>
          <w:szCs w:val="30"/>
          <w:lang w:val="en-US" w:eastAsia="zh-CN" w:bidi="ar"/>
        </w:rPr>
        <w:t>b.舞蹈技术技巧能力。</w:t>
      </w:r>
    </w:p>
    <w:p>
      <w:pPr>
        <w:keepNext w:val="0"/>
        <w:keepLines w:val="0"/>
        <w:pageBreakBefore w:val="0"/>
        <w:widowControl/>
        <w:suppressLineNumbers w:val="0"/>
        <w:kinsoku/>
        <w:wordWrap/>
        <w:topLinePunct/>
        <w:autoSpaceDE/>
        <w:autoSpaceDN/>
        <w:bidi w:val="0"/>
        <w:adjustRightInd w:val="0"/>
        <w:snapToGrid w:val="0"/>
        <w:spacing w:line="560" w:lineRule="exact"/>
        <w:jc w:val="left"/>
        <w:textAlignment w:val="auto"/>
        <w:rPr>
          <w:rFonts w:hint="eastAsia" w:ascii="仿宋" w:hAnsi="仿宋" w:eastAsia="仿宋" w:cs="仿宋"/>
          <w:sz w:val="30"/>
          <w:szCs w:val="30"/>
        </w:rPr>
      </w:pPr>
      <w:r>
        <w:rPr>
          <w:rFonts w:hint="eastAsia" w:ascii="仿宋" w:hAnsi="仿宋" w:eastAsia="仿宋" w:cs="仿宋"/>
          <w:snapToGrid w:val="0"/>
          <w:color w:val="000000"/>
          <w:kern w:val="0"/>
          <w:sz w:val="30"/>
          <w:szCs w:val="30"/>
          <w:lang w:val="en-US" w:eastAsia="zh-CN" w:bidi="ar"/>
        </w:rPr>
        <w:t>c.舞蹈创编能力。</w:t>
      </w:r>
    </w:p>
    <w:p>
      <w:pPr>
        <w:keepNext w:val="0"/>
        <w:keepLines w:val="0"/>
        <w:pageBreakBefore w:val="0"/>
        <w:widowControl/>
        <w:suppressLineNumbers w:val="0"/>
        <w:kinsoku/>
        <w:wordWrap/>
        <w:topLinePunct/>
        <w:autoSpaceDE/>
        <w:autoSpaceDN/>
        <w:bidi w:val="0"/>
        <w:adjustRightInd w:val="0"/>
        <w:snapToGrid w:val="0"/>
        <w:spacing w:line="560" w:lineRule="exact"/>
        <w:jc w:val="left"/>
        <w:textAlignment w:val="auto"/>
        <w:rPr>
          <w:rFonts w:hint="eastAsia" w:ascii="仿宋" w:hAnsi="仿宋" w:eastAsia="仿宋" w:cs="仿宋"/>
          <w:sz w:val="30"/>
          <w:szCs w:val="30"/>
        </w:rPr>
      </w:pPr>
      <w:r>
        <w:rPr>
          <w:rFonts w:hint="eastAsia" w:ascii="仿宋" w:hAnsi="仿宋" w:eastAsia="仿宋" w:cs="仿宋"/>
          <w:snapToGrid w:val="0"/>
          <w:color w:val="000000"/>
          <w:kern w:val="0"/>
          <w:sz w:val="30"/>
          <w:szCs w:val="30"/>
          <w:lang w:val="en-US" w:eastAsia="zh-CN" w:bidi="ar"/>
        </w:rPr>
        <w:t>d.具有较好的考试应考能力和面试沟通能力。</w:t>
      </w:r>
    </w:p>
    <w:p>
      <w:pPr>
        <w:keepNext w:val="0"/>
        <w:keepLines w:val="0"/>
        <w:pageBreakBefore w:val="0"/>
        <w:widowControl w:val="0"/>
        <w:kinsoku/>
        <w:wordWrap/>
        <w:overflowPunct w:val="0"/>
        <w:topLinePunct/>
        <w:autoSpaceDE/>
        <w:autoSpaceDN/>
        <w:bidi w:val="0"/>
        <w:adjustRightInd w:val="0"/>
        <w:snapToGrid w:val="0"/>
        <w:spacing w:line="560" w:lineRule="exact"/>
        <w:ind w:firstLine="600" w:firstLineChars="200"/>
        <w:textAlignment w:val="auto"/>
        <w:rPr>
          <w:rFonts w:hint="eastAsia" w:ascii="黑体" w:hAnsi="黑体" w:eastAsia="黑体"/>
          <w:sz w:val="30"/>
          <w:szCs w:val="30"/>
        </w:rPr>
      </w:pPr>
      <w:r>
        <w:rPr>
          <w:rFonts w:hint="eastAsia" w:ascii="黑体" w:hAnsi="黑体" w:eastAsia="黑体"/>
          <w:sz w:val="30"/>
          <w:szCs w:val="30"/>
        </w:rPr>
        <w:t>六、课程设置及要求</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本专业课程设置分为公共基础课和专业技能课。</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公共基础课包括</w:t>
      </w:r>
      <w:r>
        <w:rPr>
          <w:rFonts w:hint="eastAsia" w:ascii="仿宋" w:hAnsi="仿宋" w:eastAsia="仿宋" w:cs="仿宋"/>
          <w:sz w:val="30"/>
          <w:szCs w:val="30"/>
          <w:lang w:eastAsia="zh-CN"/>
        </w:rPr>
        <w:t>思想政治</w:t>
      </w:r>
      <w:r>
        <w:rPr>
          <w:rFonts w:hint="eastAsia" w:ascii="仿宋" w:hAnsi="仿宋" w:eastAsia="仿宋" w:cs="仿宋"/>
          <w:sz w:val="30"/>
          <w:szCs w:val="30"/>
        </w:rPr>
        <w:t>课、</w:t>
      </w:r>
      <w:r>
        <w:rPr>
          <w:rFonts w:hint="eastAsia" w:ascii="仿宋" w:hAnsi="仿宋" w:eastAsia="仿宋" w:cs="仿宋"/>
          <w:sz w:val="30"/>
          <w:szCs w:val="30"/>
          <w:lang w:eastAsia="zh-CN"/>
        </w:rPr>
        <w:t>语文、数学、英语</w:t>
      </w:r>
      <w:r>
        <w:rPr>
          <w:rFonts w:hint="eastAsia" w:ascii="仿宋" w:hAnsi="仿宋" w:eastAsia="仿宋" w:cs="仿宋"/>
          <w:sz w:val="30"/>
          <w:szCs w:val="30"/>
        </w:rPr>
        <w:t>、体育与健康、公共艺术、历史</w:t>
      </w:r>
      <w:r>
        <w:rPr>
          <w:rFonts w:hint="eastAsia" w:ascii="仿宋" w:hAnsi="仿宋" w:eastAsia="仿宋" w:cs="仿宋"/>
          <w:sz w:val="30"/>
          <w:szCs w:val="30"/>
          <w:lang w:eastAsia="zh-CN"/>
        </w:rPr>
        <w:t>、信息技术</w:t>
      </w:r>
      <w:r>
        <w:rPr>
          <w:rFonts w:hint="eastAsia" w:ascii="仿宋" w:hAnsi="仿宋" w:eastAsia="仿宋" w:cs="仿宋"/>
          <w:sz w:val="30"/>
          <w:szCs w:val="30"/>
        </w:rPr>
        <w:t>以及其</w:t>
      </w:r>
      <w:r>
        <w:rPr>
          <w:rFonts w:hint="eastAsia" w:ascii="仿宋" w:hAnsi="仿宋" w:eastAsia="仿宋" w:cs="仿宋"/>
          <w:sz w:val="30"/>
          <w:szCs w:val="30"/>
          <w:lang w:val="en-US" w:eastAsia="zh-CN"/>
        </w:rPr>
        <w:t>他</w:t>
      </w:r>
      <w:r>
        <w:rPr>
          <w:rFonts w:hint="eastAsia" w:ascii="仿宋" w:hAnsi="仿宋" w:eastAsia="仿宋" w:cs="仿宋"/>
          <w:sz w:val="30"/>
          <w:szCs w:val="30"/>
        </w:rPr>
        <w:t>自然科学和人文科学类基础课。</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专业技能课包括</w:t>
      </w:r>
      <w:r>
        <w:rPr>
          <w:rFonts w:hint="eastAsia" w:ascii="仿宋" w:hAnsi="仿宋" w:eastAsia="仿宋" w:cs="仿宋"/>
          <w:sz w:val="30"/>
          <w:szCs w:val="30"/>
          <w:lang w:eastAsia="zh-CN"/>
        </w:rPr>
        <w:t>专业基础课、</w:t>
      </w:r>
      <w:r>
        <w:rPr>
          <w:rFonts w:hint="eastAsia" w:ascii="仿宋" w:hAnsi="仿宋" w:eastAsia="仿宋" w:cs="仿宋"/>
          <w:sz w:val="30"/>
          <w:szCs w:val="30"/>
        </w:rPr>
        <w:t>核心专业课，实习实训是专业技能课教学的重要内容，含校内外实训、顶岗实习多种形式。</w:t>
      </w:r>
    </w:p>
    <w:p>
      <w:pPr>
        <w:keepNext w:val="0"/>
        <w:keepLines w:val="0"/>
        <w:pageBreakBefore w:val="0"/>
        <w:widowControl/>
        <w:suppressLineNumbers w:val="0"/>
        <w:kinsoku/>
        <w:wordWrap/>
        <w:overflowPunct/>
        <w:topLinePunct/>
        <w:autoSpaceDE/>
        <w:autoSpaceDN/>
        <w:bidi w:val="0"/>
        <w:adjustRightInd w:val="0"/>
        <w:snapToGrid w:val="0"/>
        <w:spacing w:line="560" w:lineRule="exact"/>
        <w:ind w:firstLine="600" w:firstLineChars="200"/>
        <w:jc w:val="left"/>
        <w:textAlignment w:val="auto"/>
        <w:rPr>
          <w:rFonts w:hint="eastAsia" w:ascii="楷体" w:hAnsi="楷体" w:eastAsia="楷体" w:cs="楷体"/>
          <w:snapToGrid w:val="0"/>
          <w:color w:val="000000"/>
          <w:kern w:val="0"/>
          <w:sz w:val="30"/>
          <w:szCs w:val="30"/>
          <w:lang w:val="en-US" w:eastAsia="zh-CN" w:bidi="ar"/>
        </w:rPr>
      </w:pPr>
      <w:r>
        <w:rPr>
          <w:rFonts w:hint="eastAsia" w:ascii="楷体" w:hAnsi="楷体" w:eastAsia="楷体" w:cs="楷体"/>
          <w:snapToGrid w:val="0"/>
          <w:color w:val="000000"/>
          <w:kern w:val="0"/>
          <w:sz w:val="30"/>
          <w:szCs w:val="30"/>
          <w:lang w:val="en-US" w:eastAsia="zh-CN" w:bidi="ar"/>
        </w:rPr>
        <w:t>（一）公共基础课程及要求</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1.国防教育</w:t>
      </w:r>
    </w:p>
    <w:p>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国防教育是为捍卫国家主权、领土完整和安全，防御外来侵略、颠覆和威胁，向全民传授与国防有关的思想、知识、技能的社会活动。它是国防建设的重要组成部分,包括为增进全民的国防思想、国防知识、国防技能和身体素质以及有利于形成和增强国防观念、国防能力的各种类型的社会活动。</w:t>
      </w:r>
    </w:p>
    <w:p>
      <w:pPr>
        <w:spacing w:line="560" w:lineRule="exact"/>
        <w:ind w:firstLine="600" w:firstLineChars="200"/>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2.劳动教育</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注重培养劳动精神和提高职业技能水平。围绕专业人才培养，开展校企合作、产教融合、实习实训、技能竞赛等活动，开展劳动精神、劳模精神、工匠精神等专题教育，让学生积极投身提高专业技能、增强专业意识，掌握至少一项专业技能，形成劳动不分贵贱、行行出状元的劳动观念，提升精益求精的工匠精神，养成爱岗敬业的劳动态度。</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3</w:t>
      </w:r>
      <w:r>
        <w:rPr>
          <w:rFonts w:hint="eastAsia" w:ascii="仿宋" w:hAnsi="仿宋" w:eastAsia="仿宋" w:cs="仿宋"/>
          <w:sz w:val="30"/>
          <w:szCs w:val="30"/>
        </w:rPr>
        <w:t>.中国特色社会主义</w:t>
      </w:r>
    </w:p>
    <w:p>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以习近平新时代中国特色社会主义思想为指导，阐释中国特色社</w:t>
      </w:r>
      <w:r>
        <w:rPr>
          <w:rFonts w:ascii="仿宋" w:hAnsi="仿宋" w:eastAsia="仿宋" w:cs="仿宋"/>
          <w:sz w:val="30"/>
          <w:szCs w:val="30"/>
        </w:rPr>
        <w:t>会主义的开创与发展，明确中国特色社会主义进入新时代的历史方位，阐明中国特色社会主义建设“五位一体”总体布局的基本内容，引导学生树立对马克思主义的信仰、对中国特色社会主义的信念、对中华民族伟大复兴中国梦的信心，坚定中国特色社会主义道路自信、理论自信、制度自信、文化自信，把爱国情、强国志、报国行自觉融入坚持和发展中国特色社会主义事业、建设社会主义现代化强国、实现中华民族伟大复兴的奋斗之中。</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4</w:t>
      </w:r>
      <w:r>
        <w:rPr>
          <w:rFonts w:hint="eastAsia" w:ascii="仿宋" w:hAnsi="仿宋" w:eastAsia="仿宋" w:cs="仿宋"/>
          <w:sz w:val="30"/>
          <w:szCs w:val="30"/>
        </w:rPr>
        <w:t>.心理健康与职业生涯</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基于社会发展对中职学生心理素质、职业生涯发展提出的新要</w:t>
      </w:r>
      <w:r>
        <w:rPr>
          <w:rFonts w:ascii="仿宋" w:hAnsi="仿宋" w:eastAsia="仿宋" w:cs="仿宋"/>
          <w:sz w:val="30"/>
          <w:szCs w:val="30"/>
        </w:rPr>
        <w:t>求以及心理和谐、职业成才的培养目标，阐释心理健康知识，引导学生树立心理健康意识，掌握心理调适和职业生涯规划的方法，帮助学生正确处理生活、学习、成长和求职就业中遇到的问题，培育自立自强、敬业乐群的心理品质和自尊自信、理性平和、积极向上的良好心态，根据社会发展需要和学生心理特点进行职业生涯指导，为职业生涯发展奠定基础。</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5</w:t>
      </w:r>
      <w:r>
        <w:rPr>
          <w:rFonts w:hint="eastAsia" w:ascii="仿宋" w:hAnsi="仿宋" w:eastAsia="仿宋" w:cs="仿宋"/>
          <w:sz w:val="30"/>
          <w:szCs w:val="30"/>
        </w:rPr>
        <w:t>.哲学与人生</w:t>
      </w:r>
    </w:p>
    <w:p>
      <w:pPr>
        <w:spacing w:line="56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rPr>
        <w:t>阐明马克思主义哲学是科学的世界观和方法论，讲述辩证唯物主</w:t>
      </w:r>
      <w:r>
        <w:rPr>
          <w:rFonts w:ascii="仿宋" w:hAnsi="仿宋" w:eastAsia="仿宋" w:cs="仿宋"/>
          <w:sz w:val="30"/>
          <w:szCs w:val="30"/>
        </w:rPr>
        <w:t>义和历史唯物主义基本观点及其对人生成长的意义；阐述社会生活及个人成长中进行正确价值判断和行为选择的意义；引导学生弘扬和践行社会主义核心价值观，为学生成长奠定正确的世界观、人生观和价值观基础。</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6</w:t>
      </w:r>
      <w:r>
        <w:rPr>
          <w:rFonts w:hint="eastAsia" w:ascii="仿宋" w:hAnsi="仿宋" w:eastAsia="仿宋" w:cs="仿宋"/>
          <w:sz w:val="30"/>
          <w:szCs w:val="30"/>
        </w:rPr>
        <w:t>.职业道德与法治</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着眼于提高中职学生的职业道德素质和法治素养，对学生进行</w:t>
      </w:r>
      <w:r>
        <w:rPr>
          <w:rFonts w:ascii="仿宋" w:hAnsi="仿宋" w:eastAsia="仿宋" w:cs="仿宋"/>
          <w:sz w:val="30"/>
          <w:szCs w:val="30"/>
        </w:rPr>
        <w:t>职业道德和法治教育。帮助学生理解全面依法治国的总目标和基本要求，了解职业道德和法律规范，增强职业道德和法治意识，养成爱岗敬业、依法办事的思维方式和行为习惯。</w:t>
      </w:r>
    </w:p>
    <w:p>
      <w:pPr>
        <w:spacing w:line="560" w:lineRule="exact"/>
        <w:ind w:left="0" w:leftChars="0" w:firstLine="600" w:firstLineChars="200"/>
        <w:rPr>
          <w:rFonts w:ascii="仿宋" w:hAnsi="仿宋" w:eastAsia="仿宋" w:cs="仿宋"/>
          <w:sz w:val="30"/>
          <w:szCs w:val="30"/>
        </w:rPr>
      </w:pPr>
      <w:r>
        <w:rPr>
          <w:rFonts w:hint="eastAsia" w:ascii="仿宋" w:hAnsi="仿宋" w:eastAsia="仿宋" w:cs="仿宋"/>
          <w:sz w:val="30"/>
          <w:szCs w:val="30"/>
          <w:lang w:val="en-US" w:eastAsia="zh-CN"/>
        </w:rPr>
        <w:t>7</w:t>
      </w:r>
      <w:r>
        <w:rPr>
          <w:rFonts w:hint="eastAsia" w:ascii="仿宋" w:hAnsi="仿宋" w:eastAsia="仿宋" w:cs="仿宋"/>
          <w:sz w:val="30"/>
          <w:szCs w:val="30"/>
        </w:rPr>
        <w:t>.语文</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中等职业学校语文课程是各专业学生必修的公共基础课程，其</w:t>
      </w:r>
      <w:r>
        <w:rPr>
          <w:rFonts w:ascii="仿宋" w:hAnsi="仿宋" w:eastAsia="仿宋" w:cs="仿宋"/>
          <w:sz w:val="30"/>
          <w:szCs w:val="30"/>
        </w:rPr>
        <w:t>任务是在义务教育的基础上，进一步培养学生掌握基础知识和基本技能，强化关键能力，使学生具有较强的语言文字运用能力、思维能力和审美能力，传承和弘扬中华优秀文化，接受人类进步文化，汲取人类文明优秀成果，形成良好的思想道德品质、科学素养和人文素养，为学生学好专业知识与技能，提高就业创业能力和终身发展能力，成为全面发展的高素质劳动者和技术技能人才奠定基础。</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8</w:t>
      </w:r>
      <w:r>
        <w:rPr>
          <w:rFonts w:hint="eastAsia" w:ascii="仿宋" w:hAnsi="仿宋" w:eastAsia="仿宋" w:cs="仿宋"/>
          <w:sz w:val="30"/>
          <w:szCs w:val="30"/>
        </w:rPr>
        <w:t>.数学</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中等职业学校数学课程的任务是使中等职业学校学生获得进一步学习和职业发展所必需的数学知识、数学技能、数学方法、数学思想和活动经验;具备中等职业学校数学学科核心素养，形成在继续学习和未来工作中运用数学知识和经验发现问题的意识、运用数学的思想方法和工具解决问题的能力;具备一定的科学精神和工匠精神，养成良好的道德品质，增强创新意识，成为德智体美劳全面发展的高素质劳动者和技术技能人才。</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9</w:t>
      </w:r>
      <w:r>
        <w:rPr>
          <w:rFonts w:hint="eastAsia" w:ascii="仿宋" w:hAnsi="仿宋" w:eastAsia="仿宋" w:cs="仿宋"/>
          <w:sz w:val="30"/>
          <w:szCs w:val="30"/>
        </w:rPr>
        <w:t>.英语</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在九年义务教育基础上，帮助学生进一步学习英语基础知识，培养听、说、读、写等语言技能，激发和培养学生学习英语的兴趣,提高学生学习的自信心，帮助学生掌握学习策略，养成良好的学习习惯。提高自主学习能力。为学生的职业生涯、继续学习和终身发展奠定基础。</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z w:val="30"/>
          <w:szCs w:val="30"/>
          <w:lang w:val="en-US" w:eastAsia="zh-CN"/>
        </w:rPr>
        <w:t>0</w:t>
      </w:r>
      <w:r>
        <w:rPr>
          <w:rFonts w:hint="eastAsia" w:ascii="仿宋" w:hAnsi="仿宋" w:eastAsia="仿宋" w:cs="仿宋"/>
          <w:sz w:val="30"/>
          <w:szCs w:val="30"/>
        </w:rPr>
        <w:t>.历史</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中等职业学校历史课程是各专业学生必修的公共基础课程。本课</w:t>
      </w:r>
      <w:r>
        <w:rPr>
          <w:rFonts w:ascii="仿宋" w:hAnsi="仿宋" w:eastAsia="仿宋" w:cs="仿宋"/>
          <w:sz w:val="30"/>
          <w:szCs w:val="30"/>
        </w:rPr>
        <w:t>程的任务是在义务教育历史课程的基础上，以唯物史观为指导，促进中等职业学校学生进一步了解人类社会形态从低级到高级发展的基本脉络、基本规律和优秀文化成果；从历史的角度了解和思考人与人、人与社会、人与自然的关系，增强历史使命感和社会责任感；进一步弘扬以爱国主义为核心的民族精神和以改革创新为核心的时代精神，培育和践行社会主义核心价值观；树立正确的历史观、民族观、国家观和文化观；塑造健全的人格，养成职业精神，培养德智体美劳全面发展的社会主义建设者和接班人</w:t>
      </w:r>
      <w:r>
        <w:rPr>
          <w:rFonts w:hint="eastAsia" w:ascii="仿宋" w:hAnsi="仿宋" w:eastAsia="仿宋" w:cs="仿宋"/>
          <w:sz w:val="30"/>
          <w:szCs w:val="30"/>
        </w:rPr>
        <w:t>。</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z w:val="30"/>
          <w:szCs w:val="30"/>
          <w:lang w:val="en-US" w:eastAsia="zh-CN"/>
        </w:rPr>
        <w:t>1</w:t>
      </w:r>
      <w:r>
        <w:rPr>
          <w:rFonts w:hint="eastAsia" w:ascii="仿宋" w:hAnsi="仿宋" w:eastAsia="仿宋" w:cs="仿宋"/>
          <w:sz w:val="30"/>
          <w:szCs w:val="30"/>
        </w:rPr>
        <w:t>.信息技术</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中等职业学校信息技术课程的任务是全面贯彻党的教育方针，落实立德树人根本任务，满足国家信息化发展战略对人才培养的要求，围绕中等职业学校信息技术学科核心素养，吸纳相关领域的前沿成果，引导学生通过对信息技术知识与技能的学习和应用实践，增强信息意识，掌握信息化环境中生产、生活与学习技能，提高参与信息社会的责任感与行为能力，为就业和未来发展奠定基础，成为德智体美劳全面发展的高素质劳动者和技术技能人才。</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z w:val="30"/>
          <w:szCs w:val="30"/>
          <w:lang w:val="en-US" w:eastAsia="zh-CN"/>
        </w:rPr>
        <w:t>2</w:t>
      </w:r>
      <w:r>
        <w:rPr>
          <w:rFonts w:hint="eastAsia" w:ascii="仿宋" w:hAnsi="仿宋" w:eastAsia="仿宋" w:cs="仿宋"/>
          <w:sz w:val="30"/>
          <w:szCs w:val="30"/>
        </w:rPr>
        <w:t>.礼仪</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中等职业学校的礼仪是一门重要的公共课程，主要培养学生的通用职业能力。根据学生的职业化的特点，将礼仪与专业有机结合，提高学生的综合素质。重视理论与实际的结合，通过切实有效的礼仪教育，培养学生理解宽容、谦逊诚恳的待人态度，培养学生是非清楚、推心置腹、与人为善、助人为乐的做人品行，培养学生庄重大方、热情友好、谈吐文雅、讲究礼貌的行为举止。在学生掌握根本理论的同时，特别强调动手能力与技能训练的培养，教学内容具有针对性、指导性、任务性，突出中职教育应用性的特点。</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z w:val="30"/>
          <w:szCs w:val="30"/>
          <w:lang w:val="en-US" w:eastAsia="zh-CN"/>
        </w:rPr>
        <w:t>3</w:t>
      </w:r>
      <w:r>
        <w:rPr>
          <w:rFonts w:hint="eastAsia" w:ascii="仿宋" w:hAnsi="仿宋" w:eastAsia="仿宋" w:cs="仿宋"/>
          <w:sz w:val="30"/>
          <w:szCs w:val="30"/>
        </w:rPr>
        <w:t>.书法</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本课程及性质属于艺术门类的知识课，同时又具有工具课的特点。作为知识课，教学目的是通过该课的学习，使学生了解书法艺术的性质、特点，了解书法历史概况，了解主要书体的艺术特点和写作技法，掌握书法美学的基础理论，鉴赏书法作品的一般原则和方法，以培养感受书法美的敏感，提高书法审美水平；作为工具课，为来到幼儿园工作打好基础。</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14</w:t>
      </w:r>
      <w:r>
        <w:rPr>
          <w:rFonts w:hint="eastAsia" w:ascii="仿宋" w:hAnsi="仿宋" w:eastAsia="仿宋" w:cs="仿宋"/>
          <w:sz w:val="30"/>
          <w:szCs w:val="30"/>
        </w:rPr>
        <w:t>.体育与健康</w:t>
      </w:r>
    </w:p>
    <w:p>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树立“健康第一”的指导思想，传授体育与健康的基本文化知识、体育技能和方法，通过科学指导和安排体育锻炼过程，培养学生的健康人格、增强体能素质、提高综合职业能力，养成终身从事体育锻炼的意识、能力与习惯，提高生活质量，为全面促进学生身体健康、心理健康和社会适应能力服务。</w:t>
      </w:r>
    </w:p>
    <w:p>
      <w:pPr>
        <w:spacing w:line="480" w:lineRule="exact"/>
        <w:ind w:firstLine="560" w:firstLineChars="200"/>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公共</w:t>
      </w:r>
      <w:r>
        <w:rPr>
          <w:rFonts w:hint="eastAsia" w:ascii="仿宋" w:hAnsi="仿宋" w:eastAsia="仿宋" w:cs="仿宋"/>
          <w:b/>
          <w:color w:val="auto"/>
          <w:sz w:val="28"/>
          <w:szCs w:val="28"/>
          <w:lang w:eastAsia="zh-CN"/>
        </w:rPr>
        <w:t>基础</w:t>
      </w:r>
      <w:r>
        <w:rPr>
          <w:rFonts w:hint="eastAsia" w:ascii="仿宋" w:hAnsi="仿宋" w:eastAsia="仿宋" w:cs="仿宋"/>
          <w:b/>
          <w:color w:val="auto"/>
          <w:sz w:val="28"/>
          <w:szCs w:val="28"/>
        </w:rPr>
        <w:t>课程设置及学时分配</w:t>
      </w:r>
    </w:p>
    <w:tbl>
      <w:tblPr>
        <w:tblStyle w:val="1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43"/>
        <w:gridCol w:w="2026"/>
        <w:gridCol w:w="5183"/>
        <w:gridCol w:w="168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43" w:type="dxa"/>
            <w:noWrap w:val="0"/>
            <w:vAlign w:val="center"/>
          </w:tcPr>
          <w:p>
            <w:pPr>
              <w:pStyle w:val="62"/>
              <w:spacing w:line="300" w:lineRule="atLeast"/>
              <w:jc w:val="center"/>
              <w:rPr>
                <w:rFonts w:hint="eastAsia" w:ascii="宋体" w:hAnsi="宋体" w:eastAsia="宋体" w:cs="宋体"/>
                <w:snapToGrid w:val="0"/>
                <w:kern w:val="2"/>
                <w:position w:val="0"/>
                <w:sz w:val="21"/>
                <w:szCs w:val="21"/>
                <w:lang w:val="en-US" w:eastAsia="zh-CN" w:bidi="ar-SA"/>
              </w:rPr>
            </w:pPr>
            <w:r>
              <w:rPr>
                <w:rFonts w:hint="eastAsia" w:ascii="宋体" w:hAnsi="宋体" w:eastAsia="宋体" w:cs="宋体"/>
                <w:snapToGrid w:val="0"/>
                <w:kern w:val="2"/>
                <w:position w:val="0"/>
                <w:sz w:val="21"/>
                <w:szCs w:val="21"/>
                <w:lang w:val="en-US" w:eastAsia="zh-CN" w:bidi="ar-SA"/>
              </w:rPr>
              <w:t>序号</w:t>
            </w:r>
          </w:p>
        </w:tc>
        <w:tc>
          <w:tcPr>
            <w:tcW w:w="2026" w:type="dxa"/>
            <w:noWrap w:val="0"/>
            <w:vAlign w:val="center"/>
          </w:tcPr>
          <w:p>
            <w:pPr>
              <w:pStyle w:val="62"/>
              <w:spacing w:line="300" w:lineRule="atLeast"/>
              <w:jc w:val="center"/>
              <w:rPr>
                <w:rFonts w:hint="eastAsia" w:ascii="宋体" w:hAnsi="宋体" w:eastAsia="宋体" w:cs="宋体"/>
                <w:snapToGrid w:val="0"/>
                <w:kern w:val="2"/>
                <w:position w:val="0"/>
                <w:sz w:val="21"/>
                <w:szCs w:val="21"/>
                <w:lang w:val="en-US" w:eastAsia="zh-CN" w:bidi="ar-SA"/>
              </w:rPr>
            </w:pPr>
            <w:r>
              <w:rPr>
                <w:rFonts w:hint="eastAsia" w:ascii="宋体" w:hAnsi="宋体" w:eastAsia="宋体" w:cs="宋体"/>
                <w:snapToGrid w:val="0"/>
                <w:kern w:val="2"/>
                <w:position w:val="0"/>
                <w:sz w:val="21"/>
                <w:szCs w:val="21"/>
                <w:lang w:val="en-US" w:eastAsia="zh-CN" w:bidi="ar-SA"/>
              </w:rPr>
              <w:t>课程名称</w:t>
            </w:r>
          </w:p>
        </w:tc>
        <w:tc>
          <w:tcPr>
            <w:tcW w:w="5183" w:type="dxa"/>
            <w:noWrap w:val="0"/>
            <w:vAlign w:val="center"/>
          </w:tcPr>
          <w:p>
            <w:pPr>
              <w:pStyle w:val="62"/>
              <w:spacing w:line="300" w:lineRule="atLeast"/>
              <w:jc w:val="center"/>
              <w:rPr>
                <w:rFonts w:hint="eastAsia" w:ascii="宋体" w:hAnsi="宋体" w:eastAsia="宋体" w:cs="宋体"/>
                <w:snapToGrid w:val="0"/>
                <w:kern w:val="2"/>
                <w:position w:val="0"/>
                <w:sz w:val="21"/>
                <w:szCs w:val="21"/>
                <w:lang w:val="en-US" w:eastAsia="zh-CN" w:bidi="ar-SA"/>
              </w:rPr>
            </w:pPr>
            <w:r>
              <w:rPr>
                <w:rFonts w:hint="eastAsia" w:ascii="宋体" w:hAnsi="宋体" w:eastAsia="宋体" w:cs="宋体"/>
                <w:snapToGrid w:val="0"/>
                <w:kern w:val="2"/>
                <w:position w:val="0"/>
                <w:sz w:val="21"/>
                <w:szCs w:val="21"/>
                <w:lang w:val="en-US" w:eastAsia="zh-CN" w:bidi="ar-SA"/>
              </w:rPr>
              <w:t>主要教学内容和要求</w:t>
            </w:r>
          </w:p>
        </w:tc>
        <w:tc>
          <w:tcPr>
            <w:tcW w:w="1686" w:type="dxa"/>
            <w:noWrap w:val="0"/>
            <w:vAlign w:val="center"/>
          </w:tcPr>
          <w:p>
            <w:pPr>
              <w:pStyle w:val="62"/>
              <w:spacing w:line="300" w:lineRule="atLeast"/>
              <w:jc w:val="center"/>
              <w:rPr>
                <w:rFonts w:hint="eastAsia" w:ascii="宋体" w:hAnsi="宋体" w:eastAsia="宋体" w:cs="宋体"/>
                <w:snapToGrid w:val="0"/>
                <w:kern w:val="2"/>
                <w:position w:val="0"/>
                <w:sz w:val="21"/>
                <w:szCs w:val="21"/>
                <w:lang w:val="en-US" w:eastAsia="zh-CN" w:bidi="ar-SA"/>
              </w:rPr>
            </w:pPr>
            <w:r>
              <w:rPr>
                <w:rFonts w:hint="eastAsia" w:ascii="宋体" w:hAnsi="宋体" w:eastAsia="宋体" w:cs="宋体"/>
                <w:snapToGrid w:val="0"/>
                <w:kern w:val="2"/>
                <w:position w:val="0"/>
                <w:sz w:val="21"/>
                <w:szCs w:val="21"/>
                <w:lang w:val="en-US" w:eastAsia="zh-CN" w:bidi="ar-SA"/>
              </w:rPr>
              <w:t>学时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843" w:type="dxa"/>
            <w:noWrap w:val="0"/>
            <w:vAlign w:val="center"/>
          </w:tcPr>
          <w:p>
            <w:pPr>
              <w:pStyle w:val="62"/>
              <w:spacing w:line="300" w:lineRule="atLeast"/>
              <w:jc w:val="center"/>
              <w:rPr>
                <w:rFonts w:hint="eastAsia" w:ascii="宋体" w:hAnsi="宋体" w:eastAsia="宋体" w:cs="宋体"/>
                <w:snapToGrid w:val="0"/>
                <w:kern w:val="2"/>
                <w:position w:val="0"/>
                <w:sz w:val="21"/>
                <w:szCs w:val="21"/>
                <w:lang w:val="en-US" w:eastAsia="zh-CN" w:bidi="ar-SA"/>
              </w:rPr>
            </w:pPr>
            <w:r>
              <w:rPr>
                <w:rFonts w:hint="eastAsia" w:ascii="宋体" w:hAnsi="宋体" w:eastAsia="宋体" w:cs="宋体"/>
                <w:snapToGrid w:val="0"/>
                <w:kern w:val="2"/>
                <w:position w:val="0"/>
                <w:sz w:val="21"/>
                <w:szCs w:val="21"/>
                <w:lang w:val="en-US" w:eastAsia="zh-CN" w:bidi="ar-SA"/>
              </w:rPr>
              <w:t>1</w:t>
            </w:r>
          </w:p>
        </w:tc>
        <w:tc>
          <w:tcPr>
            <w:tcW w:w="2026" w:type="dxa"/>
            <w:noWrap w:val="0"/>
            <w:vAlign w:val="center"/>
          </w:tcPr>
          <w:p>
            <w:pPr>
              <w:pStyle w:val="62"/>
              <w:spacing w:line="300" w:lineRule="atLeast"/>
              <w:ind w:firstLine="0" w:firstLineChars="0"/>
              <w:jc w:val="center"/>
              <w:rPr>
                <w:rFonts w:hint="eastAsia" w:ascii="宋体" w:hAnsi="宋体" w:eastAsia="宋体" w:cs="宋体"/>
                <w:i w:val="0"/>
                <w:iCs w:val="0"/>
                <w:snapToGrid w:val="0"/>
                <w:color w:val="000000"/>
                <w:kern w:val="0"/>
                <w:position w:val="0"/>
                <w:sz w:val="20"/>
                <w:szCs w:val="20"/>
                <w:u w:val="none"/>
                <w:lang w:val="en-US" w:eastAsia="zh-CN" w:bidi="ar"/>
              </w:rPr>
            </w:pPr>
            <w:r>
              <w:rPr>
                <w:rFonts w:hint="eastAsia" w:ascii="宋体" w:hAnsi="宋体" w:eastAsia="宋体" w:cs="宋体"/>
                <w:i w:val="0"/>
                <w:iCs w:val="0"/>
                <w:snapToGrid w:val="0"/>
                <w:color w:val="000000"/>
                <w:kern w:val="0"/>
                <w:position w:val="0"/>
                <w:sz w:val="20"/>
                <w:szCs w:val="20"/>
                <w:u w:val="none"/>
                <w:lang w:val="en-US" w:eastAsia="zh-CN" w:bidi="ar"/>
              </w:rPr>
              <w:t>国防教育</w:t>
            </w:r>
          </w:p>
        </w:tc>
        <w:tc>
          <w:tcPr>
            <w:tcW w:w="5183" w:type="dxa"/>
            <w:noWrap w:val="0"/>
            <w:vAlign w:val="center"/>
          </w:tcPr>
          <w:p>
            <w:pPr>
              <w:pStyle w:val="62"/>
              <w:spacing w:line="240" w:lineRule="auto"/>
              <w:ind w:firstLine="0" w:firstLineChars="0"/>
              <w:rPr>
                <w:rFonts w:hint="eastAsia" w:ascii="宋体" w:hAnsi="宋体" w:eastAsia="宋体" w:cs="宋体"/>
                <w:snapToGrid w:val="0"/>
                <w:kern w:val="2"/>
                <w:position w:val="0"/>
                <w:sz w:val="21"/>
                <w:szCs w:val="21"/>
                <w:lang w:val="en-US" w:eastAsia="zh-CN" w:bidi="ar-SA"/>
              </w:rPr>
            </w:pPr>
            <w:r>
              <w:rPr>
                <w:rFonts w:hint="eastAsia" w:ascii="宋体" w:hAnsi="宋体" w:cs="宋体"/>
                <w:sz w:val="21"/>
                <w:szCs w:val="21"/>
              </w:rPr>
              <w:t>依据《中华人民共和国国防教育法》开设，并与专业实际和行业发展密切结合。</w:t>
            </w:r>
          </w:p>
        </w:tc>
        <w:tc>
          <w:tcPr>
            <w:tcW w:w="1686" w:type="dxa"/>
            <w:noWrap w:val="0"/>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snapToGrid w:val="0"/>
                <w:kern w:val="2"/>
                <w:position w:val="0"/>
                <w:sz w:val="21"/>
                <w:szCs w:val="21"/>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120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843" w:type="dxa"/>
            <w:noWrap w:val="0"/>
            <w:vAlign w:val="center"/>
          </w:tcPr>
          <w:p>
            <w:pPr>
              <w:pStyle w:val="62"/>
              <w:spacing w:line="300" w:lineRule="atLeast"/>
              <w:jc w:val="center"/>
              <w:rPr>
                <w:rFonts w:hint="eastAsia" w:ascii="宋体" w:hAnsi="宋体" w:eastAsia="宋体" w:cs="宋体"/>
                <w:snapToGrid w:val="0"/>
                <w:kern w:val="2"/>
                <w:position w:val="0"/>
                <w:sz w:val="21"/>
                <w:szCs w:val="21"/>
                <w:lang w:val="en-US" w:eastAsia="zh-CN" w:bidi="ar-SA"/>
              </w:rPr>
            </w:pPr>
            <w:r>
              <w:rPr>
                <w:rFonts w:hint="eastAsia" w:ascii="宋体" w:hAnsi="宋体" w:eastAsia="宋体" w:cs="宋体"/>
                <w:snapToGrid w:val="0"/>
                <w:kern w:val="2"/>
                <w:position w:val="0"/>
                <w:sz w:val="21"/>
                <w:szCs w:val="21"/>
                <w:lang w:val="en-US" w:eastAsia="zh-CN" w:bidi="ar-SA"/>
              </w:rPr>
              <w:t>2</w:t>
            </w:r>
          </w:p>
        </w:tc>
        <w:tc>
          <w:tcPr>
            <w:tcW w:w="2026" w:type="dxa"/>
            <w:noWrap w:val="0"/>
            <w:vAlign w:val="center"/>
          </w:tcPr>
          <w:p>
            <w:pPr>
              <w:pStyle w:val="62"/>
              <w:spacing w:line="300" w:lineRule="atLeast"/>
              <w:ind w:firstLine="0" w:firstLineChars="0"/>
              <w:jc w:val="center"/>
              <w:rPr>
                <w:rFonts w:hint="eastAsia" w:ascii="宋体" w:hAnsi="宋体" w:eastAsia="宋体" w:cs="宋体"/>
                <w:i w:val="0"/>
                <w:iCs w:val="0"/>
                <w:snapToGrid w:val="0"/>
                <w:color w:val="000000"/>
                <w:kern w:val="0"/>
                <w:position w:val="0"/>
                <w:sz w:val="20"/>
                <w:szCs w:val="20"/>
                <w:u w:val="none"/>
                <w:lang w:val="en-US" w:eastAsia="zh-CN" w:bidi="ar"/>
              </w:rPr>
            </w:pPr>
            <w:r>
              <w:rPr>
                <w:rFonts w:hint="eastAsia" w:ascii="宋体" w:hAnsi="宋体" w:eastAsia="宋体" w:cs="宋体"/>
                <w:i w:val="0"/>
                <w:iCs w:val="0"/>
                <w:snapToGrid w:val="0"/>
                <w:color w:val="000000"/>
                <w:kern w:val="0"/>
                <w:position w:val="0"/>
                <w:sz w:val="20"/>
                <w:szCs w:val="20"/>
                <w:u w:val="none"/>
                <w:lang w:val="en-US" w:eastAsia="zh-CN" w:bidi="ar"/>
              </w:rPr>
              <w:t>劳动教育</w:t>
            </w:r>
          </w:p>
        </w:tc>
        <w:tc>
          <w:tcPr>
            <w:tcW w:w="5183" w:type="dxa"/>
            <w:noWrap w:val="0"/>
            <w:vAlign w:val="center"/>
          </w:tcPr>
          <w:p>
            <w:pPr>
              <w:pStyle w:val="62"/>
              <w:spacing w:line="240" w:lineRule="auto"/>
              <w:ind w:firstLine="0" w:firstLineChars="0"/>
              <w:rPr>
                <w:rFonts w:hint="eastAsia" w:ascii="宋体" w:hAnsi="宋体" w:eastAsia="宋体" w:cs="宋体"/>
                <w:snapToGrid w:val="0"/>
                <w:kern w:val="2"/>
                <w:position w:val="0"/>
                <w:sz w:val="21"/>
                <w:szCs w:val="21"/>
                <w:lang w:val="en-US" w:eastAsia="zh-CN" w:bidi="ar-SA"/>
              </w:rPr>
            </w:pPr>
            <w:r>
              <w:rPr>
                <w:rFonts w:hint="eastAsia" w:ascii="宋体" w:hAnsi="宋体" w:cs="宋体"/>
                <w:sz w:val="21"/>
                <w:szCs w:val="21"/>
              </w:rPr>
              <w:t>依据《</w:t>
            </w:r>
            <w:r>
              <w:rPr>
                <w:rFonts w:ascii="宋体" w:hAnsi="宋体" w:cs="宋体"/>
                <w:sz w:val="21"/>
                <w:szCs w:val="21"/>
              </w:rPr>
              <w:t>关于全面加强新时代大中小学</w:t>
            </w:r>
            <w:r>
              <w:rPr>
                <w:rFonts w:ascii="宋体" w:hAnsi="宋体" w:cs="宋体"/>
                <w:iCs/>
                <w:sz w:val="21"/>
                <w:szCs w:val="21"/>
              </w:rPr>
              <w:t>劳动教育的</w:t>
            </w:r>
            <w:r>
              <w:rPr>
                <w:rFonts w:ascii="宋体" w:hAnsi="宋体" w:cs="宋体"/>
                <w:sz w:val="21"/>
                <w:szCs w:val="21"/>
              </w:rPr>
              <w:t>意见</w:t>
            </w:r>
            <w:r>
              <w:rPr>
                <w:rFonts w:hint="eastAsia" w:ascii="宋体" w:hAnsi="宋体" w:cs="宋体"/>
                <w:sz w:val="21"/>
                <w:szCs w:val="21"/>
              </w:rPr>
              <w:t>》开设，并与专业实际和行业发展密切结合。</w:t>
            </w:r>
          </w:p>
        </w:tc>
        <w:tc>
          <w:tcPr>
            <w:tcW w:w="1686" w:type="dxa"/>
            <w:noWrap w:val="0"/>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snapToGrid w:val="0"/>
                <w:kern w:val="2"/>
                <w:position w:val="0"/>
                <w:sz w:val="21"/>
                <w:szCs w:val="21"/>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4</w:t>
            </w:r>
            <w:r>
              <w:rPr>
                <w:rFonts w:hint="eastAsia" w:ascii="宋体" w:hAnsi="宋体" w:cs="宋体"/>
                <w:i w:val="0"/>
                <w:iCs w:val="0"/>
                <w:snapToGrid w:val="0"/>
                <w:color w:val="000000"/>
                <w:kern w:val="0"/>
                <w:sz w:val="20"/>
                <w:szCs w:val="20"/>
                <w:u w:val="none"/>
                <w:lang w:val="en-US" w:eastAsia="zh-CN" w:bidi="ar"/>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843" w:type="dxa"/>
            <w:noWrap w:val="0"/>
            <w:vAlign w:val="center"/>
          </w:tcPr>
          <w:p>
            <w:pPr>
              <w:pStyle w:val="62"/>
              <w:spacing w:line="300" w:lineRule="atLeast"/>
              <w:jc w:val="center"/>
              <w:rPr>
                <w:rFonts w:hint="eastAsia" w:ascii="宋体" w:hAnsi="宋体" w:eastAsia="宋体" w:cs="宋体"/>
                <w:snapToGrid w:val="0"/>
                <w:kern w:val="2"/>
                <w:position w:val="0"/>
                <w:sz w:val="21"/>
                <w:szCs w:val="21"/>
                <w:lang w:val="en-US" w:eastAsia="zh-CN" w:bidi="ar-SA"/>
              </w:rPr>
            </w:pPr>
            <w:r>
              <w:rPr>
                <w:rFonts w:hint="eastAsia" w:ascii="宋体" w:hAnsi="宋体" w:eastAsia="宋体" w:cs="宋体"/>
                <w:snapToGrid w:val="0"/>
                <w:kern w:val="2"/>
                <w:position w:val="0"/>
                <w:sz w:val="21"/>
                <w:szCs w:val="21"/>
                <w:lang w:val="en-US" w:eastAsia="zh-CN" w:bidi="ar-SA"/>
              </w:rPr>
              <w:t>3</w:t>
            </w:r>
          </w:p>
        </w:tc>
        <w:tc>
          <w:tcPr>
            <w:tcW w:w="2026" w:type="dxa"/>
            <w:noWrap w:val="0"/>
            <w:vAlign w:val="center"/>
          </w:tcPr>
          <w:p>
            <w:pPr>
              <w:pStyle w:val="62"/>
              <w:spacing w:line="300" w:lineRule="atLeast"/>
              <w:ind w:firstLine="0" w:firstLineChars="0"/>
              <w:jc w:val="center"/>
              <w:rPr>
                <w:rFonts w:hint="eastAsia" w:ascii="宋体" w:hAnsi="宋体" w:eastAsia="宋体" w:cs="宋体"/>
                <w:i w:val="0"/>
                <w:iCs w:val="0"/>
                <w:snapToGrid w:val="0"/>
                <w:color w:val="000000"/>
                <w:kern w:val="0"/>
                <w:position w:val="0"/>
                <w:sz w:val="20"/>
                <w:szCs w:val="20"/>
                <w:u w:val="none"/>
                <w:lang w:val="en-US" w:eastAsia="zh-CN" w:bidi="ar"/>
              </w:rPr>
            </w:pPr>
            <w:r>
              <w:rPr>
                <w:rFonts w:hint="eastAsia" w:ascii="宋体" w:hAnsi="宋体" w:eastAsia="宋体" w:cs="宋体"/>
                <w:i w:val="0"/>
                <w:iCs w:val="0"/>
                <w:snapToGrid w:val="0"/>
                <w:color w:val="000000"/>
                <w:kern w:val="0"/>
                <w:position w:val="0"/>
                <w:sz w:val="20"/>
                <w:szCs w:val="20"/>
                <w:u w:val="none"/>
                <w:lang w:val="en-US" w:eastAsia="zh-CN" w:bidi="ar"/>
              </w:rPr>
              <w:t>中国特色社会主义</w:t>
            </w:r>
          </w:p>
        </w:tc>
        <w:tc>
          <w:tcPr>
            <w:tcW w:w="5183" w:type="dxa"/>
            <w:noWrap w:val="0"/>
            <w:vAlign w:val="center"/>
          </w:tcPr>
          <w:p>
            <w:pPr>
              <w:pStyle w:val="62"/>
              <w:spacing w:line="240" w:lineRule="auto"/>
              <w:jc w:val="left"/>
              <w:rPr>
                <w:rFonts w:hint="eastAsia" w:ascii="宋体" w:hAnsi="宋体" w:eastAsia="宋体" w:cs="宋体"/>
                <w:snapToGrid w:val="0"/>
                <w:kern w:val="2"/>
                <w:position w:val="0"/>
                <w:sz w:val="21"/>
                <w:szCs w:val="21"/>
                <w:lang w:val="en-US" w:eastAsia="zh-CN" w:bidi="ar-SA"/>
              </w:rPr>
            </w:pPr>
            <w:r>
              <w:rPr>
                <w:rFonts w:hint="eastAsia" w:ascii="宋体" w:hAnsi="宋体" w:eastAsia="宋体" w:cs="宋体"/>
                <w:snapToGrid w:val="0"/>
                <w:kern w:val="2"/>
                <w:position w:val="0"/>
                <w:sz w:val="21"/>
                <w:szCs w:val="21"/>
                <w:lang w:val="en-US" w:eastAsia="zh-CN" w:bidi="ar-SA"/>
              </w:rPr>
              <w:t>依据《中等职业学校思想政治课程标准》开设，并与专业实际和行业发展密切结合。</w:t>
            </w:r>
          </w:p>
        </w:tc>
        <w:tc>
          <w:tcPr>
            <w:tcW w:w="1686" w:type="dxa"/>
            <w:noWrap w:val="0"/>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snapToGrid w:val="0"/>
                <w:kern w:val="2"/>
                <w:position w:val="0"/>
                <w:sz w:val="21"/>
                <w:szCs w:val="21"/>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843" w:type="dxa"/>
            <w:noWrap w:val="0"/>
            <w:vAlign w:val="center"/>
          </w:tcPr>
          <w:p>
            <w:pPr>
              <w:pStyle w:val="62"/>
              <w:spacing w:line="300" w:lineRule="atLeast"/>
              <w:jc w:val="center"/>
              <w:rPr>
                <w:rFonts w:hint="eastAsia" w:ascii="宋体" w:hAnsi="宋体" w:eastAsia="宋体" w:cs="宋体"/>
                <w:snapToGrid w:val="0"/>
                <w:kern w:val="2"/>
                <w:position w:val="0"/>
                <w:sz w:val="21"/>
                <w:szCs w:val="21"/>
                <w:lang w:val="en-US" w:eastAsia="zh-CN" w:bidi="ar-SA"/>
              </w:rPr>
            </w:pPr>
            <w:r>
              <w:rPr>
                <w:rFonts w:hint="eastAsia" w:ascii="宋体" w:hAnsi="宋体" w:eastAsia="宋体" w:cs="宋体"/>
                <w:snapToGrid w:val="0"/>
                <w:kern w:val="2"/>
                <w:position w:val="0"/>
                <w:sz w:val="21"/>
                <w:szCs w:val="21"/>
                <w:lang w:val="en-US" w:eastAsia="zh-CN" w:bidi="ar-SA"/>
              </w:rPr>
              <w:t>4</w:t>
            </w:r>
          </w:p>
        </w:tc>
        <w:tc>
          <w:tcPr>
            <w:tcW w:w="2026" w:type="dxa"/>
            <w:noWrap w:val="0"/>
            <w:vAlign w:val="center"/>
          </w:tcPr>
          <w:p>
            <w:pPr>
              <w:pStyle w:val="62"/>
              <w:spacing w:line="300" w:lineRule="atLeast"/>
              <w:ind w:firstLine="0" w:firstLineChars="0"/>
              <w:jc w:val="center"/>
              <w:rPr>
                <w:rFonts w:hint="eastAsia" w:ascii="宋体" w:hAnsi="宋体" w:eastAsia="宋体" w:cs="宋体"/>
                <w:i w:val="0"/>
                <w:iCs w:val="0"/>
                <w:snapToGrid w:val="0"/>
                <w:color w:val="000000"/>
                <w:kern w:val="0"/>
                <w:position w:val="0"/>
                <w:sz w:val="20"/>
                <w:szCs w:val="20"/>
                <w:u w:val="none"/>
                <w:lang w:val="en-US" w:eastAsia="zh-CN" w:bidi="ar"/>
              </w:rPr>
            </w:pPr>
            <w:r>
              <w:rPr>
                <w:rFonts w:hint="eastAsia" w:ascii="宋体" w:hAnsi="宋体" w:eastAsia="宋体" w:cs="宋体"/>
                <w:i w:val="0"/>
                <w:iCs w:val="0"/>
                <w:snapToGrid w:val="0"/>
                <w:color w:val="000000"/>
                <w:kern w:val="0"/>
                <w:position w:val="0"/>
                <w:sz w:val="20"/>
                <w:szCs w:val="20"/>
                <w:u w:val="none"/>
                <w:lang w:val="en-US" w:eastAsia="zh-CN" w:bidi="ar"/>
              </w:rPr>
              <w:t>心理健康与职业生涯</w:t>
            </w:r>
          </w:p>
        </w:tc>
        <w:tc>
          <w:tcPr>
            <w:tcW w:w="5183" w:type="dxa"/>
            <w:noWrap w:val="0"/>
            <w:vAlign w:val="center"/>
          </w:tcPr>
          <w:p>
            <w:pPr>
              <w:pStyle w:val="62"/>
              <w:spacing w:line="240" w:lineRule="auto"/>
              <w:jc w:val="left"/>
              <w:rPr>
                <w:rFonts w:hint="eastAsia" w:ascii="宋体" w:hAnsi="宋体" w:eastAsia="宋体" w:cs="宋体"/>
                <w:snapToGrid w:val="0"/>
                <w:kern w:val="2"/>
                <w:position w:val="0"/>
                <w:sz w:val="21"/>
                <w:szCs w:val="21"/>
                <w:lang w:val="en-US" w:eastAsia="zh-CN" w:bidi="ar-SA"/>
              </w:rPr>
            </w:pPr>
            <w:r>
              <w:rPr>
                <w:rFonts w:hint="eastAsia" w:ascii="宋体" w:hAnsi="宋体" w:eastAsia="宋体" w:cs="宋体"/>
                <w:snapToGrid w:val="0"/>
                <w:kern w:val="2"/>
                <w:position w:val="0"/>
                <w:sz w:val="21"/>
                <w:szCs w:val="21"/>
                <w:lang w:val="en-US" w:eastAsia="zh-CN" w:bidi="ar-SA"/>
              </w:rPr>
              <w:t>依据《中等职业学校思想政治课程标准》开设，并与专业实际和行业发展密切结合。</w:t>
            </w:r>
          </w:p>
        </w:tc>
        <w:tc>
          <w:tcPr>
            <w:tcW w:w="1686" w:type="dxa"/>
            <w:noWrap w:val="0"/>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snapToGrid w:val="0"/>
                <w:kern w:val="2"/>
                <w:position w:val="0"/>
                <w:sz w:val="21"/>
                <w:szCs w:val="21"/>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843" w:type="dxa"/>
            <w:noWrap w:val="0"/>
            <w:vAlign w:val="center"/>
          </w:tcPr>
          <w:p>
            <w:pPr>
              <w:pStyle w:val="62"/>
              <w:spacing w:line="300" w:lineRule="atLeast"/>
              <w:jc w:val="center"/>
              <w:rPr>
                <w:rFonts w:hint="eastAsia" w:ascii="宋体" w:hAnsi="宋体" w:eastAsia="宋体" w:cs="宋体"/>
                <w:snapToGrid w:val="0"/>
                <w:kern w:val="2"/>
                <w:position w:val="0"/>
                <w:sz w:val="21"/>
                <w:szCs w:val="21"/>
                <w:lang w:val="en-US" w:eastAsia="zh-CN" w:bidi="ar-SA"/>
              </w:rPr>
            </w:pPr>
            <w:r>
              <w:rPr>
                <w:rFonts w:hint="eastAsia" w:ascii="宋体" w:hAnsi="宋体" w:eastAsia="宋体" w:cs="宋体"/>
                <w:snapToGrid w:val="0"/>
                <w:kern w:val="2"/>
                <w:position w:val="0"/>
                <w:sz w:val="21"/>
                <w:szCs w:val="21"/>
                <w:lang w:val="en-US" w:eastAsia="zh-CN" w:bidi="ar-SA"/>
              </w:rPr>
              <w:t>5</w:t>
            </w:r>
          </w:p>
        </w:tc>
        <w:tc>
          <w:tcPr>
            <w:tcW w:w="2026" w:type="dxa"/>
            <w:noWrap w:val="0"/>
            <w:vAlign w:val="center"/>
          </w:tcPr>
          <w:p>
            <w:pPr>
              <w:pStyle w:val="62"/>
              <w:spacing w:line="300" w:lineRule="atLeast"/>
              <w:ind w:firstLine="0" w:firstLineChars="0"/>
              <w:jc w:val="center"/>
              <w:rPr>
                <w:rFonts w:hint="eastAsia" w:ascii="宋体" w:hAnsi="宋体" w:eastAsia="宋体" w:cs="宋体"/>
                <w:i w:val="0"/>
                <w:iCs w:val="0"/>
                <w:snapToGrid w:val="0"/>
                <w:color w:val="000000"/>
                <w:kern w:val="0"/>
                <w:position w:val="0"/>
                <w:sz w:val="20"/>
                <w:szCs w:val="20"/>
                <w:u w:val="none"/>
                <w:lang w:val="en-US" w:eastAsia="zh-CN" w:bidi="ar"/>
              </w:rPr>
            </w:pPr>
            <w:r>
              <w:rPr>
                <w:rFonts w:hint="eastAsia" w:ascii="宋体" w:hAnsi="宋体" w:eastAsia="宋体" w:cs="宋体"/>
                <w:i w:val="0"/>
                <w:iCs w:val="0"/>
                <w:snapToGrid w:val="0"/>
                <w:color w:val="000000"/>
                <w:kern w:val="0"/>
                <w:position w:val="0"/>
                <w:sz w:val="20"/>
                <w:szCs w:val="20"/>
                <w:u w:val="none"/>
                <w:lang w:val="en-US" w:eastAsia="zh-CN" w:bidi="ar"/>
              </w:rPr>
              <w:t>哲学与人生</w:t>
            </w:r>
          </w:p>
        </w:tc>
        <w:tc>
          <w:tcPr>
            <w:tcW w:w="5183" w:type="dxa"/>
            <w:noWrap w:val="0"/>
            <w:vAlign w:val="center"/>
          </w:tcPr>
          <w:p>
            <w:pPr>
              <w:pStyle w:val="62"/>
              <w:spacing w:line="240" w:lineRule="auto"/>
              <w:jc w:val="left"/>
              <w:rPr>
                <w:rFonts w:hint="eastAsia" w:ascii="宋体" w:hAnsi="宋体" w:eastAsia="宋体" w:cs="宋体"/>
                <w:snapToGrid w:val="0"/>
                <w:kern w:val="2"/>
                <w:position w:val="0"/>
                <w:sz w:val="21"/>
                <w:szCs w:val="21"/>
                <w:lang w:val="en-US" w:eastAsia="zh-CN" w:bidi="ar-SA"/>
              </w:rPr>
            </w:pPr>
            <w:r>
              <w:rPr>
                <w:rFonts w:hint="eastAsia" w:ascii="宋体" w:hAnsi="宋体" w:eastAsia="宋体" w:cs="宋体"/>
                <w:snapToGrid w:val="0"/>
                <w:kern w:val="2"/>
                <w:position w:val="0"/>
                <w:sz w:val="21"/>
                <w:szCs w:val="21"/>
                <w:lang w:val="en-US" w:eastAsia="zh-CN" w:bidi="ar-SA"/>
              </w:rPr>
              <w:t>依据《中等职业学校思想政治课程标准》开设，并与专业实际和行业发展密切结合。</w:t>
            </w:r>
          </w:p>
        </w:tc>
        <w:tc>
          <w:tcPr>
            <w:tcW w:w="1686" w:type="dxa"/>
            <w:noWrap w:val="0"/>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snapToGrid w:val="0"/>
                <w:kern w:val="2"/>
                <w:position w:val="0"/>
                <w:sz w:val="21"/>
                <w:szCs w:val="21"/>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843" w:type="dxa"/>
            <w:noWrap w:val="0"/>
            <w:vAlign w:val="center"/>
          </w:tcPr>
          <w:p>
            <w:pPr>
              <w:pStyle w:val="62"/>
              <w:spacing w:line="300" w:lineRule="atLeast"/>
              <w:jc w:val="center"/>
              <w:rPr>
                <w:rFonts w:hint="eastAsia" w:ascii="宋体" w:hAnsi="宋体" w:eastAsia="宋体" w:cs="宋体"/>
                <w:snapToGrid w:val="0"/>
                <w:kern w:val="2"/>
                <w:position w:val="0"/>
                <w:sz w:val="21"/>
                <w:szCs w:val="21"/>
                <w:lang w:val="en-US" w:eastAsia="zh-CN" w:bidi="ar-SA"/>
              </w:rPr>
            </w:pPr>
            <w:r>
              <w:rPr>
                <w:rFonts w:hint="eastAsia" w:ascii="宋体" w:hAnsi="宋体" w:eastAsia="宋体" w:cs="宋体"/>
                <w:snapToGrid w:val="0"/>
                <w:kern w:val="2"/>
                <w:position w:val="0"/>
                <w:sz w:val="21"/>
                <w:szCs w:val="21"/>
                <w:lang w:val="en-US" w:eastAsia="zh-CN" w:bidi="ar-SA"/>
              </w:rPr>
              <w:t>6</w:t>
            </w:r>
          </w:p>
        </w:tc>
        <w:tc>
          <w:tcPr>
            <w:tcW w:w="2026" w:type="dxa"/>
            <w:noWrap w:val="0"/>
            <w:vAlign w:val="center"/>
          </w:tcPr>
          <w:p>
            <w:pPr>
              <w:pStyle w:val="62"/>
              <w:spacing w:line="300" w:lineRule="atLeast"/>
              <w:ind w:firstLine="0" w:firstLineChars="0"/>
              <w:jc w:val="center"/>
              <w:rPr>
                <w:rFonts w:hint="eastAsia" w:ascii="宋体" w:hAnsi="宋体" w:eastAsia="宋体" w:cs="宋体"/>
                <w:i w:val="0"/>
                <w:iCs w:val="0"/>
                <w:snapToGrid w:val="0"/>
                <w:color w:val="000000"/>
                <w:kern w:val="0"/>
                <w:position w:val="0"/>
                <w:sz w:val="20"/>
                <w:szCs w:val="20"/>
                <w:u w:val="none"/>
                <w:lang w:val="en-US" w:eastAsia="zh-CN" w:bidi="ar"/>
              </w:rPr>
            </w:pPr>
            <w:r>
              <w:rPr>
                <w:rFonts w:hint="eastAsia" w:ascii="宋体" w:hAnsi="宋体" w:eastAsia="宋体" w:cs="宋体"/>
                <w:i w:val="0"/>
                <w:iCs w:val="0"/>
                <w:snapToGrid w:val="0"/>
                <w:color w:val="000000"/>
                <w:kern w:val="0"/>
                <w:position w:val="0"/>
                <w:sz w:val="20"/>
                <w:szCs w:val="20"/>
                <w:u w:val="none"/>
                <w:lang w:val="en-US" w:eastAsia="zh-CN" w:bidi="ar"/>
              </w:rPr>
              <w:t>职业道德与法治</w:t>
            </w:r>
          </w:p>
        </w:tc>
        <w:tc>
          <w:tcPr>
            <w:tcW w:w="5183" w:type="dxa"/>
            <w:noWrap w:val="0"/>
            <w:vAlign w:val="center"/>
          </w:tcPr>
          <w:p>
            <w:pPr>
              <w:pStyle w:val="62"/>
              <w:spacing w:line="240" w:lineRule="auto"/>
              <w:jc w:val="left"/>
              <w:rPr>
                <w:rFonts w:hint="eastAsia" w:ascii="宋体" w:hAnsi="宋体" w:eastAsia="宋体" w:cs="宋体"/>
                <w:snapToGrid w:val="0"/>
                <w:kern w:val="2"/>
                <w:position w:val="0"/>
                <w:sz w:val="21"/>
                <w:szCs w:val="21"/>
                <w:lang w:val="en-US" w:eastAsia="zh-CN" w:bidi="ar-SA"/>
              </w:rPr>
            </w:pPr>
            <w:r>
              <w:rPr>
                <w:rFonts w:hint="eastAsia" w:ascii="宋体" w:hAnsi="宋体" w:eastAsia="宋体" w:cs="宋体"/>
                <w:snapToGrid w:val="0"/>
                <w:kern w:val="2"/>
                <w:position w:val="0"/>
                <w:sz w:val="21"/>
                <w:szCs w:val="21"/>
                <w:lang w:val="en-US" w:eastAsia="zh-CN" w:bidi="ar-SA"/>
              </w:rPr>
              <w:t>依据《中等职业学校思想政治课程标准》开设，并与专业实际和行业发展密切结合。</w:t>
            </w:r>
          </w:p>
        </w:tc>
        <w:tc>
          <w:tcPr>
            <w:tcW w:w="1686" w:type="dxa"/>
            <w:noWrap w:val="0"/>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snapToGrid w:val="0"/>
                <w:kern w:val="2"/>
                <w:position w:val="0"/>
                <w:sz w:val="21"/>
                <w:szCs w:val="21"/>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843" w:type="dxa"/>
            <w:noWrap w:val="0"/>
            <w:vAlign w:val="center"/>
          </w:tcPr>
          <w:p>
            <w:pPr>
              <w:pStyle w:val="62"/>
              <w:spacing w:line="240" w:lineRule="auto"/>
              <w:jc w:val="center"/>
              <w:rPr>
                <w:rFonts w:hint="eastAsia" w:ascii="宋体" w:hAnsi="宋体" w:eastAsia="宋体" w:cs="宋体"/>
                <w:snapToGrid w:val="0"/>
                <w:kern w:val="2"/>
                <w:position w:val="0"/>
                <w:sz w:val="21"/>
                <w:szCs w:val="21"/>
                <w:lang w:val="en-US" w:eastAsia="zh-CN" w:bidi="ar-SA"/>
              </w:rPr>
            </w:pPr>
            <w:r>
              <w:rPr>
                <w:rFonts w:hint="eastAsia" w:ascii="宋体" w:hAnsi="宋体" w:eastAsia="宋体" w:cs="宋体"/>
                <w:snapToGrid w:val="0"/>
                <w:kern w:val="2"/>
                <w:position w:val="0"/>
                <w:sz w:val="21"/>
                <w:szCs w:val="21"/>
                <w:lang w:val="en-US" w:eastAsia="zh-CN" w:bidi="ar-SA"/>
              </w:rPr>
              <w:t>7</w:t>
            </w:r>
          </w:p>
        </w:tc>
        <w:tc>
          <w:tcPr>
            <w:tcW w:w="2026" w:type="dxa"/>
            <w:noWrap w:val="0"/>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snapToGrid w:val="0"/>
                <w:kern w:val="2"/>
                <w:position w:val="0"/>
                <w:sz w:val="21"/>
                <w:szCs w:val="21"/>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语文</w:t>
            </w:r>
          </w:p>
        </w:tc>
        <w:tc>
          <w:tcPr>
            <w:tcW w:w="5183" w:type="dxa"/>
            <w:noWrap w:val="0"/>
            <w:vAlign w:val="center"/>
          </w:tcPr>
          <w:p>
            <w:pPr>
              <w:pStyle w:val="62"/>
              <w:spacing w:line="240" w:lineRule="auto"/>
              <w:jc w:val="left"/>
              <w:rPr>
                <w:rFonts w:hint="eastAsia" w:ascii="宋体" w:hAnsi="宋体" w:eastAsia="宋体" w:cs="宋体"/>
                <w:snapToGrid w:val="0"/>
                <w:kern w:val="2"/>
                <w:position w:val="0"/>
                <w:sz w:val="21"/>
                <w:szCs w:val="21"/>
                <w:lang w:val="en-US" w:eastAsia="zh-CN" w:bidi="ar-SA"/>
              </w:rPr>
            </w:pPr>
            <w:r>
              <w:rPr>
                <w:rFonts w:hint="eastAsia" w:ascii="宋体" w:hAnsi="宋体" w:eastAsia="宋体" w:cs="宋体"/>
                <w:snapToGrid w:val="0"/>
                <w:kern w:val="2"/>
                <w:position w:val="0"/>
                <w:sz w:val="21"/>
                <w:szCs w:val="21"/>
                <w:lang w:val="en-US" w:eastAsia="zh-CN" w:bidi="ar-SA"/>
              </w:rPr>
              <w:t>依据《中等职业学校</w:t>
            </w:r>
            <w:r>
              <w:rPr>
                <w:rFonts w:hint="eastAsia" w:ascii="宋体" w:hAnsi="宋体" w:cs="宋体"/>
                <w:snapToGrid w:val="0"/>
                <w:kern w:val="2"/>
                <w:position w:val="0"/>
                <w:sz w:val="21"/>
                <w:szCs w:val="21"/>
                <w:lang w:val="en-US" w:eastAsia="zh-CN" w:bidi="ar-SA"/>
              </w:rPr>
              <w:t>语文</w:t>
            </w:r>
            <w:r>
              <w:rPr>
                <w:rFonts w:hint="eastAsia" w:ascii="宋体" w:hAnsi="宋体" w:eastAsia="宋体" w:cs="宋体"/>
                <w:snapToGrid w:val="0"/>
                <w:kern w:val="2"/>
                <w:position w:val="0"/>
                <w:sz w:val="21"/>
                <w:szCs w:val="21"/>
                <w:lang w:val="en-US" w:eastAsia="zh-CN" w:bidi="ar-SA"/>
              </w:rPr>
              <w:t>课程标准》开设，并注重在职业模块的教学内容中体现专业特色。</w:t>
            </w:r>
          </w:p>
        </w:tc>
        <w:tc>
          <w:tcPr>
            <w:tcW w:w="1686" w:type="dxa"/>
            <w:noWrap w:val="0"/>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snapToGrid w:val="0"/>
                <w:kern w:val="2"/>
                <w:position w:val="0"/>
                <w:sz w:val="21"/>
                <w:szCs w:val="21"/>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320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843" w:type="dxa"/>
            <w:noWrap w:val="0"/>
            <w:vAlign w:val="center"/>
          </w:tcPr>
          <w:p>
            <w:pPr>
              <w:pStyle w:val="62"/>
              <w:spacing w:line="240" w:lineRule="auto"/>
              <w:jc w:val="center"/>
              <w:rPr>
                <w:rFonts w:hint="eastAsia" w:ascii="宋体" w:hAnsi="宋体" w:eastAsia="宋体" w:cs="宋体"/>
                <w:snapToGrid w:val="0"/>
                <w:kern w:val="2"/>
                <w:position w:val="0"/>
                <w:sz w:val="21"/>
                <w:szCs w:val="21"/>
                <w:lang w:val="en-US" w:eastAsia="zh-CN" w:bidi="ar-SA"/>
              </w:rPr>
            </w:pPr>
            <w:r>
              <w:rPr>
                <w:rFonts w:hint="eastAsia" w:ascii="宋体" w:hAnsi="宋体" w:eastAsia="宋体" w:cs="宋体"/>
                <w:snapToGrid w:val="0"/>
                <w:kern w:val="2"/>
                <w:position w:val="0"/>
                <w:sz w:val="21"/>
                <w:szCs w:val="21"/>
                <w:lang w:val="en-US" w:eastAsia="zh-CN" w:bidi="ar-SA"/>
              </w:rPr>
              <w:t>8</w:t>
            </w:r>
          </w:p>
        </w:tc>
        <w:tc>
          <w:tcPr>
            <w:tcW w:w="2026" w:type="dxa"/>
            <w:noWrap w:val="0"/>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snapToGrid w:val="0"/>
                <w:kern w:val="2"/>
                <w:position w:val="0"/>
                <w:sz w:val="21"/>
                <w:szCs w:val="21"/>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数学</w:t>
            </w:r>
          </w:p>
        </w:tc>
        <w:tc>
          <w:tcPr>
            <w:tcW w:w="5183" w:type="dxa"/>
            <w:noWrap w:val="0"/>
            <w:vAlign w:val="center"/>
          </w:tcPr>
          <w:p>
            <w:pPr>
              <w:pStyle w:val="62"/>
              <w:spacing w:line="240" w:lineRule="auto"/>
              <w:jc w:val="left"/>
              <w:rPr>
                <w:rFonts w:hint="eastAsia" w:ascii="宋体" w:hAnsi="宋体" w:eastAsia="宋体" w:cs="宋体"/>
                <w:snapToGrid w:val="0"/>
                <w:kern w:val="2"/>
                <w:position w:val="0"/>
                <w:sz w:val="21"/>
                <w:szCs w:val="21"/>
                <w:lang w:val="en-US" w:eastAsia="zh-CN" w:bidi="ar-SA"/>
              </w:rPr>
            </w:pPr>
            <w:r>
              <w:rPr>
                <w:rFonts w:hint="eastAsia" w:ascii="宋体" w:hAnsi="宋体" w:eastAsia="宋体" w:cs="宋体"/>
                <w:snapToGrid w:val="0"/>
                <w:kern w:val="2"/>
                <w:position w:val="0"/>
                <w:sz w:val="21"/>
                <w:szCs w:val="21"/>
                <w:lang w:val="en-US" w:eastAsia="zh-CN" w:bidi="ar-SA"/>
              </w:rPr>
              <w:t>依据《中等职业学校</w:t>
            </w:r>
            <w:r>
              <w:rPr>
                <w:rFonts w:hint="eastAsia" w:ascii="宋体" w:hAnsi="宋体" w:cs="宋体"/>
                <w:snapToGrid w:val="0"/>
                <w:kern w:val="2"/>
                <w:position w:val="0"/>
                <w:sz w:val="21"/>
                <w:szCs w:val="21"/>
                <w:lang w:val="en-US" w:eastAsia="zh-CN" w:bidi="ar-SA"/>
              </w:rPr>
              <w:t>数学</w:t>
            </w:r>
            <w:r>
              <w:rPr>
                <w:rFonts w:hint="eastAsia" w:ascii="宋体" w:hAnsi="宋体" w:eastAsia="宋体" w:cs="宋体"/>
                <w:snapToGrid w:val="0"/>
                <w:kern w:val="2"/>
                <w:position w:val="0"/>
                <w:sz w:val="21"/>
                <w:szCs w:val="21"/>
                <w:lang w:val="en-US" w:eastAsia="zh-CN" w:bidi="ar-SA"/>
              </w:rPr>
              <w:t>课程标准》开设，并注重在职业模块的教学内容中体现专业特色。</w:t>
            </w:r>
          </w:p>
        </w:tc>
        <w:tc>
          <w:tcPr>
            <w:tcW w:w="1686" w:type="dxa"/>
            <w:noWrap w:val="0"/>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snapToGrid w:val="0"/>
                <w:kern w:val="2"/>
                <w:position w:val="0"/>
                <w:sz w:val="21"/>
                <w:szCs w:val="21"/>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320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843" w:type="dxa"/>
            <w:noWrap w:val="0"/>
            <w:vAlign w:val="center"/>
          </w:tcPr>
          <w:p>
            <w:pPr>
              <w:pStyle w:val="62"/>
              <w:spacing w:line="240" w:lineRule="auto"/>
              <w:jc w:val="center"/>
              <w:rPr>
                <w:rFonts w:hint="eastAsia" w:ascii="宋体" w:hAnsi="宋体" w:eastAsia="宋体" w:cs="宋体"/>
                <w:snapToGrid w:val="0"/>
                <w:kern w:val="2"/>
                <w:position w:val="0"/>
                <w:sz w:val="21"/>
                <w:szCs w:val="21"/>
                <w:lang w:val="en-US" w:eastAsia="zh-CN" w:bidi="ar-SA"/>
              </w:rPr>
            </w:pPr>
            <w:r>
              <w:rPr>
                <w:rFonts w:hint="eastAsia" w:ascii="宋体" w:hAnsi="宋体" w:eastAsia="宋体" w:cs="宋体"/>
                <w:snapToGrid w:val="0"/>
                <w:kern w:val="2"/>
                <w:position w:val="0"/>
                <w:sz w:val="21"/>
                <w:szCs w:val="21"/>
                <w:lang w:val="en-US" w:eastAsia="zh-CN" w:bidi="ar-SA"/>
              </w:rPr>
              <w:t>9</w:t>
            </w:r>
          </w:p>
        </w:tc>
        <w:tc>
          <w:tcPr>
            <w:tcW w:w="2026" w:type="dxa"/>
            <w:noWrap w:val="0"/>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snapToGrid w:val="0"/>
                <w:kern w:val="2"/>
                <w:position w:val="0"/>
                <w:sz w:val="21"/>
                <w:szCs w:val="21"/>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英语</w:t>
            </w:r>
          </w:p>
        </w:tc>
        <w:tc>
          <w:tcPr>
            <w:tcW w:w="5183" w:type="dxa"/>
            <w:noWrap w:val="0"/>
            <w:vAlign w:val="center"/>
          </w:tcPr>
          <w:p>
            <w:pPr>
              <w:pStyle w:val="62"/>
              <w:spacing w:line="240" w:lineRule="auto"/>
              <w:jc w:val="left"/>
              <w:rPr>
                <w:rFonts w:hint="eastAsia" w:ascii="宋体" w:hAnsi="宋体" w:eastAsia="宋体" w:cs="宋体"/>
                <w:snapToGrid w:val="0"/>
                <w:kern w:val="2"/>
                <w:position w:val="0"/>
                <w:sz w:val="21"/>
                <w:szCs w:val="21"/>
                <w:lang w:val="en-US" w:eastAsia="zh-CN" w:bidi="ar-SA"/>
              </w:rPr>
            </w:pPr>
            <w:r>
              <w:rPr>
                <w:rFonts w:hint="eastAsia" w:ascii="宋体" w:hAnsi="宋体" w:eastAsia="宋体" w:cs="宋体"/>
                <w:snapToGrid w:val="0"/>
                <w:kern w:val="2"/>
                <w:position w:val="0"/>
                <w:sz w:val="21"/>
                <w:szCs w:val="21"/>
                <w:lang w:val="en-US" w:eastAsia="zh-CN" w:bidi="ar-SA"/>
              </w:rPr>
              <w:t>依据《中等职业学校</w:t>
            </w:r>
            <w:r>
              <w:rPr>
                <w:rFonts w:hint="eastAsia" w:ascii="宋体" w:hAnsi="宋体" w:cs="宋体"/>
                <w:snapToGrid w:val="0"/>
                <w:kern w:val="2"/>
                <w:position w:val="0"/>
                <w:sz w:val="21"/>
                <w:szCs w:val="21"/>
                <w:lang w:val="en-US" w:eastAsia="zh-CN" w:bidi="ar-SA"/>
              </w:rPr>
              <w:t>英语</w:t>
            </w:r>
            <w:r>
              <w:rPr>
                <w:rFonts w:hint="eastAsia" w:ascii="宋体" w:hAnsi="宋体" w:eastAsia="宋体" w:cs="宋体"/>
                <w:snapToGrid w:val="0"/>
                <w:kern w:val="2"/>
                <w:position w:val="0"/>
                <w:sz w:val="21"/>
                <w:szCs w:val="21"/>
                <w:lang w:val="en-US" w:eastAsia="zh-CN" w:bidi="ar-SA"/>
              </w:rPr>
              <w:t>课程标准》开设，并与专业实际和行业发展密切结合。</w:t>
            </w:r>
          </w:p>
        </w:tc>
        <w:tc>
          <w:tcPr>
            <w:tcW w:w="1686" w:type="dxa"/>
            <w:noWrap w:val="0"/>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snapToGrid w:val="0"/>
                <w:kern w:val="2"/>
                <w:position w:val="0"/>
                <w:sz w:val="21"/>
                <w:szCs w:val="21"/>
                <w:lang w:val="en-US" w:eastAsia="zh-CN" w:bidi="ar-SA"/>
              </w:rPr>
            </w:pPr>
            <w:r>
              <w:rPr>
                <w:rFonts w:hint="eastAsia" w:ascii="宋体" w:hAnsi="宋体" w:cs="宋体"/>
                <w:i w:val="0"/>
                <w:iCs w:val="0"/>
                <w:snapToGrid w:val="0"/>
                <w:color w:val="000000"/>
                <w:kern w:val="0"/>
                <w:sz w:val="20"/>
                <w:szCs w:val="20"/>
                <w:u w:val="none"/>
                <w:lang w:val="en-US" w:eastAsia="zh-CN" w:bidi="ar"/>
              </w:rPr>
              <w:t>320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843" w:type="dxa"/>
            <w:noWrap w:val="0"/>
            <w:vAlign w:val="center"/>
          </w:tcPr>
          <w:p>
            <w:pPr>
              <w:pStyle w:val="62"/>
              <w:spacing w:line="240" w:lineRule="auto"/>
              <w:jc w:val="center"/>
              <w:rPr>
                <w:rFonts w:hint="eastAsia" w:ascii="宋体" w:hAnsi="宋体" w:eastAsia="宋体" w:cs="宋体"/>
                <w:snapToGrid w:val="0"/>
                <w:kern w:val="2"/>
                <w:position w:val="0"/>
                <w:sz w:val="21"/>
                <w:szCs w:val="21"/>
                <w:lang w:val="en-US" w:eastAsia="zh-CN" w:bidi="ar-SA"/>
              </w:rPr>
            </w:pPr>
            <w:r>
              <w:rPr>
                <w:rFonts w:hint="eastAsia" w:ascii="宋体" w:hAnsi="宋体" w:eastAsia="宋体" w:cs="宋体"/>
                <w:snapToGrid w:val="0"/>
                <w:kern w:val="2"/>
                <w:position w:val="0"/>
                <w:sz w:val="21"/>
                <w:szCs w:val="21"/>
                <w:lang w:val="en-US" w:eastAsia="zh-CN" w:bidi="ar-SA"/>
              </w:rPr>
              <w:t>10</w:t>
            </w:r>
          </w:p>
        </w:tc>
        <w:tc>
          <w:tcPr>
            <w:tcW w:w="2026" w:type="dxa"/>
            <w:noWrap w:val="0"/>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snapToGrid w:val="0"/>
                <w:kern w:val="2"/>
                <w:position w:val="0"/>
                <w:sz w:val="21"/>
                <w:szCs w:val="21"/>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历史</w:t>
            </w:r>
          </w:p>
        </w:tc>
        <w:tc>
          <w:tcPr>
            <w:tcW w:w="5183" w:type="dxa"/>
            <w:noWrap w:val="0"/>
            <w:vAlign w:val="center"/>
          </w:tcPr>
          <w:p>
            <w:pPr>
              <w:pStyle w:val="62"/>
              <w:spacing w:line="240" w:lineRule="auto"/>
              <w:jc w:val="left"/>
              <w:rPr>
                <w:rFonts w:hint="eastAsia" w:ascii="宋体" w:hAnsi="宋体" w:eastAsia="宋体" w:cs="宋体"/>
                <w:snapToGrid w:val="0"/>
                <w:kern w:val="2"/>
                <w:position w:val="0"/>
                <w:sz w:val="21"/>
                <w:szCs w:val="21"/>
                <w:lang w:val="en-US" w:eastAsia="zh-CN" w:bidi="ar-SA"/>
              </w:rPr>
            </w:pPr>
            <w:r>
              <w:rPr>
                <w:rFonts w:hint="eastAsia" w:ascii="宋体" w:hAnsi="宋体" w:eastAsia="宋体" w:cs="宋体"/>
                <w:snapToGrid w:val="0"/>
                <w:kern w:val="2"/>
                <w:position w:val="0"/>
                <w:sz w:val="21"/>
                <w:szCs w:val="21"/>
                <w:lang w:val="en-US" w:eastAsia="zh-CN" w:bidi="ar-SA"/>
              </w:rPr>
              <w:t>依据《中等职业学校</w:t>
            </w:r>
            <w:r>
              <w:rPr>
                <w:rFonts w:hint="eastAsia" w:ascii="宋体" w:hAnsi="宋体" w:cs="宋体"/>
                <w:snapToGrid w:val="0"/>
                <w:kern w:val="2"/>
                <w:position w:val="0"/>
                <w:sz w:val="21"/>
                <w:szCs w:val="21"/>
                <w:lang w:val="en-US" w:eastAsia="zh-CN" w:bidi="ar-SA"/>
              </w:rPr>
              <w:t>历史</w:t>
            </w:r>
            <w:r>
              <w:rPr>
                <w:rFonts w:hint="eastAsia" w:ascii="宋体" w:hAnsi="宋体" w:eastAsia="宋体" w:cs="宋体"/>
                <w:snapToGrid w:val="0"/>
                <w:kern w:val="2"/>
                <w:position w:val="0"/>
                <w:sz w:val="21"/>
                <w:szCs w:val="21"/>
                <w:lang w:val="en-US" w:eastAsia="zh-CN" w:bidi="ar-SA"/>
              </w:rPr>
              <w:t>课程标准》开设，并与专业实际和行业发展密切结合。</w:t>
            </w:r>
          </w:p>
        </w:tc>
        <w:tc>
          <w:tcPr>
            <w:tcW w:w="1686" w:type="dxa"/>
            <w:noWrap w:val="0"/>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snapToGrid w:val="0"/>
                <w:kern w:val="2"/>
                <w:position w:val="0"/>
                <w:sz w:val="21"/>
                <w:szCs w:val="21"/>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843" w:type="dxa"/>
            <w:noWrap w:val="0"/>
            <w:vAlign w:val="center"/>
          </w:tcPr>
          <w:p>
            <w:pPr>
              <w:pStyle w:val="62"/>
              <w:spacing w:line="240" w:lineRule="auto"/>
              <w:jc w:val="center"/>
              <w:rPr>
                <w:rFonts w:hint="default" w:ascii="宋体" w:hAnsi="宋体" w:eastAsia="宋体" w:cs="宋体"/>
                <w:snapToGrid w:val="0"/>
                <w:kern w:val="2"/>
                <w:position w:val="0"/>
                <w:sz w:val="21"/>
                <w:szCs w:val="21"/>
                <w:lang w:val="en-US" w:eastAsia="zh-CN" w:bidi="ar-SA"/>
              </w:rPr>
            </w:pPr>
            <w:r>
              <w:rPr>
                <w:rFonts w:hint="eastAsia" w:ascii="宋体" w:hAnsi="宋体" w:cs="宋体"/>
                <w:snapToGrid w:val="0"/>
                <w:kern w:val="2"/>
                <w:position w:val="0"/>
                <w:sz w:val="21"/>
                <w:szCs w:val="21"/>
                <w:lang w:val="en-US" w:eastAsia="zh-CN" w:bidi="ar-SA"/>
              </w:rPr>
              <w:t>11</w:t>
            </w:r>
          </w:p>
        </w:tc>
        <w:tc>
          <w:tcPr>
            <w:tcW w:w="2026" w:type="dxa"/>
            <w:noWrap w:val="0"/>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snapToGrid w:val="0"/>
                <w:kern w:val="2"/>
                <w:position w:val="0"/>
                <w:sz w:val="21"/>
                <w:szCs w:val="21"/>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信息技术</w:t>
            </w:r>
          </w:p>
        </w:tc>
        <w:tc>
          <w:tcPr>
            <w:tcW w:w="5183" w:type="dxa"/>
            <w:noWrap w:val="0"/>
            <w:vAlign w:val="center"/>
          </w:tcPr>
          <w:p>
            <w:pPr>
              <w:pStyle w:val="62"/>
              <w:spacing w:line="240" w:lineRule="auto"/>
              <w:ind w:firstLine="0" w:firstLineChars="0"/>
              <w:jc w:val="left"/>
              <w:rPr>
                <w:rFonts w:hint="eastAsia" w:ascii="宋体" w:hAnsi="宋体" w:eastAsia="宋体" w:cs="宋体"/>
                <w:snapToGrid w:val="0"/>
                <w:kern w:val="2"/>
                <w:position w:val="0"/>
                <w:sz w:val="21"/>
                <w:szCs w:val="21"/>
                <w:lang w:val="en-US" w:eastAsia="zh-CN" w:bidi="ar-SA"/>
              </w:rPr>
            </w:pPr>
            <w:r>
              <w:rPr>
                <w:rFonts w:hint="eastAsia" w:ascii="宋体" w:hAnsi="宋体" w:eastAsia="宋体" w:cs="宋体"/>
                <w:snapToGrid w:val="0"/>
                <w:kern w:val="2"/>
                <w:position w:val="0"/>
                <w:sz w:val="21"/>
                <w:szCs w:val="21"/>
                <w:lang w:val="en-US" w:eastAsia="zh-CN" w:bidi="ar-SA"/>
              </w:rPr>
              <w:t>依据《中等职业学校</w:t>
            </w:r>
            <w:r>
              <w:rPr>
                <w:rFonts w:hint="eastAsia" w:ascii="宋体" w:hAnsi="宋体" w:cs="宋体"/>
                <w:snapToGrid w:val="0"/>
                <w:kern w:val="2"/>
                <w:position w:val="0"/>
                <w:sz w:val="21"/>
                <w:szCs w:val="21"/>
                <w:lang w:val="en-US" w:eastAsia="zh-CN" w:bidi="ar-SA"/>
              </w:rPr>
              <w:t>信息技术</w:t>
            </w:r>
            <w:r>
              <w:rPr>
                <w:rFonts w:hint="eastAsia" w:ascii="宋体" w:hAnsi="宋体" w:eastAsia="宋体" w:cs="宋体"/>
                <w:snapToGrid w:val="0"/>
                <w:kern w:val="2"/>
                <w:position w:val="0"/>
                <w:sz w:val="21"/>
                <w:szCs w:val="21"/>
                <w:lang w:val="en-US" w:eastAsia="zh-CN" w:bidi="ar-SA"/>
              </w:rPr>
              <w:t>课程标准》开设，并注重在职业模块的教学内容中体现专业特色。</w:t>
            </w:r>
          </w:p>
        </w:tc>
        <w:tc>
          <w:tcPr>
            <w:tcW w:w="1686" w:type="dxa"/>
            <w:noWrap w:val="0"/>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snapToGrid w:val="0"/>
                <w:color w:val="000000"/>
                <w:kern w:val="0"/>
                <w:sz w:val="21"/>
                <w:szCs w:val="21"/>
                <w:u w:val="none"/>
                <w:lang w:val="en-US" w:eastAsia="zh-CN" w:bidi="ar"/>
              </w:rPr>
            </w:pPr>
            <w:r>
              <w:rPr>
                <w:rFonts w:hint="eastAsia" w:ascii="宋体" w:hAnsi="宋体" w:cs="宋体"/>
                <w:i w:val="0"/>
                <w:iCs w:val="0"/>
                <w:snapToGrid w:val="0"/>
                <w:color w:val="000000"/>
                <w:kern w:val="0"/>
                <w:sz w:val="20"/>
                <w:szCs w:val="20"/>
                <w:u w:val="none"/>
                <w:lang w:val="en-US" w:eastAsia="zh-CN" w:bidi="ar"/>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843" w:type="dxa"/>
            <w:noWrap w:val="0"/>
            <w:vAlign w:val="center"/>
          </w:tcPr>
          <w:p>
            <w:pPr>
              <w:pStyle w:val="62"/>
              <w:spacing w:line="240" w:lineRule="auto"/>
              <w:jc w:val="center"/>
              <w:rPr>
                <w:rFonts w:hint="default" w:ascii="宋体" w:hAnsi="宋体" w:eastAsia="宋体" w:cs="宋体"/>
                <w:snapToGrid w:val="0"/>
                <w:kern w:val="2"/>
                <w:position w:val="0"/>
                <w:sz w:val="21"/>
                <w:szCs w:val="21"/>
                <w:lang w:val="en-US" w:eastAsia="zh-CN" w:bidi="ar-SA"/>
              </w:rPr>
            </w:pPr>
            <w:r>
              <w:rPr>
                <w:rFonts w:hint="eastAsia" w:ascii="宋体" w:hAnsi="宋体" w:cs="宋体"/>
                <w:snapToGrid w:val="0"/>
                <w:kern w:val="2"/>
                <w:position w:val="0"/>
                <w:sz w:val="21"/>
                <w:szCs w:val="21"/>
                <w:lang w:val="en-US" w:eastAsia="zh-CN" w:bidi="ar-SA"/>
              </w:rPr>
              <w:t>12</w:t>
            </w:r>
          </w:p>
        </w:tc>
        <w:tc>
          <w:tcPr>
            <w:tcW w:w="2026" w:type="dxa"/>
            <w:noWrap w:val="0"/>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snapToGrid w:val="0"/>
                <w:kern w:val="2"/>
                <w:position w:val="0"/>
                <w:sz w:val="21"/>
                <w:szCs w:val="21"/>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书法</w:t>
            </w:r>
          </w:p>
        </w:tc>
        <w:tc>
          <w:tcPr>
            <w:tcW w:w="5183" w:type="dxa"/>
            <w:noWrap w:val="0"/>
            <w:vAlign w:val="center"/>
          </w:tcPr>
          <w:p>
            <w:pPr>
              <w:pStyle w:val="62"/>
              <w:spacing w:line="240" w:lineRule="auto"/>
              <w:ind w:firstLine="0" w:firstLineChars="0"/>
              <w:jc w:val="left"/>
              <w:rPr>
                <w:rFonts w:hint="eastAsia" w:ascii="宋体" w:hAnsi="宋体" w:eastAsia="宋体" w:cs="宋体"/>
                <w:snapToGrid w:val="0"/>
                <w:kern w:val="2"/>
                <w:position w:val="0"/>
                <w:sz w:val="21"/>
                <w:szCs w:val="21"/>
                <w:lang w:val="en-US" w:eastAsia="zh-CN" w:bidi="ar-SA"/>
              </w:rPr>
            </w:pPr>
            <w:r>
              <w:rPr>
                <w:rFonts w:hint="eastAsia" w:ascii="宋体" w:hAnsi="宋体" w:eastAsia="宋体" w:cs="宋体"/>
                <w:snapToGrid w:val="0"/>
                <w:kern w:val="2"/>
                <w:position w:val="0"/>
                <w:sz w:val="21"/>
                <w:szCs w:val="21"/>
                <w:lang w:val="en-US" w:eastAsia="zh-CN" w:bidi="ar-SA"/>
              </w:rPr>
              <w:t>依据《中等职业学校</w:t>
            </w:r>
            <w:r>
              <w:rPr>
                <w:rFonts w:hint="eastAsia" w:ascii="宋体" w:hAnsi="宋体" w:cs="宋体"/>
                <w:snapToGrid w:val="0"/>
                <w:kern w:val="2"/>
                <w:position w:val="0"/>
                <w:sz w:val="21"/>
                <w:szCs w:val="21"/>
                <w:lang w:val="en-US" w:eastAsia="zh-CN" w:bidi="ar-SA"/>
              </w:rPr>
              <w:t>书法</w:t>
            </w:r>
            <w:bookmarkStart w:id="0" w:name="_GoBack"/>
            <w:bookmarkEnd w:id="0"/>
            <w:r>
              <w:rPr>
                <w:rFonts w:hint="eastAsia" w:ascii="宋体" w:hAnsi="宋体" w:eastAsia="宋体" w:cs="宋体"/>
                <w:snapToGrid w:val="0"/>
                <w:kern w:val="2"/>
                <w:position w:val="0"/>
                <w:sz w:val="21"/>
                <w:szCs w:val="21"/>
                <w:lang w:val="en-US" w:eastAsia="zh-CN" w:bidi="ar-SA"/>
              </w:rPr>
              <w:t>课程标准》开设，并注重在职业模块的教学内容中体现专业特色。</w:t>
            </w:r>
          </w:p>
        </w:tc>
        <w:tc>
          <w:tcPr>
            <w:tcW w:w="1686" w:type="dxa"/>
            <w:noWrap w:val="0"/>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843" w:type="dxa"/>
            <w:noWrap w:val="0"/>
            <w:vAlign w:val="center"/>
          </w:tcPr>
          <w:p>
            <w:pPr>
              <w:pStyle w:val="62"/>
              <w:spacing w:line="240" w:lineRule="auto"/>
              <w:jc w:val="center"/>
              <w:rPr>
                <w:rFonts w:hint="default" w:ascii="宋体" w:hAnsi="宋体" w:eastAsia="宋体" w:cs="宋体"/>
                <w:snapToGrid w:val="0"/>
                <w:kern w:val="2"/>
                <w:position w:val="0"/>
                <w:sz w:val="21"/>
                <w:szCs w:val="21"/>
                <w:lang w:val="en-US" w:eastAsia="zh-CN" w:bidi="ar-SA"/>
              </w:rPr>
            </w:pPr>
            <w:r>
              <w:rPr>
                <w:rFonts w:hint="eastAsia" w:ascii="宋体" w:hAnsi="宋体" w:cs="宋体"/>
                <w:snapToGrid w:val="0"/>
                <w:kern w:val="2"/>
                <w:position w:val="0"/>
                <w:sz w:val="21"/>
                <w:szCs w:val="21"/>
                <w:lang w:val="en-US" w:eastAsia="zh-CN" w:bidi="ar-SA"/>
              </w:rPr>
              <w:t>13</w:t>
            </w:r>
          </w:p>
        </w:tc>
        <w:tc>
          <w:tcPr>
            <w:tcW w:w="2026" w:type="dxa"/>
            <w:noWrap w:val="0"/>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snapToGrid w:val="0"/>
                <w:kern w:val="2"/>
                <w:position w:val="0"/>
                <w:sz w:val="21"/>
                <w:szCs w:val="21"/>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礼仪</w:t>
            </w:r>
          </w:p>
        </w:tc>
        <w:tc>
          <w:tcPr>
            <w:tcW w:w="5183" w:type="dxa"/>
            <w:noWrap w:val="0"/>
            <w:vAlign w:val="center"/>
          </w:tcPr>
          <w:p>
            <w:pPr>
              <w:pStyle w:val="62"/>
              <w:spacing w:line="240" w:lineRule="auto"/>
              <w:ind w:firstLine="0" w:firstLineChars="0"/>
              <w:jc w:val="left"/>
              <w:rPr>
                <w:rFonts w:hint="eastAsia" w:ascii="宋体" w:hAnsi="宋体" w:eastAsia="宋体" w:cs="宋体"/>
                <w:snapToGrid w:val="0"/>
                <w:kern w:val="2"/>
                <w:position w:val="0"/>
                <w:sz w:val="21"/>
                <w:szCs w:val="21"/>
                <w:lang w:val="en-US" w:eastAsia="zh-CN" w:bidi="ar-SA"/>
              </w:rPr>
            </w:pPr>
            <w:r>
              <w:rPr>
                <w:rFonts w:hint="eastAsia" w:ascii="宋体" w:hAnsi="宋体" w:eastAsia="宋体" w:cs="宋体"/>
                <w:snapToGrid w:val="0"/>
                <w:kern w:val="2"/>
                <w:position w:val="0"/>
                <w:sz w:val="21"/>
                <w:szCs w:val="21"/>
                <w:lang w:val="en-US" w:eastAsia="zh-CN" w:bidi="ar-SA"/>
              </w:rPr>
              <w:t>依据《中等职业学校</w:t>
            </w:r>
            <w:r>
              <w:rPr>
                <w:rFonts w:hint="eastAsia" w:ascii="宋体" w:hAnsi="宋体" w:cs="宋体"/>
                <w:snapToGrid w:val="0"/>
                <w:kern w:val="2"/>
                <w:position w:val="0"/>
                <w:sz w:val="21"/>
                <w:szCs w:val="21"/>
                <w:lang w:val="en-US" w:eastAsia="zh-CN" w:bidi="ar-SA"/>
              </w:rPr>
              <w:t>公共艺术</w:t>
            </w:r>
            <w:r>
              <w:rPr>
                <w:rFonts w:hint="eastAsia" w:ascii="宋体" w:hAnsi="宋体" w:eastAsia="宋体" w:cs="宋体"/>
                <w:snapToGrid w:val="0"/>
                <w:kern w:val="2"/>
                <w:position w:val="0"/>
                <w:sz w:val="21"/>
                <w:szCs w:val="21"/>
                <w:lang w:val="en-US" w:eastAsia="zh-CN" w:bidi="ar-SA"/>
              </w:rPr>
              <w:t>课程标准》开设，并与专业实际和行业发展密切结合。</w:t>
            </w:r>
          </w:p>
        </w:tc>
        <w:tc>
          <w:tcPr>
            <w:tcW w:w="1686" w:type="dxa"/>
            <w:noWrap w:val="0"/>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843" w:type="dxa"/>
            <w:noWrap w:val="0"/>
            <w:vAlign w:val="center"/>
          </w:tcPr>
          <w:p>
            <w:pPr>
              <w:pStyle w:val="62"/>
              <w:spacing w:line="240" w:lineRule="auto"/>
              <w:jc w:val="center"/>
              <w:rPr>
                <w:rFonts w:hint="default" w:ascii="宋体" w:hAnsi="宋体" w:eastAsia="宋体" w:cs="宋体"/>
                <w:snapToGrid w:val="0"/>
                <w:kern w:val="2"/>
                <w:position w:val="0"/>
                <w:sz w:val="21"/>
                <w:szCs w:val="21"/>
                <w:lang w:val="en-US" w:eastAsia="zh-CN" w:bidi="ar-SA"/>
              </w:rPr>
            </w:pPr>
            <w:r>
              <w:rPr>
                <w:rFonts w:hint="eastAsia" w:ascii="宋体" w:hAnsi="宋体" w:cs="宋体"/>
                <w:snapToGrid w:val="0"/>
                <w:kern w:val="2"/>
                <w:position w:val="0"/>
                <w:sz w:val="21"/>
                <w:szCs w:val="21"/>
                <w:lang w:val="en-US" w:eastAsia="zh-CN" w:bidi="ar-SA"/>
              </w:rPr>
              <w:t>14</w:t>
            </w:r>
          </w:p>
        </w:tc>
        <w:tc>
          <w:tcPr>
            <w:tcW w:w="2026" w:type="dxa"/>
            <w:noWrap w:val="0"/>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snapToGrid w:val="0"/>
                <w:kern w:val="2"/>
                <w:position w:val="0"/>
                <w:sz w:val="21"/>
                <w:szCs w:val="21"/>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体育与健康</w:t>
            </w:r>
          </w:p>
        </w:tc>
        <w:tc>
          <w:tcPr>
            <w:tcW w:w="5183" w:type="dxa"/>
            <w:noWrap w:val="0"/>
            <w:vAlign w:val="center"/>
          </w:tcPr>
          <w:p>
            <w:pPr>
              <w:pStyle w:val="62"/>
              <w:spacing w:line="240" w:lineRule="auto"/>
              <w:ind w:firstLine="0" w:firstLineChars="0"/>
              <w:jc w:val="left"/>
              <w:rPr>
                <w:rFonts w:hint="eastAsia" w:ascii="宋体" w:hAnsi="宋体" w:eastAsia="宋体" w:cs="宋体"/>
                <w:snapToGrid w:val="0"/>
                <w:kern w:val="2"/>
                <w:position w:val="0"/>
                <w:sz w:val="21"/>
                <w:szCs w:val="21"/>
                <w:lang w:val="en-US" w:eastAsia="zh-CN" w:bidi="ar-SA"/>
              </w:rPr>
            </w:pPr>
            <w:r>
              <w:rPr>
                <w:rFonts w:hint="eastAsia" w:ascii="宋体" w:hAnsi="宋体" w:eastAsia="宋体" w:cs="宋体"/>
                <w:snapToGrid w:val="0"/>
                <w:kern w:val="2"/>
                <w:position w:val="0"/>
                <w:sz w:val="21"/>
                <w:szCs w:val="21"/>
                <w:lang w:val="en-US" w:eastAsia="zh-CN" w:bidi="ar-SA"/>
              </w:rPr>
              <w:t>依据《中等职业学校体育与健康课程标准》开设，并与专业实际和行业发展密切结合。</w:t>
            </w:r>
          </w:p>
        </w:tc>
        <w:tc>
          <w:tcPr>
            <w:tcW w:w="1686" w:type="dxa"/>
            <w:noWrap w:val="0"/>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snapToGrid w:val="0"/>
                <w:color w:val="000000"/>
                <w:kern w:val="0"/>
                <w:sz w:val="21"/>
                <w:szCs w:val="21"/>
                <w:u w:val="none"/>
                <w:lang w:val="en-US" w:eastAsia="zh-CN" w:bidi="ar"/>
              </w:rPr>
            </w:pPr>
            <w:r>
              <w:rPr>
                <w:rFonts w:hint="eastAsia" w:ascii="宋体" w:hAnsi="宋体" w:cs="宋体"/>
                <w:i w:val="0"/>
                <w:iCs w:val="0"/>
                <w:snapToGrid w:val="0"/>
                <w:color w:val="000000"/>
                <w:kern w:val="0"/>
                <w:sz w:val="20"/>
                <w:szCs w:val="20"/>
                <w:u w:val="none"/>
                <w:lang w:val="en-US" w:eastAsia="zh-CN" w:bidi="ar"/>
              </w:rPr>
              <w:t>160</w:t>
            </w:r>
          </w:p>
        </w:tc>
      </w:tr>
    </w:tbl>
    <w:p>
      <w:pPr>
        <w:keepNext w:val="0"/>
        <w:keepLines w:val="0"/>
        <w:pageBreakBefore w:val="0"/>
        <w:widowControl/>
        <w:suppressLineNumbers w:val="0"/>
        <w:kinsoku/>
        <w:wordWrap/>
        <w:overflowPunct/>
        <w:topLinePunct/>
        <w:autoSpaceDE/>
        <w:autoSpaceDN/>
        <w:bidi w:val="0"/>
        <w:adjustRightInd w:val="0"/>
        <w:snapToGrid w:val="0"/>
        <w:spacing w:line="560" w:lineRule="exact"/>
        <w:ind w:firstLine="600" w:firstLineChars="200"/>
        <w:jc w:val="left"/>
        <w:textAlignment w:val="auto"/>
        <w:rPr>
          <w:rFonts w:hint="eastAsia" w:ascii="楷体" w:hAnsi="楷体" w:eastAsia="楷体" w:cs="楷体"/>
          <w:snapToGrid w:val="0"/>
          <w:color w:val="000000"/>
          <w:kern w:val="0"/>
          <w:sz w:val="30"/>
          <w:szCs w:val="30"/>
          <w:lang w:val="en-US" w:eastAsia="zh-CN" w:bidi="ar"/>
        </w:rPr>
      </w:pPr>
      <w:r>
        <w:rPr>
          <w:rFonts w:hint="eastAsia" w:ascii="楷体" w:hAnsi="楷体" w:eastAsia="楷体" w:cs="楷体"/>
          <w:snapToGrid w:val="0"/>
          <w:color w:val="000000"/>
          <w:kern w:val="0"/>
          <w:sz w:val="30"/>
          <w:szCs w:val="30"/>
          <w:lang w:val="en-US" w:eastAsia="zh-CN" w:bidi="ar"/>
        </w:rPr>
        <w:t>（二）专业基础课及要求</w:t>
      </w:r>
    </w:p>
    <w:p>
      <w:pPr>
        <w:spacing w:line="50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1.舞蹈理论基础</w:t>
      </w:r>
    </w:p>
    <w:p>
      <w:pPr>
        <w:spacing w:line="500" w:lineRule="exact"/>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舞蹈与其他艺术门类一样，起源于人类劳动实践和其他多种生活实践，是社会生活的反映。舞蹈能够促进人们身心全面的发展，是美育的重要手段之一。舞蹈通过节律化、造型化和表情化的人体动作塑造艺术形象，以表达人们思想感情的一种艺术形式。作为一种艺术，舞蹈追求艺术美，并具有教育功能、认知功能和审美愉悦功能。</w:t>
      </w:r>
    </w:p>
    <w:p>
      <w:pPr>
        <w:spacing w:line="50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2.舞蹈赏析</w:t>
      </w:r>
    </w:p>
    <w:p>
      <w:pPr>
        <w:spacing w:line="50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通过鉴赏与表现舞蹈的审美活动，使学生能够充分体验舞蹈的美和蕴涵于其中的丰富情感，为舞蹈所表达的真、善、美境界所吸引陶醉，进而产生强烈的情绪反应和情感体验。</w:t>
      </w:r>
    </w:p>
    <w:p>
      <w:pPr>
        <w:spacing w:line="50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3.音乐基础与运用</w:t>
      </w:r>
    </w:p>
    <w:p>
      <w:pPr>
        <w:spacing w:line="500" w:lineRule="exact"/>
        <w:ind w:firstLine="600" w:firstLineChars="200"/>
        <w:rPr>
          <w:rFonts w:hint="default" w:ascii="楷体" w:hAnsi="楷体" w:eastAsia="楷体" w:cs="楷体"/>
          <w:snapToGrid w:val="0"/>
          <w:color w:val="000000"/>
          <w:kern w:val="0"/>
          <w:sz w:val="30"/>
          <w:szCs w:val="30"/>
          <w:lang w:val="en-US" w:eastAsia="zh-CN" w:bidi="ar"/>
        </w:rPr>
      </w:pPr>
      <w:r>
        <w:rPr>
          <w:rFonts w:hint="eastAsia" w:ascii="仿宋" w:hAnsi="仿宋" w:eastAsia="仿宋" w:cs="仿宋"/>
          <w:sz w:val="30"/>
          <w:szCs w:val="30"/>
          <w:lang w:val="en-US" w:eastAsia="zh-CN"/>
        </w:rPr>
        <w:t>通过音乐基础的学习使学生掌握从事舞蹈表演所具备的音乐基础知识和基本技能，对学生基本音乐素质，音乐技能，音乐审美力的培养与提高有重要意义，在舞蹈表演专业人才培养中起到理论支撑的基础作用。</w:t>
      </w:r>
    </w:p>
    <w:p>
      <w:pPr>
        <w:spacing w:line="480" w:lineRule="exact"/>
        <w:ind w:left="0" w:leftChars="0" w:firstLine="0" w:firstLineChars="0"/>
        <w:jc w:val="center"/>
        <w:rPr>
          <w:b/>
          <w:sz w:val="24"/>
          <w:szCs w:val="24"/>
        </w:rPr>
      </w:pPr>
      <w:r>
        <w:rPr>
          <w:rFonts w:hint="eastAsia"/>
          <w:b/>
          <w:sz w:val="24"/>
          <w:szCs w:val="24"/>
        </w:rPr>
        <w:t>专业</w:t>
      </w:r>
      <w:r>
        <w:rPr>
          <w:rFonts w:hint="eastAsia"/>
          <w:b/>
          <w:sz w:val="24"/>
          <w:szCs w:val="24"/>
          <w:lang w:val="en-US" w:eastAsia="zh-CN"/>
        </w:rPr>
        <w:t>基础</w:t>
      </w:r>
      <w:r>
        <w:rPr>
          <w:rFonts w:hint="eastAsia"/>
          <w:b/>
          <w:sz w:val="24"/>
          <w:szCs w:val="24"/>
        </w:rPr>
        <w:t>课程设置及学时分配</w:t>
      </w:r>
    </w:p>
    <w:tbl>
      <w:tblPr>
        <w:tblStyle w:val="19"/>
        <w:tblW w:w="9758" w:type="dxa"/>
        <w:tblInd w:w="2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1907"/>
        <w:gridCol w:w="5699"/>
        <w:gridCol w:w="1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blHeader/>
        </w:trPr>
        <w:tc>
          <w:tcPr>
            <w:tcW w:w="914" w:type="dxa"/>
            <w:vAlign w:val="center"/>
          </w:tcPr>
          <w:p>
            <w:pPr>
              <w:spacing w:line="400" w:lineRule="exact"/>
              <w:ind w:firstLine="0"/>
              <w:jc w:val="center"/>
              <w:rPr>
                <w:rFonts w:ascii="仿宋_GB2312"/>
                <w:color w:val="000000"/>
              </w:rPr>
            </w:pPr>
            <w:r>
              <w:rPr>
                <w:rFonts w:hint="eastAsia" w:ascii="仿宋_GB2312"/>
                <w:color w:val="000000"/>
              </w:rPr>
              <w:t>序号</w:t>
            </w:r>
          </w:p>
        </w:tc>
        <w:tc>
          <w:tcPr>
            <w:tcW w:w="1907" w:type="dxa"/>
            <w:vAlign w:val="center"/>
          </w:tcPr>
          <w:p>
            <w:pPr>
              <w:spacing w:line="400" w:lineRule="exact"/>
              <w:ind w:firstLine="0"/>
              <w:jc w:val="center"/>
              <w:rPr>
                <w:rFonts w:ascii="仿宋_GB2312"/>
                <w:color w:val="000000"/>
              </w:rPr>
            </w:pPr>
            <w:r>
              <w:rPr>
                <w:rFonts w:hint="eastAsia" w:ascii="仿宋_GB2312"/>
                <w:color w:val="000000"/>
              </w:rPr>
              <w:t>课程名称</w:t>
            </w:r>
          </w:p>
        </w:tc>
        <w:tc>
          <w:tcPr>
            <w:tcW w:w="5699" w:type="dxa"/>
            <w:vAlign w:val="center"/>
          </w:tcPr>
          <w:p>
            <w:pPr>
              <w:spacing w:line="400" w:lineRule="exact"/>
              <w:jc w:val="center"/>
              <w:rPr>
                <w:rFonts w:ascii="仿宋_GB2312"/>
                <w:color w:val="000000"/>
              </w:rPr>
            </w:pPr>
            <w:r>
              <w:rPr>
                <w:rFonts w:hint="eastAsia" w:ascii="仿宋_GB2312"/>
                <w:color w:val="000000"/>
              </w:rPr>
              <w:t>主要知识与技能点</w:t>
            </w:r>
          </w:p>
        </w:tc>
        <w:tc>
          <w:tcPr>
            <w:tcW w:w="1238" w:type="dxa"/>
            <w:vAlign w:val="center"/>
          </w:tcPr>
          <w:p>
            <w:pPr>
              <w:spacing w:line="400" w:lineRule="exact"/>
              <w:ind w:firstLine="0"/>
              <w:jc w:val="center"/>
              <w:rPr>
                <w:rFonts w:ascii="仿宋_GB2312"/>
                <w:color w:val="000000"/>
              </w:rPr>
            </w:pPr>
            <w:r>
              <w:rPr>
                <w:rFonts w:hint="eastAsia" w:ascii="仿宋_GB2312"/>
                <w:color w:val="000000"/>
              </w:rPr>
              <w:t>建议学时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trPr>
        <w:tc>
          <w:tcPr>
            <w:tcW w:w="914" w:type="dxa"/>
            <w:vAlign w:val="center"/>
          </w:tcPr>
          <w:p>
            <w:pPr>
              <w:spacing w:line="400" w:lineRule="exact"/>
              <w:ind w:firstLine="0"/>
              <w:jc w:val="center"/>
              <w:rPr>
                <w:rFonts w:hint="eastAsia" w:ascii="宋体" w:hAnsi="宋体" w:eastAsia="宋体" w:cs="宋体"/>
                <w:color w:val="000000"/>
                <w:sz w:val="21"/>
                <w:szCs w:val="18"/>
              </w:rPr>
            </w:pPr>
            <w:r>
              <w:rPr>
                <w:rFonts w:hint="eastAsia" w:ascii="宋体" w:hAnsi="宋体" w:eastAsia="宋体" w:cs="宋体"/>
                <w:color w:val="000000"/>
                <w:sz w:val="21"/>
                <w:szCs w:val="18"/>
              </w:rPr>
              <w:t>1</w:t>
            </w:r>
          </w:p>
        </w:tc>
        <w:tc>
          <w:tcPr>
            <w:tcW w:w="1907" w:type="dxa"/>
            <w:vAlign w:val="center"/>
          </w:tcPr>
          <w:p>
            <w:pPr>
              <w:autoSpaceDN w:val="0"/>
              <w:spacing w:line="400" w:lineRule="exact"/>
              <w:ind w:firstLine="0"/>
              <w:jc w:val="center"/>
              <w:textAlignment w:val="center"/>
              <w:rPr>
                <w:rFonts w:hint="eastAsia" w:ascii="宋体" w:hAnsi="宋体" w:eastAsia="宋体" w:cs="宋体"/>
                <w:color w:val="000000"/>
                <w:sz w:val="21"/>
                <w:szCs w:val="18"/>
                <w:highlight w:val="none"/>
              </w:rPr>
            </w:pPr>
            <w:r>
              <w:rPr>
                <w:rFonts w:hint="eastAsia" w:ascii="宋体" w:hAnsi="宋体" w:eastAsia="宋体" w:cs="宋体"/>
                <w:color w:val="000000"/>
                <w:sz w:val="21"/>
                <w:szCs w:val="18"/>
                <w:lang w:val="en-US" w:eastAsia="zh-CN"/>
              </w:rPr>
              <w:t>舞蹈理论基础</w:t>
            </w:r>
          </w:p>
        </w:tc>
        <w:tc>
          <w:tcPr>
            <w:tcW w:w="5699" w:type="dxa"/>
            <w:vAlign w:val="center"/>
          </w:tcPr>
          <w:p>
            <w:pPr>
              <w:numPr>
                <w:ilvl w:val="0"/>
                <w:numId w:val="0"/>
              </w:numPr>
              <w:spacing w:line="400" w:lineRule="exact"/>
              <w:jc w:val="left"/>
              <w:rPr>
                <w:rFonts w:hint="eastAsia" w:ascii="宋体" w:hAnsi="宋体" w:eastAsia="宋体" w:cs="宋体"/>
                <w:color w:val="000000"/>
                <w:sz w:val="21"/>
                <w:szCs w:val="18"/>
                <w:lang w:val="en-US" w:eastAsia="zh-CN"/>
              </w:rPr>
            </w:pPr>
            <w:r>
              <w:rPr>
                <w:rFonts w:hint="eastAsia" w:ascii="宋体" w:hAnsi="宋体" w:cs="宋体"/>
                <w:color w:val="000000"/>
                <w:sz w:val="21"/>
                <w:szCs w:val="18"/>
                <w:lang w:val="en-US" w:eastAsia="zh-CN"/>
              </w:rPr>
              <w:t>1.</w:t>
            </w:r>
            <w:r>
              <w:rPr>
                <w:rFonts w:hint="eastAsia" w:ascii="宋体" w:hAnsi="宋体" w:eastAsia="宋体" w:cs="宋体"/>
                <w:color w:val="000000"/>
                <w:sz w:val="21"/>
                <w:szCs w:val="18"/>
                <w:lang w:val="en-US" w:eastAsia="zh-CN"/>
              </w:rPr>
              <w:t>舞蹈通过节律化、造型化和表情化的人体动作塑造艺术形象，以表达人们思想感情的一种艺术形式；</w:t>
            </w:r>
          </w:p>
          <w:p>
            <w:pPr>
              <w:numPr>
                <w:ilvl w:val="0"/>
                <w:numId w:val="0"/>
              </w:numPr>
              <w:spacing w:line="400" w:lineRule="exact"/>
              <w:jc w:val="left"/>
              <w:rPr>
                <w:rFonts w:hint="eastAsia" w:ascii="宋体" w:hAnsi="宋体" w:eastAsia="宋体" w:cs="宋体"/>
                <w:color w:val="000000"/>
                <w:sz w:val="21"/>
                <w:szCs w:val="18"/>
                <w:lang w:val="en-US"/>
              </w:rPr>
            </w:pPr>
            <w:r>
              <w:rPr>
                <w:rFonts w:hint="eastAsia" w:ascii="宋体" w:hAnsi="宋体" w:eastAsia="宋体" w:cs="宋体"/>
                <w:color w:val="000000"/>
                <w:sz w:val="21"/>
                <w:szCs w:val="18"/>
                <w:lang w:val="en-US" w:eastAsia="zh-CN"/>
              </w:rPr>
              <w:t>2.增强学生教育功能、认知功能和审美愉悦功能。</w:t>
            </w:r>
          </w:p>
        </w:tc>
        <w:tc>
          <w:tcPr>
            <w:tcW w:w="1238" w:type="dxa"/>
            <w:vAlign w:val="center"/>
          </w:tcPr>
          <w:p>
            <w:pPr>
              <w:spacing w:line="400" w:lineRule="exact"/>
              <w:ind w:firstLine="0"/>
              <w:jc w:val="center"/>
              <w:rPr>
                <w:rFonts w:hint="eastAsia" w:ascii="宋体" w:hAnsi="宋体" w:eastAsia="宋体" w:cs="宋体"/>
                <w:color w:val="000000"/>
                <w:sz w:val="21"/>
                <w:szCs w:val="18"/>
                <w:lang w:val="en-US" w:eastAsia="zh-CN"/>
              </w:rPr>
            </w:pPr>
            <w:r>
              <w:rPr>
                <w:rFonts w:hint="eastAsia" w:ascii="宋体" w:hAnsi="宋体" w:eastAsia="宋体" w:cs="宋体"/>
                <w:color w:val="000000"/>
                <w:sz w:val="21"/>
                <w:szCs w:val="18"/>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914" w:type="dxa"/>
            <w:vAlign w:val="center"/>
          </w:tcPr>
          <w:p>
            <w:pPr>
              <w:spacing w:line="400" w:lineRule="exact"/>
              <w:ind w:firstLine="0"/>
              <w:jc w:val="center"/>
              <w:rPr>
                <w:rFonts w:hint="eastAsia" w:ascii="宋体" w:hAnsi="宋体" w:eastAsia="宋体" w:cs="宋体"/>
                <w:color w:val="000000"/>
                <w:sz w:val="21"/>
                <w:szCs w:val="18"/>
                <w:lang w:val="en-US" w:eastAsia="zh-CN"/>
              </w:rPr>
            </w:pPr>
            <w:r>
              <w:rPr>
                <w:rFonts w:hint="eastAsia" w:ascii="宋体" w:hAnsi="宋体" w:eastAsia="宋体" w:cs="宋体"/>
                <w:color w:val="000000"/>
                <w:sz w:val="21"/>
                <w:szCs w:val="18"/>
                <w:lang w:val="en-US" w:eastAsia="zh-CN"/>
              </w:rPr>
              <w:t>2</w:t>
            </w:r>
          </w:p>
        </w:tc>
        <w:tc>
          <w:tcPr>
            <w:tcW w:w="1907" w:type="dxa"/>
            <w:vAlign w:val="center"/>
          </w:tcPr>
          <w:p>
            <w:pPr>
              <w:autoSpaceDN w:val="0"/>
              <w:spacing w:line="400" w:lineRule="exact"/>
              <w:ind w:firstLine="0" w:firstLineChars="0"/>
              <w:jc w:val="center"/>
              <w:textAlignment w:val="center"/>
              <w:rPr>
                <w:rFonts w:hint="eastAsia" w:ascii="宋体" w:hAnsi="宋体" w:eastAsia="宋体" w:cs="宋体"/>
                <w:snapToGrid w:val="0"/>
                <w:color w:val="000000"/>
                <w:kern w:val="2"/>
                <w:sz w:val="21"/>
                <w:szCs w:val="18"/>
                <w:lang w:val="en-US" w:eastAsia="zh-CN" w:bidi="ar-SA"/>
              </w:rPr>
            </w:pPr>
            <w:r>
              <w:rPr>
                <w:rFonts w:hint="eastAsia" w:ascii="宋体" w:hAnsi="宋体" w:eastAsia="宋体" w:cs="宋体"/>
                <w:color w:val="000000"/>
                <w:sz w:val="21"/>
                <w:szCs w:val="18"/>
                <w:highlight w:val="none"/>
              </w:rPr>
              <w:t>舞蹈赏析</w:t>
            </w:r>
          </w:p>
        </w:tc>
        <w:tc>
          <w:tcPr>
            <w:tcW w:w="5699" w:type="dxa"/>
            <w:vAlign w:val="center"/>
          </w:tcPr>
          <w:p>
            <w:pPr>
              <w:spacing w:line="400" w:lineRule="exact"/>
              <w:ind w:firstLine="0" w:firstLineChars="0"/>
              <w:jc w:val="left"/>
              <w:rPr>
                <w:rFonts w:hint="eastAsia" w:ascii="宋体" w:hAnsi="宋体" w:eastAsia="宋体" w:cs="宋体"/>
                <w:snapToGrid w:val="0"/>
                <w:color w:val="000000"/>
                <w:kern w:val="2"/>
                <w:sz w:val="21"/>
                <w:szCs w:val="18"/>
                <w:lang w:val="en-US" w:eastAsia="zh-CN" w:bidi="ar-SA"/>
              </w:rPr>
            </w:pPr>
            <w:r>
              <w:rPr>
                <w:rFonts w:hint="eastAsia" w:ascii="宋体" w:hAnsi="宋体" w:eastAsia="宋体" w:cs="宋体"/>
                <w:color w:val="000000"/>
                <w:sz w:val="21"/>
                <w:szCs w:val="18"/>
                <w:lang w:val="en-US" w:eastAsia="zh-CN"/>
              </w:rPr>
              <w:t>通过舞蹈赏析，体验舞蹈的美和蕴涵于其中的丰富情感，产生强烈的情绪反应和情感体验。</w:t>
            </w:r>
          </w:p>
        </w:tc>
        <w:tc>
          <w:tcPr>
            <w:tcW w:w="1238" w:type="dxa"/>
            <w:vAlign w:val="center"/>
          </w:tcPr>
          <w:p>
            <w:pPr>
              <w:spacing w:line="400" w:lineRule="exact"/>
              <w:ind w:firstLine="0"/>
              <w:jc w:val="center"/>
              <w:rPr>
                <w:rFonts w:hint="eastAsia" w:ascii="宋体" w:hAnsi="宋体" w:eastAsia="宋体" w:cs="宋体"/>
                <w:color w:val="000000"/>
                <w:sz w:val="21"/>
                <w:szCs w:val="18"/>
                <w:lang w:val="en-US" w:eastAsia="zh-CN"/>
              </w:rPr>
            </w:pPr>
            <w:r>
              <w:rPr>
                <w:rFonts w:hint="eastAsia" w:ascii="宋体" w:hAnsi="宋体" w:eastAsia="宋体" w:cs="宋体"/>
                <w:color w:val="000000"/>
                <w:sz w:val="21"/>
                <w:szCs w:val="18"/>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914" w:type="dxa"/>
            <w:vAlign w:val="center"/>
          </w:tcPr>
          <w:p>
            <w:pPr>
              <w:spacing w:line="400" w:lineRule="exact"/>
              <w:ind w:firstLine="0"/>
              <w:jc w:val="center"/>
              <w:rPr>
                <w:rFonts w:hint="eastAsia" w:ascii="宋体" w:hAnsi="宋体" w:eastAsia="宋体" w:cs="宋体"/>
                <w:color w:val="000000"/>
                <w:sz w:val="21"/>
                <w:szCs w:val="18"/>
                <w:lang w:val="en-US" w:eastAsia="zh-CN"/>
              </w:rPr>
            </w:pPr>
            <w:r>
              <w:rPr>
                <w:rFonts w:hint="eastAsia" w:ascii="宋体" w:hAnsi="宋体" w:eastAsia="宋体" w:cs="宋体"/>
                <w:color w:val="000000"/>
                <w:sz w:val="21"/>
                <w:szCs w:val="18"/>
                <w:lang w:val="en-US" w:eastAsia="zh-CN"/>
              </w:rPr>
              <w:t>3</w:t>
            </w:r>
          </w:p>
        </w:tc>
        <w:tc>
          <w:tcPr>
            <w:tcW w:w="1907" w:type="dxa"/>
            <w:vAlign w:val="center"/>
          </w:tcPr>
          <w:p>
            <w:pPr>
              <w:autoSpaceDN w:val="0"/>
              <w:spacing w:line="400" w:lineRule="exact"/>
              <w:ind w:firstLine="0" w:firstLineChars="0"/>
              <w:jc w:val="center"/>
              <w:textAlignment w:val="center"/>
              <w:rPr>
                <w:rFonts w:hint="eastAsia" w:ascii="宋体" w:hAnsi="宋体" w:eastAsia="宋体" w:cs="宋体"/>
                <w:color w:val="000000"/>
                <w:sz w:val="21"/>
                <w:szCs w:val="18"/>
                <w:highlight w:val="none"/>
                <w:lang w:val="en-US" w:eastAsia="zh-CN"/>
              </w:rPr>
            </w:pPr>
            <w:r>
              <w:rPr>
                <w:rFonts w:hint="eastAsia" w:ascii="宋体" w:hAnsi="宋体" w:eastAsia="宋体" w:cs="宋体"/>
                <w:color w:val="000000"/>
                <w:sz w:val="21"/>
                <w:szCs w:val="18"/>
                <w:highlight w:val="none"/>
                <w:lang w:val="en-US" w:eastAsia="zh-CN"/>
              </w:rPr>
              <w:t>音乐基础与运用</w:t>
            </w:r>
          </w:p>
        </w:tc>
        <w:tc>
          <w:tcPr>
            <w:tcW w:w="5699" w:type="dxa"/>
            <w:vAlign w:val="center"/>
          </w:tcPr>
          <w:p>
            <w:pPr>
              <w:spacing w:line="400" w:lineRule="exact"/>
              <w:ind w:firstLine="0" w:firstLineChars="0"/>
              <w:jc w:val="left"/>
              <w:rPr>
                <w:rFonts w:hint="eastAsia" w:ascii="宋体" w:hAnsi="宋体" w:eastAsia="宋体" w:cs="宋体"/>
                <w:color w:val="000000"/>
                <w:sz w:val="21"/>
                <w:szCs w:val="18"/>
                <w:lang w:val="en-US" w:eastAsia="zh-CN"/>
              </w:rPr>
            </w:pPr>
            <w:r>
              <w:rPr>
                <w:rFonts w:hint="eastAsia" w:ascii="宋体" w:hAnsi="宋体" w:eastAsia="宋体" w:cs="宋体"/>
                <w:color w:val="000000"/>
                <w:sz w:val="21"/>
                <w:szCs w:val="18"/>
                <w:lang w:val="en-US" w:eastAsia="zh-CN"/>
              </w:rPr>
              <w:t>音乐的基础知识和音乐在舞蹈作品中的运用</w:t>
            </w:r>
          </w:p>
        </w:tc>
        <w:tc>
          <w:tcPr>
            <w:tcW w:w="1238" w:type="dxa"/>
            <w:vAlign w:val="center"/>
          </w:tcPr>
          <w:p>
            <w:pPr>
              <w:spacing w:line="400" w:lineRule="exact"/>
              <w:ind w:firstLine="0"/>
              <w:jc w:val="center"/>
              <w:rPr>
                <w:rFonts w:hint="eastAsia" w:ascii="宋体" w:hAnsi="宋体" w:eastAsia="宋体" w:cs="宋体"/>
                <w:color w:val="000000"/>
                <w:sz w:val="21"/>
                <w:szCs w:val="18"/>
                <w:lang w:val="en-US" w:eastAsia="zh-CN"/>
              </w:rPr>
            </w:pPr>
            <w:r>
              <w:rPr>
                <w:rFonts w:hint="eastAsia" w:ascii="宋体" w:hAnsi="宋体" w:eastAsia="宋体" w:cs="宋体"/>
                <w:color w:val="000000"/>
                <w:sz w:val="21"/>
                <w:szCs w:val="18"/>
                <w:lang w:val="en-US" w:eastAsia="zh-CN"/>
              </w:rPr>
              <w:t>40</w:t>
            </w:r>
          </w:p>
        </w:tc>
      </w:tr>
    </w:tbl>
    <w:p>
      <w:pPr>
        <w:keepNext w:val="0"/>
        <w:keepLines w:val="0"/>
        <w:pageBreakBefore w:val="0"/>
        <w:widowControl/>
        <w:suppressLineNumbers w:val="0"/>
        <w:kinsoku/>
        <w:wordWrap/>
        <w:overflowPunct/>
        <w:topLinePunct/>
        <w:autoSpaceDE/>
        <w:autoSpaceDN/>
        <w:bidi w:val="0"/>
        <w:adjustRightInd w:val="0"/>
        <w:snapToGrid w:val="0"/>
        <w:spacing w:line="560" w:lineRule="exact"/>
        <w:ind w:left="0" w:leftChars="0" w:firstLine="600" w:firstLineChars="200"/>
        <w:jc w:val="left"/>
        <w:textAlignment w:val="auto"/>
        <w:rPr>
          <w:rFonts w:hint="eastAsia" w:ascii="楷体" w:hAnsi="楷体" w:eastAsia="楷体" w:cs="楷体"/>
          <w:snapToGrid w:val="0"/>
          <w:color w:val="000000"/>
          <w:kern w:val="0"/>
          <w:sz w:val="30"/>
          <w:szCs w:val="30"/>
          <w:lang w:val="en-US" w:eastAsia="zh-CN" w:bidi="ar"/>
        </w:rPr>
      </w:pPr>
      <w:r>
        <w:rPr>
          <w:rFonts w:hint="eastAsia" w:ascii="楷体" w:hAnsi="楷体" w:eastAsia="楷体" w:cs="楷体"/>
          <w:snapToGrid w:val="0"/>
          <w:color w:val="000000"/>
          <w:kern w:val="0"/>
          <w:sz w:val="30"/>
          <w:szCs w:val="30"/>
          <w:lang w:val="en-US" w:eastAsia="zh-CN" w:bidi="ar"/>
        </w:rPr>
        <w:t>（三）专业核心课及要求</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 xml:space="preserve">1.舞蹈技术技巧 </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 xml:space="preserve">舞蹈技术技巧是舞蹈专业必修课程。技术训练课主要内容以舞蹈专业的技术动作概念和要领。通过教学，使学生掌握舞蹈专业学习中的高规范，要求和各种基本技术完成，要求软度、弹跳、旋转、控制、多种舞蹈舞蹈技术技巧训练。 </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default" w:ascii="仿宋" w:hAnsi="仿宋" w:eastAsia="仿宋" w:cs="仿宋"/>
          <w:sz w:val="30"/>
          <w:szCs w:val="30"/>
          <w:lang w:val="en-US"/>
        </w:rPr>
      </w:pPr>
      <w:r>
        <w:rPr>
          <w:rFonts w:hint="eastAsia" w:ascii="仿宋" w:hAnsi="仿宋" w:eastAsia="仿宋" w:cs="仿宋"/>
          <w:sz w:val="30"/>
          <w:szCs w:val="30"/>
          <w:lang w:val="en-US" w:eastAsia="zh-CN"/>
        </w:rPr>
        <w:t>2.舞蹈基本功</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 xml:space="preserve">舞蹈基本功是舞蹈专业必修基础课程，本课程的内容包括基本能力与专业素质能力，课程的设置目的是使学生具备专业素质所需要身体上的柔韧性，稳定性，控制能力，协调性和灵活性，通过基础练习，掌握多种技术技巧，为今后舞蹈教学及舞台表演打下基础。 </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 xml:space="preserve">3.中国民族民间舞 </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 xml:space="preserve">中国民族民间舞蹈是舞蹈专业必修基础课程，以汉族的东北秧歌和蒙族，藏族，维吾尔族，傣族舞蹈为主，掌握基本体态动律和具有民族风格特色的舞蹈。 </w:t>
      </w:r>
    </w:p>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lang w:val="en-US" w:eastAsia="zh-CN"/>
        </w:rPr>
        <w:t>4.中国</w:t>
      </w:r>
      <w:r>
        <w:rPr>
          <w:rFonts w:hint="eastAsia" w:ascii="仿宋" w:hAnsi="仿宋" w:eastAsia="仿宋" w:cs="仿宋"/>
          <w:sz w:val="30"/>
          <w:szCs w:val="30"/>
          <w:highlight w:val="none"/>
          <w:lang w:val="en-US" w:eastAsia="zh-CN"/>
        </w:rPr>
        <w:t>古典舞身韵</w:t>
      </w:r>
    </w:p>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ind w:firstLine="600" w:firstLineChars="200"/>
        <w:jc w:val="both"/>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古典舞身韵课程</w:t>
      </w:r>
      <w:r>
        <w:rPr>
          <w:rFonts w:hint="default" w:ascii="仿宋" w:hAnsi="仿宋" w:eastAsia="仿宋" w:cs="仿宋"/>
          <w:sz w:val="30"/>
          <w:szCs w:val="30"/>
          <w:lang w:val="en-US" w:eastAsia="zh-CN"/>
        </w:rPr>
        <w:t>是要学生通过呼吸韵律身法的训练，加强艺术表现力和身体的语言性病与基训课结合，融入到整体的训练中去，达到形神兼备，内外统一的训练目的</w:t>
      </w:r>
      <w:r>
        <w:rPr>
          <w:rFonts w:hint="eastAsia" w:ascii="仿宋" w:hAnsi="仿宋" w:eastAsia="仿宋" w:cs="仿宋"/>
          <w:sz w:val="30"/>
          <w:szCs w:val="30"/>
          <w:lang w:val="en-US" w:eastAsia="zh-CN"/>
        </w:rPr>
        <w:t>。</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5.舞蹈剧目</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 xml:space="preserve">舞蹈剧目课是舞蹈专业的必修课。通过舞蹈剧目课教学，使学生把基训、民间舞、技巧专业基础课的知识和技能通过剧目进行合成，培养和提高学生综合表演能力与舞台感。掌握舞蹈的基础表演程式，具有⼀定的塑造角色的能力，舞台上具有二次创作的能力。 </w:t>
      </w:r>
    </w:p>
    <w:p>
      <w:pPr>
        <w:spacing w:line="480" w:lineRule="exact"/>
        <w:ind w:firstLine="420" w:firstLineChars="200"/>
        <w:jc w:val="center"/>
        <w:rPr>
          <w:rFonts w:hint="eastAsia" w:ascii="宋体" w:hAnsi="宋体" w:eastAsia="宋体" w:cs="宋体"/>
          <w:b/>
          <w:color w:val="auto"/>
          <w:sz w:val="21"/>
          <w:szCs w:val="21"/>
        </w:rPr>
      </w:pPr>
      <w:r>
        <w:rPr>
          <w:rFonts w:hint="eastAsia" w:ascii="宋体" w:hAnsi="宋体" w:cs="宋体"/>
          <w:b/>
          <w:color w:val="auto"/>
          <w:sz w:val="21"/>
          <w:szCs w:val="21"/>
          <w:lang w:val="en-US" w:eastAsia="zh-CN"/>
        </w:rPr>
        <w:t>核心</w:t>
      </w:r>
      <w:r>
        <w:rPr>
          <w:rFonts w:hint="eastAsia" w:ascii="宋体" w:hAnsi="宋体" w:eastAsia="宋体" w:cs="宋体"/>
          <w:b/>
          <w:color w:val="auto"/>
          <w:sz w:val="21"/>
          <w:szCs w:val="21"/>
        </w:rPr>
        <w:t>专业课程设置及学时分配</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1863"/>
        <w:gridCol w:w="6478"/>
        <w:gridCol w:w="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53" w:type="dxa"/>
            <w:tcBorders>
              <w:top w:val="single" w:color="auto" w:sz="8" w:space="0"/>
              <w:left w:val="single" w:color="auto" w:sz="8" w:space="0"/>
              <w:bottom w:val="single" w:color="auto" w:sz="8" w:space="0"/>
              <w:right w:val="single" w:color="auto" w:sz="4" w:space="0"/>
            </w:tcBorders>
            <w:noWrap w:val="0"/>
            <w:vAlign w:val="center"/>
          </w:tcPr>
          <w:p>
            <w:pPr>
              <w:pStyle w:val="62"/>
              <w:spacing w:line="300" w:lineRule="atLeast"/>
              <w:jc w:val="center"/>
              <w:rPr>
                <w:rFonts w:hint="eastAsia" w:ascii="宋体" w:hAnsi="宋体" w:eastAsia="宋体" w:cs="宋体"/>
                <w:color w:val="auto"/>
                <w:sz w:val="22"/>
                <w:szCs w:val="22"/>
              </w:rPr>
            </w:pPr>
            <w:r>
              <w:rPr>
                <w:rFonts w:hint="eastAsia" w:ascii="宋体" w:hAnsi="宋体" w:eastAsia="宋体" w:cs="宋体"/>
                <w:color w:val="auto"/>
                <w:sz w:val="22"/>
                <w:szCs w:val="22"/>
              </w:rPr>
              <w:t>序号</w:t>
            </w:r>
          </w:p>
        </w:tc>
        <w:tc>
          <w:tcPr>
            <w:tcW w:w="1863" w:type="dxa"/>
            <w:tcBorders>
              <w:top w:val="single" w:color="auto" w:sz="8" w:space="0"/>
              <w:left w:val="single" w:color="auto" w:sz="4" w:space="0"/>
              <w:bottom w:val="single" w:color="auto" w:sz="8" w:space="0"/>
              <w:right w:val="single" w:color="auto" w:sz="4" w:space="0"/>
            </w:tcBorders>
            <w:noWrap w:val="0"/>
            <w:vAlign w:val="center"/>
          </w:tcPr>
          <w:p>
            <w:pPr>
              <w:pStyle w:val="62"/>
              <w:spacing w:line="300" w:lineRule="atLeast"/>
              <w:jc w:val="center"/>
              <w:rPr>
                <w:rFonts w:hint="eastAsia" w:ascii="宋体" w:hAnsi="宋体" w:eastAsia="宋体" w:cs="宋体"/>
                <w:color w:val="auto"/>
                <w:sz w:val="22"/>
                <w:szCs w:val="22"/>
              </w:rPr>
            </w:pPr>
            <w:r>
              <w:rPr>
                <w:rFonts w:hint="eastAsia" w:ascii="宋体" w:hAnsi="宋体" w:eastAsia="宋体" w:cs="宋体"/>
                <w:color w:val="auto"/>
                <w:sz w:val="22"/>
                <w:szCs w:val="22"/>
              </w:rPr>
              <w:t>课程名称</w:t>
            </w:r>
          </w:p>
        </w:tc>
        <w:tc>
          <w:tcPr>
            <w:tcW w:w="6478" w:type="dxa"/>
            <w:tcBorders>
              <w:top w:val="single" w:color="auto" w:sz="8" w:space="0"/>
              <w:left w:val="single" w:color="auto" w:sz="4" w:space="0"/>
              <w:bottom w:val="single" w:color="auto" w:sz="8" w:space="0"/>
              <w:right w:val="single" w:color="auto" w:sz="4" w:space="0"/>
            </w:tcBorders>
            <w:noWrap w:val="0"/>
            <w:vAlign w:val="center"/>
          </w:tcPr>
          <w:p>
            <w:pPr>
              <w:pStyle w:val="62"/>
              <w:spacing w:line="300" w:lineRule="atLeast"/>
              <w:jc w:val="center"/>
              <w:rPr>
                <w:rFonts w:hint="eastAsia" w:ascii="宋体" w:hAnsi="宋体" w:eastAsia="宋体" w:cs="宋体"/>
                <w:color w:val="auto"/>
                <w:sz w:val="22"/>
                <w:szCs w:val="22"/>
              </w:rPr>
            </w:pPr>
            <w:r>
              <w:rPr>
                <w:rFonts w:hint="eastAsia" w:ascii="宋体" w:hAnsi="宋体" w:eastAsia="宋体" w:cs="宋体"/>
                <w:color w:val="auto"/>
                <w:sz w:val="22"/>
                <w:szCs w:val="22"/>
              </w:rPr>
              <w:t>主要教学内容和要求</w:t>
            </w:r>
          </w:p>
        </w:tc>
        <w:tc>
          <w:tcPr>
            <w:tcW w:w="761" w:type="dxa"/>
            <w:tcBorders>
              <w:top w:val="single" w:color="auto" w:sz="8" w:space="0"/>
              <w:left w:val="single" w:color="auto" w:sz="4" w:space="0"/>
              <w:bottom w:val="single" w:color="auto" w:sz="8" w:space="0"/>
              <w:right w:val="single" w:color="auto" w:sz="8" w:space="0"/>
            </w:tcBorders>
            <w:noWrap w:val="0"/>
            <w:vAlign w:val="center"/>
          </w:tcPr>
          <w:p>
            <w:pPr>
              <w:pStyle w:val="62"/>
              <w:spacing w:line="300" w:lineRule="atLeast"/>
              <w:jc w:val="center"/>
              <w:rPr>
                <w:rFonts w:hint="eastAsia" w:ascii="宋体" w:hAnsi="宋体" w:eastAsia="宋体" w:cs="宋体"/>
                <w:color w:val="auto"/>
                <w:sz w:val="22"/>
                <w:szCs w:val="22"/>
              </w:rPr>
            </w:pPr>
            <w:r>
              <w:rPr>
                <w:rFonts w:hint="eastAsia" w:ascii="宋体" w:hAnsi="宋体" w:eastAsia="宋体" w:cs="宋体"/>
                <w:color w:val="auto"/>
                <w:sz w:val="22"/>
                <w:szCs w:val="22"/>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3" w:type="dxa"/>
            <w:tcBorders>
              <w:top w:val="single" w:color="auto" w:sz="8" w:space="0"/>
              <w:left w:val="single" w:color="auto" w:sz="8" w:space="0"/>
              <w:bottom w:val="single" w:color="auto" w:sz="8" w:space="0"/>
              <w:right w:val="single" w:color="auto" w:sz="4" w:space="0"/>
            </w:tcBorders>
            <w:noWrap w:val="0"/>
            <w:vAlign w:val="center"/>
          </w:tcPr>
          <w:p>
            <w:pPr>
              <w:pStyle w:val="62"/>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1</w:t>
            </w:r>
          </w:p>
        </w:tc>
        <w:tc>
          <w:tcPr>
            <w:tcW w:w="1863" w:type="dxa"/>
            <w:tcBorders>
              <w:top w:val="single" w:color="auto" w:sz="8" w:space="0"/>
              <w:left w:val="single" w:color="auto" w:sz="4" w:space="0"/>
              <w:bottom w:val="single" w:color="auto" w:sz="8" w:space="0"/>
              <w:right w:val="single" w:color="auto" w:sz="4" w:space="0"/>
            </w:tcBorders>
            <w:noWrap w:val="0"/>
            <w:vAlign w:val="center"/>
          </w:tcPr>
          <w:p>
            <w:pPr>
              <w:pStyle w:val="62"/>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舞蹈技巧训练</w:t>
            </w:r>
          </w:p>
        </w:tc>
        <w:tc>
          <w:tcPr>
            <w:tcW w:w="6478" w:type="dxa"/>
            <w:tcBorders>
              <w:top w:val="single" w:color="auto" w:sz="8" w:space="0"/>
              <w:left w:val="single" w:color="auto" w:sz="4" w:space="0"/>
              <w:bottom w:val="single" w:color="auto" w:sz="8" w:space="0"/>
              <w:right w:val="single" w:color="auto" w:sz="4" w:space="0"/>
            </w:tcBorders>
            <w:noWrap w:val="0"/>
            <w:vAlign w:val="top"/>
          </w:tcPr>
          <w:p>
            <w:pPr>
              <w:keepNext w:val="0"/>
              <w:keepLines w:val="0"/>
              <w:widowControl/>
              <w:suppressLineNumbers w:val="0"/>
              <w:ind w:left="0" w:leftChars="0" w:firstLine="0" w:firstLineChars="0"/>
              <w:jc w:val="left"/>
              <w:rPr>
                <w:rFonts w:hint="eastAsia" w:ascii="宋体" w:hAnsi="宋体" w:eastAsia="宋体" w:cs="宋体"/>
                <w:color w:val="auto"/>
                <w:sz w:val="21"/>
                <w:szCs w:val="21"/>
              </w:rPr>
            </w:pPr>
            <w:r>
              <w:rPr>
                <w:rFonts w:hint="eastAsia" w:ascii="宋体" w:hAnsi="宋体" w:eastAsia="宋体" w:cs="宋体"/>
                <w:snapToGrid w:val="0"/>
                <w:color w:val="auto"/>
                <w:kern w:val="0"/>
                <w:sz w:val="21"/>
                <w:szCs w:val="21"/>
                <w:lang w:val="en-US" w:eastAsia="zh-CN" w:bidi="ar"/>
              </w:rPr>
              <w:t>通过训练强化学⽣的身体素质，提⾼学⽣腿、腰等部位的软度，⼒度和控制⼒，掌基本舞蹈技巧动作，为在舞蹈表演中的技巧打下夯实基础。</w:t>
            </w:r>
          </w:p>
        </w:tc>
        <w:tc>
          <w:tcPr>
            <w:tcW w:w="761" w:type="dxa"/>
            <w:tcBorders>
              <w:top w:val="single" w:color="auto" w:sz="8" w:space="0"/>
              <w:left w:val="single" w:color="auto" w:sz="4" w:space="0"/>
              <w:bottom w:val="single" w:color="auto" w:sz="8" w:space="0"/>
              <w:right w:val="single" w:color="auto" w:sz="8" w:space="0"/>
            </w:tcBorders>
            <w:noWrap w:val="0"/>
            <w:vAlign w:val="center"/>
          </w:tcPr>
          <w:p>
            <w:pPr>
              <w:pStyle w:val="62"/>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jc w:val="center"/>
        </w:trPr>
        <w:tc>
          <w:tcPr>
            <w:tcW w:w="753" w:type="dxa"/>
            <w:tcBorders>
              <w:top w:val="single" w:color="auto" w:sz="8" w:space="0"/>
              <w:left w:val="single" w:color="auto" w:sz="8" w:space="0"/>
              <w:bottom w:val="single" w:color="auto" w:sz="4" w:space="0"/>
              <w:right w:val="single" w:color="auto" w:sz="4" w:space="0"/>
            </w:tcBorders>
            <w:noWrap w:val="0"/>
            <w:vAlign w:val="center"/>
          </w:tcPr>
          <w:p>
            <w:pPr>
              <w:pStyle w:val="62"/>
              <w:jc w:val="center"/>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2</w:t>
            </w:r>
          </w:p>
        </w:tc>
        <w:tc>
          <w:tcPr>
            <w:tcW w:w="1863" w:type="dxa"/>
            <w:tcBorders>
              <w:top w:val="single" w:color="auto" w:sz="8"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00" w:lineRule="atLeast"/>
              <w:ind w:left="0" w:leftChars="0" w:firstLine="0" w:firstLineChars="0"/>
              <w:jc w:val="center"/>
              <w:rPr>
                <w:rFonts w:hint="default" w:ascii="宋体" w:hAnsi="宋体" w:eastAsia="宋体" w:cs="宋体"/>
                <w:snapToGrid w:val="0"/>
                <w:color w:val="auto"/>
                <w:kern w:val="2"/>
                <w:sz w:val="21"/>
                <w:szCs w:val="21"/>
                <w:highlight w:val="none"/>
                <w:lang w:val="en-US" w:eastAsia="zh-CN" w:bidi="ar-SA"/>
              </w:rPr>
            </w:pPr>
            <w:r>
              <w:rPr>
                <w:rFonts w:hint="eastAsia" w:ascii="宋体" w:hAnsi="宋体" w:cs="宋体"/>
                <w:snapToGrid w:val="0"/>
                <w:color w:val="auto"/>
                <w:kern w:val="2"/>
                <w:sz w:val="21"/>
                <w:szCs w:val="21"/>
                <w:highlight w:val="none"/>
                <w:lang w:val="en-US" w:eastAsia="zh-CN" w:bidi="ar-SA"/>
              </w:rPr>
              <w:t>舞蹈基本功</w:t>
            </w:r>
          </w:p>
        </w:tc>
        <w:tc>
          <w:tcPr>
            <w:tcW w:w="6478" w:type="dxa"/>
            <w:tcBorders>
              <w:top w:val="single" w:color="auto" w:sz="8" w:space="0"/>
              <w:left w:val="single" w:color="auto" w:sz="4" w:space="0"/>
              <w:bottom w:val="single" w:color="auto" w:sz="4" w:space="0"/>
              <w:right w:val="single" w:color="auto" w:sz="4" w:space="0"/>
            </w:tcBorders>
            <w:noWrap w:val="0"/>
            <w:vAlign w:val="top"/>
          </w:tcPr>
          <w:p>
            <w:pPr>
              <w:keepNext w:val="0"/>
              <w:keepLines w:val="0"/>
              <w:widowControl/>
              <w:suppressLineNumbers w:val="0"/>
              <w:ind w:left="0" w:leftChars="0" w:firstLine="0" w:firstLineChars="0"/>
              <w:jc w:val="left"/>
              <w:rPr>
                <w:rFonts w:hint="eastAsia" w:ascii="宋体" w:hAnsi="宋体" w:eastAsia="宋体" w:cs="宋体"/>
                <w:color w:val="auto"/>
                <w:sz w:val="21"/>
                <w:szCs w:val="21"/>
                <w:lang w:val="en-US"/>
              </w:rPr>
            </w:pPr>
            <w:r>
              <w:rPr>
                <w:rFonts w:hint="eastAsia" w:ascii="宋体" w:hAnsi="宋体" w:eastAsia="宋体" w:cs="宋体"/>
                <w:snapToGrid w:val="0"/>
                <w:color w:val="auto"/>
                <w:kern w:val="0"/>
                <w:sz w:val="21"/>
                <w:szCs w:val="21"/>
                <w:lang w:val="en-US" w:eastAsia="zh-CN" w:bidi="ar"/>
              </w:rPr>
              <w:t>本课程是舞蹈专业基础课程。通过教学使学⽣基本解决身体的柔韧度与协调性，初步掌握古典舞基训开、绷、直⽴的训练⽅法及古典舞技术技巧的运⽤，为今后的剧⽬学习打下基础。</w:t>
            </w:r>
          </w:p>
          <w:p>
            <w:pPr>
              <w:keepNext w:val="0"/>
              <w:keepLines w:val="0"/>
              <w:widowControl/>
              <w:suppressLineNumbers w:val="0"/>
              <w:spacing w:line="300" w:lineRule="atLeast"/>
              <w:ind w:firstLine="539" w:firstLineChars="0"/>
              <w:jc w:val="left"/>
              <w:rPr>
                <w:rFonts w:hint="eastAsia" w:ascii="宋体" w:hAnsi="宋体" w:eastAsia="宋体" w:cs="宋体"/>
                <w:snapToGrid w:val="0"/>
                <w:color w:val="auto"/>
                <w:kern w:val="2"/>
                <w:sz w:val="21"/>
                <w:szCs w:val="21"/>
                <w:lang w:val="en-US" w:eastAsia="zh-CN" w:bidi="ar-SA"/>
              </w:rPr>
            </w:pPr>
          </w:p>
        </w:tc>
        <w:tc>
          <w:tcPr>
            <w:tcW w:w="761" w:type="dxa"/>
            <w:tcBorders>
              <w:top w:val="single" w:color="auto" w:sz="8" w:space="0"/>
              <w:left w:val="single" w:color="auto" w:sz="4" w:space="0"/>
              <w:bottom w:val="single" w:color="auto" w:sz="4" w:space="0"/>
              <w:right w:val="single" w:color="auto" w:sz="8" w:space="0"/>
            </w:tcBorders>
            <w:noWrap w:val="0"/>
            <w:vAlign w:val="center"/>
          </w:tcPr>
          <w:p>
            <w:pPr>
              <w:keepNext w:val="0"/>
              <w:keepLines w:val="0"/>
              <w:widowControl/>
              <w:suppressLineNumbers w:val="0"/>
              <w:spacing w:line="300" w:lineRule="atLeast"/>
              <w:ind w:left="0" w:leftChars="0" w:firstLine="0" w:firstLineChars="0"/>
              <w:jc w:val="center"/>
              <w:rPr>
                <w:rFonts w:hint="default" w:ascii="宋体" w:hAnsi="宋体" w:eastAsia="宋体" w:cs="宋体"/>
                <w:snapToGrid w:val="0"/>
                <w:color w:val="auto"/>
                <w:kern w:val="2"/>
                <w:sz w:val="21"/>
                <w:szCs w:val="21"/>
                <w:lang w:val="en-US" w:eastAsia="zh-CN" w:bidi="ar-SA"/>
              </w:rPr>
            </w:pPr>
            <w:r>
              <w:rPr>
                <w:rFonts w:hint="eastAsia" w:ascii="宋体" w:hAnsi="宋体" w:cs="宋体"/>
                <w:snapToGrid w:val="0"/>
                <w:color w:val="auto"/>
                <w:kern w:val="2"/>
                <w:sz w:val="21"/>
                <w:szCs w:val="21"/>
                <w:lang w:val="en-US" w:eastAsia="zh-CN" w:bidi="ar-SA"/>
              </w:rPr>
              <w:t>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753" w:type="dxa"/>
            <w:tcBorders>
              <w:top w:val="single" w:color="auto" w:sz="8" w:space="0"/>
              <w:left w:val="single" w:color="auto" w:sz="8" w:space="0"/>
              <w:bottom w:val="single" w:color="auto" w:sz="4" w:space="0"/>
              <w:right w:val="single" w:color="auto" w:sz="4" w:space="0"/>
            </w:tcBorders>
            <w:noWrap w:val="0"/>
            <w:vAlign w:val="center"/>
          </w:tcPr>
          <w:p>
            <w:pPr>
              <w:pStyle w:val="62"/>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3</w:t>
            </w:r>
          </w:p>
        </w:tc>
        <w:tc>
          <w:tcPr>
            <w:tcW w:w="1863" w:type="dxa"/>
            <w:tcBorders>
              <w:top w:val="single" w:color="auto" w:sz="8" w:space="0"/>
              <w:left w:val="single" w:color="auto" w:sz="4" w:space="0"/>
              <w:bottom w:val="single" w:color="auto" w:sz="4" w:space="0"/>
              <w:right w:val="single" w:color="auto" w:sz="4" w:space="0"/>
            </w:tcBorders>
            <w:noWrap w:val="0"/>
            <w:vAlign w:val="center"/>
          </w:tcPr>
          <w:p>
            <w:pPr>
              <w:pStyle w:val="62"/>
              <w:spacing w:line="300" w:lineRule="atLeast"/>
              <w:ind w:firstLine="0" w:firstLineChars="0"/>
              <w:jc w:val="center"/>
              <w:rPr>
                <w:rFonts w:hint="eastAsia" w:ascii="宋体" w:hAnsi="宋体" w:eastAsia="宋体" w:cs="宋体"/>
                <w:snapToGrid w:val="0"/>
                <w:color w:val="auto"/>
                <w:kern w:val="2"/>
                <w:position w:val="10"/>
                <w:sz w:val="21"/>
                <w:szCs w:val="21"/>
                <w:highlight w:val="none"/>
                <w:lang w:val="en-US" w:eastAsia="zh-CN" w:bidi="ar-SA"/>
              </w:rPr>
            </w:pPr>
            <w:r>
              <w:rPr>
                <w:rFonts w:hint="eastAsia" w:ascii="宋体" w:hAnsi="宋体" w:eastAsia="宋体" w:cs="宋体"/>
                <w:color w:val="auto"/>
                <w:sz w:val="21"/>
                <w:szCs w:val="21"/>
                <w:highlight w:val="none"/>
                <w:lang w:val="en-US" w:eastAsia="zh-CN"/>
              </w:rPr>
              <w:t>中国民族民间舞</w:t>
            </w:r>
          </w:p>
        </w:tc>
        <w:tc>
          <w:tcPr>
            <w:tcW w:w="6478" w:type="dxa"/>
            <w:tcBorders>
              <w:top w:val="single" w:color="auto" w:sz="8" w:space="0"/>
              <w:left w:val="single" w:color="auto" w:sz="4" w:space="0"/>
              <w:bottom w:val="single" w:color="auto" w:sz="4" w:space="0"/>
              <w:right w:val="single" w:color="auto" w:sz="4" w:space="0"/>
            </w:tcBorders>
            <w:noWrap w:val="0"/>
            <w:vAlign w:val="top"/>
          </w:tcPr>
          <w:p>
            <w:pPr>
              <w:keepNext w:val="0"/>
              <w:keepLines w:val="0"/>
              <w:widowControl/>
              <w:suppressLineNumbers w:val="0"/>
              <w:ind w:left="0" w:leftChars="0" w:firstLine="0" w:firstLineChars="0"/>
              <w:jc w:val="left"/>
              <w:rPr>
                <w:rFonts w:hint="eastAsia" w:ascii="宋体" w:hAnsi="宋体" w:eastAsia="宋体" w:cs="宋体"/>
                <w:snapToGrid w:val="0"/>
                <w:color w:val="auto"/>
                <w:kern w:val="2"/>
                <w:position w:val="10"/>
                <w:sz w:val="21"/>
                <w:szCs w:val="21"/>
                <w:lang w:val="en-US" w:eastAsia="zh-CN" w:bidi="ar-SA"/>
              </w:rPr>
            </w:pPr>
            <w:r>
              <w:rPr>
                <w:rFonts w:hint="eastAsia" w:ascii="宋体" w:hAnsi="宋体" w:eastAsia="宋体" w:cs="宋体"/>
                <w:snapToGrid w:val="0"/>
                <w:color w:val="auto"/>
                <w:kern w:val="0"/>
                <w:sz w:val="21"/>
                <w:szCs w:val="21"/>
                <w:lang w:val="en-US" w:eastAsia="zh-CN" w:bidi="ar"/>
              </w:rPr>
              <w:t>通过⺠间舞训练，使学⽣基本掌握汉族（东北秧歌），藏族、蒙古族、傣族、维族舞蹈的基本动律和⺠俗特点，提⾼学⽣各部分的协调性。</w:t>
            </w:r>
          </w:p>
        </w:tc>
        <w:tc>
          <w:tcPr>
            <w:tcW w:w="761" w:type="dxa"/>
            <w:tcBorders>
              <w:top w:val="single" w:color="auto" w:sz="8" w:space="0"/>
              <w:left w:val="single" w:color="auto" w:sz="4" w:space="0"/>
              <w:bottom w:val="single" w:color="auto" w:sz="4" w:space="0"/>
              <w:right w:val="single" w:color="auto" w:sz="8" w:space="0"/>
            </w:tcBorders>
            <w:noWrap w:val="0"/>
            <w:vAlign w:val="center"/>
          </w:tcPr>
          <w:p>
            <w:pPr>
              <w:pStyle w:val="62"/>
              <w:spacing w:line="300" w:lineRule="atLeast"/>
              <w:ind w:firstLine="0" w:firstLineChars="0"/>
              <w:jc w:val="center"/>
              <w:rPr>
                <w:rFonts w:hint="default" w:ascii="宋体" w:hAnsi="宋体" w:eastAsia="宋体" w:cs="宋体"/>
                <w:snapToGrid w:val="0"/>
                <w:color w:val="auto"/>
                <w:kern w:val="2"/>
                <w:position w:val="10"/>
                <w:sz w:val="21"/>
                <w:szCs w:val="21"/>
                <w:lang w:val="en-US" w:eastAsia="zh-CN" w:bidi="ar-SA"/>
              </w:rPr>
            </w:pPr>
            <w:r>
              <w:rPr>
                <w:rFonts w:hint="eastAsia" w:ascii="宋体" w:hAnsi="宋体" w:cs="宋体"/>
                <w:snapToGrid w:val="0"/>
                <w:color w:val="auto"/>
                <w:kern w:val="2"/>
                <w:position w:val="10"/>
                <w:sz w:val="21"/>
                <w:szCs w:val="21"/>
                <w:lang w:val="en-US" w:eastAsia="zh-CN" w:bidi="ar-SA"/>
              </w:rPr>
              <w:t>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3" w:type="dxa"/>
            <w:tcBorders>
              <w:top w:val="single" w:color="auto" w:sz="8" w:space="0"/>
              <w:left w:val="single" w:color="auto" w:sz="8" w:space="0"/>
              <w:bottom w:val="single" w:color="auto" w:sz="8" w:space="0"/>
              <w:right w:val="single" w:color="auto" w:sz="4" w:space="0"/>
            </w:tcBorders>
            <w:noWrap w:val="0"/>
            <w:vAlign w:val="center"/>
          </w:tcPr>
          <w:p>
            <w:pPr>
              <w:pStyle w:val="62"/>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4</w:t>
            </w:r>
          </w:p>
        </w:tc>
        <w:tc>
          <w:tcPr>
            <w:tcW w:w="1863" w:type="dxa"/>
            <w:tcBorders>
              <w:top w:val="single" w:color="auto" w:sz="8" w:space="0"/>
              <w:left w:val="single" w:color="auto" w:sz="4" w:space="0"/>
              <w:bottom w:val="single" w:color="auto" w:sz="8" w:space="0"/>
              <w:right w:val="single" w:color="auto" w:sz="4" w:space="0"/>
            </w:tcBorders>
            <w:noWrap w:val="0"/>
            <w:vAlign w:val="center"/>
          </w:tcPr>
          <w:p>
            <w:pPr>
              <w:pStyle w:val="62"/>
              <w:ind w:firstLine="0" w:firstLineChars="0"/>
              <w:jc w:val="center"/>
              <w:rPr>
                <w:rFonts w:hint="eastAsia" w:ascii="宋体" w:hAnsi="宋体" w:eastAsia="宋体" w:cs="宋体"/>
                <w:snapToGrid w:val="0"/>
                <w:color w:val="auto"/>
                <w:kern w:val="2"/>
                <w:position w:val="10"/>
                <w:sz w:val="21"/>
                <w:szCs w:val="21"/>
                <w:highlight w:val="none"/>
                <w:lang w:val="en-US" w:eastAsia="zh-CN" w:bidi="ar-SA"/>
              </w:rPr>
            </w:pPr>
            <w:r>
              <w:rPr>
                <w:rFonts w:hint="eastAsia" w:ascii="宋体" w:hAnsi="宋体" w:cs="宋体"/>
                <w:snapToGrid w:val="0"/>
                <w:color w:val="auto"/>
                <w:kern w:val="2"/>
                <w:position w:val="10"/>
                <w:sz w:val="21"/>
                <w:szCs w:val="21"/>
                <w:highlight w:val="none"/>
                <w:lang w:val="en-US" w:eastAsia="zh-CN" w:bidi="ar-SA"/>
              </w:rPr>
              <w:t>中国</w:t>
            </w:r>
            <w:r>
              <w:rPr>
                <w:rFonts w:hint="eastAsia" w:ascii="宋体" w:hAnsi="宋体" w:eastAsia="宋体" w:cs="宋体"/>
                <w:snapToGrid w:val="0"/>
                <w:color w:val="auto"/>
                <w:kern w:val="2"/>
                <w:position w:val="10"/>
                <w:sz w:val="21"/>
                <w:szCs w:val="21"/>
                <w:highlight w:val="none"/>
                <w:lang w:val="en-US" w:eastAsia="zh-CN" w:bidi="ar-SA"/>
              </w:rPr>
              <w:t>古典舞身韵</w:t>
            </w:r>
          </w:p>
        </w:tc>
        <w:tc>
          <w:tcPr>
            <w:tcW w:w="6478" w:type="dxa"/>
            <w:tcBorders>
              <w:top w:val="single" w:color="auto" w:sz="8" w:space="0"/>
              <w:left w:val="single" w:color="auto" w:sz="4" w:space="0"/>
              <w:bottom w:val="single" w:color="auto" w:sz="8" w:space="0"/>
              <w:right w:val="single" w:color="auto" w:sz="4" w:space="0"/>
            </w:tcBorders>
            <w:noWrap w:val="0"/>
            <w:vAlign w:val="top"/>
          </w:tcPr>
          <w:p>
            <w:pPr>
              <w:keepNext w:val="0"/>
              <w:keepLines w:val="0"/>
              <w:widowControl/>
              <w:suppressLineNumbers w:val="0"/>
              <w:ind w:left="0" w:leftChars="0" w:firstLine="0" w:firstLineChars="0"/>
              <w:jc w:val="left"/>
              <w:rPr>
                <w:rFonts w:hint="eastAsia" w:ascii="宋体" w:hAnsi="宋体" w:eastAsia="宋体" w:cs="宋体"/>
                <w:snapToGrid w:val="0"/>
                <w:color w:val="auto"/>
                <w:kern w:val="2"/>
                <w:sz w:val="21"/>
                <w:szCs w:val="21"/>
                <w:highlight w:val="yellow"/>
                <w:lang w:val="en-US" w:eastAsia="zh-CN" w:bidi="ar-SA"/>
              </w:rPr>
            </w:pPr>
            <w:r>
              <w:rPr>
                <w:rFonts w:hint="eastAsia" w:ascii="宋体" w:hAnsi="宋体" w:cs="宋体"/>
                <w:snapToGrid w:val="0"/>
                <w:color w:val="auto"/>
                <w:kern w:val="2"/>
                <w:sz w:val="21"/>
                <w:szCs w:val="21"/>
                <w:highlight w:val="none"/>
                <w:lang w:val="en-US" w:eastAsia="zh-CN" w:bidi="ar-SA"/>
              </w:rPr>
              <w:t>本课程</w:t>
            </w:r>
            <w:r>
              <w:rPr>
                <w:rFonts w:hint="eastAsia" w:ascii="宋体" w:hAnsi="宋体" w:eastAsia="宋体" w:cs="宋体"/>
                <w:snapToGrid w:val="0"/>
                <w:color w:val="auto"/>
                <w:kern w:val="2"/>
                <w:sz w:val="21"/>
                <w:szCs w:val="21"/>
                <w:highlight w:val="none"/>
                <w:lang w:val="en-US" w:eastAsia="zh-CN" w:bidi="ar-SA"/>
              </w:rPr>
              <w:t>是要学生通过呼吸韵律身法的训练，加强艺术表现力和身体的语言性病与基训课结合，融入到整体的训练中去，达到形神兼备，内外统一的训练目的</w:t>
            </w:r>
          </w:p>
        </w:tc>
        <w:tc>
          <w:tcPr>
            <w:tcW w:w="761" w:type="dxa"/>
            <w:tcBorders>
              <w:top w:val="single" w:color="auto" w:sz="8" w:space="0"/>
              <w:left w:val="single" w:color="auto" w:sz="4" w:space="0"/>
              <w:bottom w:val="single" w:color="auto" w:sz="8" w:space="0"/>
              <w:right w:val="single" w:color="auto" w:sz="8" w:space="0"/>
            </w:tcBorders>
            <w:noWrap w:val="0"/>
            <w:vAlign w:val="center"/>
          </w:tcPr>
          <w:p>
            <w:pPr>
              <w:pStyle w:val="62"/>
              <w:ind w:firstLine="0" w:firstLineChars="0"/>
              <w:jc w:val="center"/>
              <w:rPr>
                <w:rFonts w:hint="default" w:ascii="宋体" w:hAnsi="宋体" w:eastAsia="宋体" w:cs="宋体"/>
                <w:snapToGrid w:val="0"/>
                <w:color w:val="auto"/>
                <w:kern w:val="2"/>
                <w:position w:val="10"/>
                <w:sz w:val="21"/>
                <w:szCs w:val="21"/>
                <w:lang w:val="en-US" w:eastAsia="zh-CN" w:bidi="ar-SA"/>
              </w:rPr>
            </w:pPr>
            <w:r>
              <w:rPr>
                <w:rFonts w:hint="eastAsia" w:ascii="宋体" w:hAnsi="宋体" w:cs="宋体"/>
                <w:snapToGrid w:val="0"/>
                <w:color w:val="auto"/>
                <w:kern w:val="2"/>
                <w:position w:val="10"/>
                <w:sz w:val="21"/>
                <w:szCs w:val="21"/>
                <w:lang w:val="en-US" w:eastAsia="zh-CN" w:bidi="ar-SA"/>
              </w:rPr>
              <w:t>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3" w:type="dxa"/>
            <w:tcBorders>
              <w:top w:val="single" w:color="auto" w:sz="8" w:space="0"/>
              <w:left w:val="single" w:color="auto" w:sz="8" w:space="0"/>
              <w:bottom w:val="single" w:color="auto" w:sz="4" w:space="0"/>
              <w:right w:val="single" w:color="auto" w:sz="4" w:space="0"/>
            </w:tcBorders>
            <w:noWrap w:val="0"/>
            <w:vAlign w:val="center"/>
          </w:tcPr>
          <w:p>
            <w:pPr>
              <w:pStyle w:val="62"/>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5</w:t>
            </w:r>
          </w:p>
        </w:tc>
        <w:tc>
          <w:tcPr>
            <w:tcW w:w="1863" w:type="dxa"/>
            <w:tcBorders>
              <w:top w:val="single" w:color="auto" w:sz="8" w:space="0"/>
              <w:left w:val="single" w:color="auto" w:sz="4" w:space="0"/>
              <w:bottom w:val="single" w:color="auto" w:sz="4" w:space="0"/>
              <w:right w:val="single" w:color="auto" w:sz="4" w:space="0"/>
            </w:tcBorders>
            <w:noWrap w:val="0"/>
            <w:vAlign w:val="center"/>
          </w:tcPr>
          <w:p>
            <w:pPr>
              <w:pStyle w:val="62"/>
              <w:ind w:firstLine="0" w:firstLineChars="0"/>
              <w:jc w:val="center"/>
              <w:rPr>
                <w:rFonts w:hint="eastAsia" w:ascii="宋体" w:hAnsi="宋体" w:eastAsia="宋体" w:cs="宋体"/>
                <w:snapToGrid w:val="0"/>
                <w:color w:val="auto"/>
                <w:kern w:val="2"/>
                <w:position w:val="10"/>
                <w:sz w:val="21"/>
                <w:szCs w:val="21"/>
                <w:highlight w:val="none"/>
                <w:lang w:val="en-US" w:eastAsia="zh-CN" w:bidi="ar-SA"/>
              </w:rPr>
            </w:pPr>
            <w:r>
              <w:rPr>
                <w:rFonts w:hint="eastAsia" w:ascii="宋体" w:hAnsi="宋体" w:cs="宋体"/>
                <w:color w:val="auto"/>
                <w:sz w:val="21"/>
                <w:szCs w:val="21"/>
                <w:highlight w:val="none"/>
                <w:lang w:val="en-US" w:eastAsia="zh-CN"/>
              </w:rPr>
              <w:t>舞蹈</w:t>
            </w:r>
            <w:r>
              <w:rPr>
                <w:rFonts w:hint="eastAsia" w:ascii="宋体" w:hAnsi="宋体" w:eastAsia="宋体" w:cs="宋体"/>
                <w:color w:val="auto"/>
                <w:sz w:val="21"/>
                <w:szCs w:val="21"/>
                <w:highlight w:val="none"/>
                <w:lang w:val="en-US" w:eastAsia="zh-CN"/>
              </w:rPr>
              <w:t>剧目</w:t>
            </w:r>
          </w:p>
        </w:tc>
        <w:tc>
          <w:tcPr>
            <w:tcW w:w="6478" w:type="dxa"/>
            <w:tcBorders>
              <w:top w:val="single" w:color="auto" w:sz="8" w:space="0"/>
              <w:left w:val="single" w:color="auto" w:sz="4" w:space="0"/>
              <w:bottom w:val="single" w:color="auto" w:sz="4" w:space="0"/>
              <w:right w:val="single" w:color="auto" w:sz="4" w:space="0"/>
            </w:tcBorders>
            <w:noWrap w:val="0"/>
            <w:vAlign w:val="top"/>
          </w:tcPr>
          <w:p>
            <w:pPr>
              <w:keepNext w:val="0"/>
              <w:keepLines w:val="0"/>
              <w:widowControl/>
              <w:suppressLineNumbers w:val="0"/>
              <w:ind w:left="0" w:leftChars="0" w:firstLine="0" w:firstLineChars="0"/>
              <w:jc w:val="left"/>
              <w:rPr>
                <w:rFonts w:hint="eastAsia" w:ascii="宋体" w:hAnsi="宋体" w:eastAsia="宋体" w:cs="宋体"/>
                <w:snapToGrid w:val="0"/>
                <w:color w:val="auto"/>
                <w:kern w:val="2"/>
                <w:sz w:val="21"/>
                <w:szCs w:val="21"/>
                <w:lang w:val="en-US" w:eastAsia="zh-CN" w:bidi="ar-SA"/>
              </w:rPr>
            </w:pPr>
            <w:r>
              <w:rPr>
                <w:rFonts w:hint="eastAsia" w:ascii="宋体" w:hAnsi="宋体" w:eastAsia="宋体" w:cs="宋体"/>
                <w:snapToGrid w:val="0"/>
                <w:color w:val="auto"/>
                <w:kern w:val="0"/>
                <w:sz w:val="21"/>
                <w:szCs w:val="21"/>
                <w:lang w:val="en-US" w:eastAsia="zh-CN" w:bidi="ar"/>
              </w:rPr>
              <w:t>通过剧⽬课教学，使学⽣把基训、⺠间舞、技巧专业基础课的知识和技能通过剧⽬进⾏合成，培养和提⾼学⽣综合表演能⼒与舞台感。掌握舞蹈的基础表演程式，具有⼀定的塑造⻆⾊的能⼒，舞台上具有⼆次创作的能⼒。</w:t>
            </w:r>
          </w:p>
        </w:tc>
        <w:tc>
          <w:tcPr>
            <w:tcW w:w="761" w:type="dxa"/>
            <w:tcBorders>
              <w:top w:val="single" w:color="auto" w:sz="8" w:space="0"/>
              <w:left w:val="single" w:color="auto" w:sz="4" w:space="0"/>
              <w:bottom w:val="single" w:color="auto" w:sz="4" w:space="0"/>
              <w:right w:val="single" w:color="auto" w:sz="8" w:space="0"/>
            </w:tcBorders>
            <w:noWrap w:val="0"/>
            <w:vAlign w:val="center"/>
          </w:tcPr>
          <w:p>
            <w:pPr>
              <w:pStyle w:val="62"/>
              <w:ind w:firstLine="0" w:firstLineChars="0"/>
              <w:jc w:val="center"/>
              <w:rPr>
                <w:rFonts w:hint="default" w:ascii="宋体" w:hAnsi="宋体" w:eastAsia="宋体" w:cs="宋体"/>
                <w:snapToGrid w:val="0"/>
                <w:color w:val="auto"/>
                <w:kern w:val="2"/>
                <w:position w:val="10"/>
                <w:sz w:val="21"/>
                <w:szCs w:val="21"/>
                <w:lang w:val="en-US" w:eastAsia="zh-CN" w:bidi="ar-SA"/>
              </w:rPr>
            </w:pPr>
            <w:r>
              <w:rPr>
                <w:rFonts w:hint="eastAsia" w:ascii="宋体" w:hAnsi="宋体" w:cs="宋体"/>
                <w:snapToGrid w:val="0"/>
                <w:color w:val="auto"/>
                <w:kern w:val="2"/>
                <w:position w:val="10"/>
                <w:sz w:val="21"/>
                <w:szCs w:val="21"/>
                <w:lang w:val="en-US" w:eastAsia="zh-CN" w:bidi="ar-SA"/>
              </w:rPr>
              <w:t>400</w:t>
            </w:r>
          </w:p>
        </w:tc>
      </w:tr>
    </w:tbl>
    <w:p>
      <w:pPr>
        <w:keepNext w:val="0"/>
        <w:keepLines w:val="0"/>
        <w:pageBreakBefore w:val="0"/>
        <w:widowControl w:val="0"/>
        <w:kinsoku/>
        <w:wordWrap/>
        <w:overflowPunct w:val="0"/>
        <w:topLinePunct/>
        <w:autoSpaceDE/>
        <w:autoSpaceDN/>
        <w:bidi w:val="0"/>
        <w:adjustRightInd w:val="0"/>
        <w:spacing w:line="560" w:lineRule="exact"/>
        <w:ind w:firstLine="600" w:firstLineChars="200"/>
        <w:textAlignment w:val="auto"/>
        <w:rPr>
          <w:rFonts w:hint="eastAsia" w:ascii="黑体" w:hAnsi="黑体" w:eastAsia="黑体" w:cs="黑体"/>
          <w:color w:val="auto"/>
          <w:sz w:val="30"/>
          <w:szCs w:val="30"/>
        </w:rPr>
      </w:pPr>
      <w:r>
        <w:rPr>
          <w:rFonts w:hint="eastAsia" w:ascii="黑体" w:hAnsi="黑体" w:eastAsia="黑体" w:cs="黑体"/>
          <w:color w:val="auto"/>
          <w:sz w:val="30"/>
          <w:szCs w:val="30"/>
        </w:rPr>
        <w:t>七、教学进程总体安排</w:t>
      </w:r>
    </w:p>
    <w:p>
      <w:pPr>
        <w:keepNext w:val="0"/>
        <w:keepLines w:val="0"/>
        <w:pageBreakBefore w:val="0"/>
        <w:widowControl w:val="0"/>
        <w:kinsoku/>
        <w:wordWrap/>
        <w:topLinePunct/>
        <w:autoSpaceDE/>
        <w:autoSpaceDN/>
        <w:bidi w:val="0"/>
        <w:adjustRightInd w:val="0"/>
        <w:spacing w:line="560" w:lineRule="exact"/>
        <w:ind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1.基本要求</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每学年为52周，其中教学时间40周（含复习考试），累计假期12周。周学时为42学时。顶岗实习按每周30小时（1小时折合1学时）安排。</w:t>
      </w:r>
    </w:p>
    <w:p>
      <w:pPr>
        <w:spacing w:line="560" w:lineRule="exact"/>
        <w:rPr>
          <w:rFonts w:hint="eastAsia" w:ascii="仿宋" w:hAnsi="仿宋" w:eastAsia="仿宋" w:cs="仿宋"/>
          <w:color w:val="auto"/>
          <w:sz w:val="30"/>
          <w:szCs w:val="30"/>
        </w:rPr>
      </w:pPr>
      <w:r>
        <w:rPr>
          <w:rFonts w:hint="eastAsia" w:ascii="仿宋" w:hAnsi="仿宋" w:eastAsia="仿宋" w:cs="仿宋"/>
          <w:color w:val="auto"/>
          <w:sz w:val="30"/>
          <w:szCs w:val="30"/>
        </w:rPr>
        <w:t>公共基础课学时约占总学时的</w:t>
      </w:r>
      <w:r>
        <w:rPr>
          <w:rFonts w:hint="eastAsia" w:ascii="仿宋" w:hAnsi="仿宋" w:eastAsia="仿宋" w:cs="仿宋"/>
          <w:color w:val="auto"/>
          <w:sz w:val="30"/>
          <w:szCs w:val="30"/>
          <w:lang w:val="en-US" w:eastAsia="zh-CN"/>
        </w:rPr>
        <w:t>36%</w:t>
      </w:r>
      <w:r>
        <w:rPr>
          <w:rFonts w:hint="eastAsia" w:ascii="仿宋" w:hAnsi="仿宋" w:eastAsia="仿宋" w:cs="仿宋"/>
          <w:color w:val="auto"/>
          <w:sz w:val="30"/>
          <w:szCs w:val="30"/>
        </w:rPr>
        <w:t>。</w:t>
      </w:r>
    </w:p>
    <w:p>
      <w:pPr>
        <w:spacing w:line="560" w:lineRule="exact"/>
        <w:rPr>
          <w:rFonts w:ascii="仿宋" w:hAnsi="仿宋" w:eastAsia="仿宋" w:cs="仿宋"/>
          <w:color w:val="auto"/>
          <w:sz w:val="30"/>
          <w:szCs w:val="30"/>
        </w:rPr>
      </w:pPr>
      <w:r>
        <w:rPr>
          <w:rFonts w:hint="eastAsia" w:ascii="仿宋" w:hAnsi="仿宋" w:eastAsia="仿宋" w:cs="仿宋"/>
          <w:color w:val="auto"/>
          <w:sz w:val="30"/>
          <w:szCs w:val="30"/>
        </w:rPr>
        <w:t>专业</w:t>
      </w:r>
      <w:r>
        <w:rPr>
          <w:rFonts w:hint="eastAsia" w:ascii="仿宋" w:hAnsi="仿宋" w:eastAsia="仿宋" w:cs="仿宋"/>
          <w:color w:val="auto"/>
          <w:sz w:val="30"/>
          <w:szCs w:val="30"/>
          <w:lang w:val="en-US" w:eastAsia="zh-CN"/>
        </w:rPr>
        <w:t>技能</w:t>
      </w:r>
      <w:r>
        <w:rPr>
          <w:rFonts w:hint="eastAsia" w:ascii="仿宋" w:hAnsi="仿宋" w:eastAsia="仿宋" w:cs="仿宋"/>
          <w:color w:val="auto"/>
          <w:sz w:val="30"/>
          <w:szCs w:val="30"/>
        </w:rPr>
        <w:t>课学时约占总学时的</w:t>
      </w:r>
      <w:r>
        <w:rPr>
          <w:rFonts w:hint="eastAsia" w:ascii="仿宋" w:hAnsi="仿宋" w:eastAsia="仿宋" w:cs="仿宋"/>
          <w:color w:val="auto"/>
          <w:sz w:val="30"/>
          <w:szCs w:val="30"/>
          <w:lang w:val="en-US" w:eastAsia="zh-CN"/>
        </w:rPr>
        <w:t>64%</w:t>
      </w:r>
      <w:r>
        <w:rPr>
          <w:rFonts w:hint="eastAsia" w:ascii="仿宋" w:hAnsi="仿宋" w:eastAsia="仿宋" w:cs="仿宋"/>
          <w:color w:val="auto"/>
          <w:sz w:val="30"/>
          <w:szCs w:val="30"/>
        </w:rPr>
        <w:t>，在确保学生实习总量的前提下，根据实际需要集中或分阶段安排实习时间。</w:t>
      </w:r>
    </w:p>
    <w:p>
      <w:pPr>
        <w:keepNext w:val="0"/>
        <w:keepLines w:val="0"/>
        <w:pageBreakBefore w:val="0"/>
        <w:widowControl w:val="0"/>
        <w:numPr>
          <w:ilvl w:val="0"/>
          <w:numId w:val="1"/>
        </w:numPr>
        <w:kinsoku/>
        <w:wordWrap/>
        <w:topLinePunct/>
        <w:autoSpaceDE/>
        <w:autoSpaceDN/>
        <w:bidi w:val="0"/>
        <w:adjustRightInd w:val="0"/>
        <w:spacing w:line="560" w:lineRule="exact"/>
        <w:ind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教学进度计划安排表</w:t>
      </w:r>
    </w:p>
    <w:p>
      <w:pPr>
        <w:keepNext w:val="0"/>
        <w:keepLines w:val="0"/>
        <w:pageBreakBefore w:val="0"/>
        <w:widowControl w:val="0"/>
        <w:numPr>
          <w:ilvl w:val="0"/>
          <w:numId w:val="0"/>
        </w:numPr>
        <w:kinsoku/>
        <w:wordWrap/>
        <w:topLinePunct/>
        <w:autoSpaceDE/>
        <w:autoSpaceDN/>
        <w:bidi w:val="0"/>
        <w:adjustRightInd w:val="0"/>
        <w:spacing w:line="560" w:lineRule="exact"/>
        <w:textAlignment w:val="auto"/>
        <w:rPr>
          <w:rFonts w:hint="eastAsia" w:ascii="仿宋" w:hAnsi="仿宋" w:eastAsia="仿宋" w:cs="仿宋"/>
          <w:color w:val="auto"/>
          <w:sz w:val="30"/>
          <w:szCs w:val="30"/>
        </w:rPr>
      </w:pPr>
      <w:r>
        <w:drawing>
          <wp:anchor distT="0" distB="0" distL="114300" distR="114300" simplePos="0" relativeHeight="251659264" behindDoc="0" locked="0" layoutInCell="1" allowOverlap="1">
            <wp:simplePos x="0" y="0"/>
            <wp:positionH relativeFrom="column">
              <wp:posOffset>0</wp:posOffset>
            </wp:positionH>
            <wp:positionV relativeFrom="paragraph">
              <wp:posOffset>-9069070</wp:posOffset>
            </wp:positionV>
            <wp:extent cx="6120130" cy="9344660"/>
            <wp:effectExtent l="0" t="0" r="13970" b="8890"/>
            <wp:wrapSquare wrapText="bothSides"/>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pic:cNvPicPr>
                  </pic:nvPicPr>
                  <pic:blipFill>
                    <a:blip r:embed="rId13"/>
                    <a:stretch>
                      <a:fillRect/>
                    </a:stretch>
                  </pic:blipFill>
                  <pic:spPr>
                    <a:xfrm>
                      <a:off x="0" y="0"/>
                      <a:ext cx="6120130" cy="9344660"/>
                    </a:xfrm>
                    <a:prstGeom prst="rect">
                      <a:avLst/>
                    </a:prstGeom>
                    <a:noFill/>
                    <a:ln>
                      <a:noFill/>
                    </a:ln>
                  </pic:spPr>
                </pic:pic>
              </a:graphicData>
            </a:graphic>
          </wp:anchor>
        </w:drawing>
      </w:r>
    </w:p>
    <w:p>
      <w:pPr>
        <w:keepNext w:val="0"/>
        <w:keepLines w:val="0"/>
        <w:pageBreakBefore w:val="0"/>
        <w:widowControl w:val="0"/>
        <w:numPr>
          <w:ilvl w:val="0"/>
          <w:numId w:val="0"/>
        </w:numPr>
        <w:kinsoku/>
        <w:wordWrap/>
        <w:topLinePunct/>
        <w:autoSpaceDE/>
        <w:autoSpaceDN/>
        <w:bidi w:val="0"/>
        <w:adjustRightInd w:val="0"/>
        <w:spacing w:line="560" w:lineRule="exact"/>
        <w:ind w:firstLine="240" w:firstLineChars="100"/>
        <w:textAlignment w:val="auto"/>
        <w:rPr>
          <w:rFonts w:hint="eastAsia" w:ascii="黑体" w:hAnsi="黑体" w:eastAsia="黑体" w:cs="黑体"/>
          <w:color w:val="auto"/>
          <w:sz w:val="30"/>
          <w:szCs w:val="30"/>
        </w:rPr>
      </w:pPr>
      <w:r>
        <w:rPr>
          <w:rFonts w:hint="eastAsia"/>
          <w:lang w:val="en-US" w:eastAsia="zh-CN"/>
        </w:rPr>
        <w:t xml:space="preserve">   </w:t>
      </w:r>
      <w:r>
        <w:rPr>
          <w:rFonts w:hint="eastAsia" w:ascii="黑体" w:hAnsi="黑体" w:eastAsia="黑体" w:cs="黑体"/>
          <w:color w:val="auto"/>
          <w:sz w:val="30"/>
          <w:szCs w:val="30"/>
        </w:rPr>
        <w:t>八、实施保障</w:t>
      </w:r>
    </w:p>
    <w:p>
      <w:pPr>
        <w:keepNext w:val="0"/>
        <w:keepLines w:val="0"/>
        <w:pageBreakBefore w:val="0"/>
        <w:widowControl w:val="0"/>
        <w:kinsoku/>
        <w:wordWrap/>
        <w:topLinePunct/>
        <w:autoSpaceDE/>
        <w:autoSpaceDN/>
        <w:bidi w:val="0"/>
        <w:adjustRightInd w:val="0"/>
        <w:spacing w:line="560" w:lineRule="exact"/>
        <w:ind w:firstLine="600" w:firstLineChars="200"/>
        <w:textAlignment w:val="auto"/>
        <w:rPr>
          <w:rFonts w:hint="eastAsia" w:ascii="楷体" w:hAnsi="楷体" w:eastAsia="楷体" w:cs="楷体"/>
          <w:i/>
          <w:iCs/>
          <w:color w:val="auto"/>
          <w:sz w:val="30"/>
          <w:szCs w:val="30"/>
          <w:lang w:val="en-US" w:eastAsia="zh-CN"/>
        </w:rPr>
      </w:pPr>
      <w:r>
        <w:rPr>
          <w:rFonts w:hint="eastAsia" w:ascii="楷体" w:hAnsi="楷体" w:eastAsia="楷体" w:cs="楷体"/>
          <w:color w:val="auto"/>
          <w:sz w:val="30"/>
          <w:szCs w:val="30"/>
        </w:rPr>
        <w:t>（一）师资队伍</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根据教育部颁布的《中等职业学校教师专业标准》和《中等职业学校设置标准》的有关规定，进行教师队伍建设，合理配置教师资源。专业教师学历职称结构应合理，至少应配备具有相关专业中级以上专业技术职务的专任教师2人，其中“双师型”教师应不低于70%。建立“双师型”专业教师团队，有业务水平较高的专业带头人。教师的基本要求是：</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 xml:space="preserve">1.专业教师应具备良好的师德和终身学习能力，具备本专业或相近专业本科以上学历（含本科），或具有本专业中级以上技术资格证书。 </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2.专业带头人应具有较高的业务能力，并在区域内具有一定影响力；具有高级职称和高级职业资格，熟悉产业发展和行业对技能型人才的需求，在专业改革和发展中起引领作用。</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3.以每年招收60人为基数，本专业的教师人数应不少于5人，其中专职教师应不少于3人，教师数与学生数之比应大于1:12。</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4.根据专业教学需要，聘请一定数量、相对稳定的兼职教师。兼职教师应具有本科以上文化程度和中级以上职称，并从事与本专业相关的实践工作5年以上。</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5.每年至少有一定数量的专业教师进行相应的专业实践。</w:t>
      </w:r>
    </w:p>
    <w:p>
      <w:pPr>
        <w:keepNext w:val="0"/>
        <w:keepLines w:val="0"/>
        <w:pageBreakBefore w:val="0"/>
        <w:widowControl w:val="0"/>
        <w:kinsoku/>
        <w:wordWrap/>
        <w:topLinePunct/>
        <w:autoSpaceDE/>
        <w:autoSpaceDN/>
        <w:bidi w:val="0"/>
        <w:adjustRightInd w:val="0"/>
        <w:spacing w:line="560" w:lineRule="exact"/>
        <w:ind w:firstLine="600" w:firstLineChars="200"/>
        <w:textAlignment w:val="auto"/>
        <w:rPr>
          <w:rFonts w:hint="eastAsia" w:ascii="楷体" w:hAnsi="楷体" w:eastAsia="楷体" w:cs="楷体"/>
          <w:color w:val="auto"/>
          <w:sz w:val="30"/>
          <w:szCs w:val="30"/>
        </w:rPr>
      </w:pPr>
      <w:r>
        <w:rPr>
          <w:rFonts w:hint="eastAsia" w:ascii="楷体" w:hAnsi="楷体" w:eastAsia="楷体" w:cs="楷体"/>
          <w:color w:val="auto"/>
          <w:sz w:val="30"/>
          <w:szCs w:val="30"/>
        </w:rPr>
        <w:t>（二）教学设施</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1.校内实训基地</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本专业配备校内实验实训室和校外实训基地。校内应具备安装多媒体教学设备形体训练室，多功能排练厅，专业舞台，演出小剧场。并有与本专业对接的校外实训基地。</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根据本专业人才培养目标的要求及课程设置的需要，按每班60名学生为基准，校内实验（实训）室配置见下表：</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（1）校内实训基地</w:t>
      </w:r>
    </w:p>
    <w:tbl>
      <w:tblPr>
        <w:tblStyle w:val="19"/>
        <w:tblW w:w="8641" w:type="dxa"/>
        <w:jc w:val="center"/>
        <w:tblLayout w:type="fixed"/>
        <w:tblCellMar>
          <w:top w:w="0" w:type="dxa"/>
          <w:left w:w="108" w:type="dxa"/>
          <w:bottom w:w="0" w:type="dxa"/>
          <w:right w:w="108" w:type="dxa"/>
        </w:tblCellMar>
      </w:tblPr>
      <w:tblGrid>
        <w:gridCol w:w="906"/>
        <w:gridCol w:w="3078"/>
        <w:gridCol w:w="2093"/>
        <w:gridCol w:w="2564"/>
      </w:tblGrid>
      <w:tr>
        <w:tblPrEx>
          <w:tblCellMar>
            <w:top w:w="0" w:type="dxa"/>
            <w:left w:w="108" w:type="dxa"/>
            <w:bottom w:w="0" w:type="dxa"/>
            <w:right w:w="108" w:type="dxa"/>
          </w:tblCellMar>
        </w:tblPrEx>
        <w:trPr>
          <w:trHeight w:val="600" w:hRule="atLeast"/>
          <w:jc w:val="center"/>
        </w:trPr>
        <w:tc>
          <w:tcPr>
            <w:tcW w:w="90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ind w:left="0" w:leftChars="0" w:firstLine="0" w:firstLineChars="0"/>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序号</w:t>
            </w:r>
          </w:p>
        </w:tc>
        <w:tc>
          <w:tcPr>
            <w:tcW w:w="3078" w:type="dxa"/>
            <w:tcBorders>
              <w:top w:val="single" w:color="auto" w:sz="4" w:space="0"/>
              <w:left w:val="nil"/>
              <w:bottom w:val="single" w:color="auto" w:sz="4" w:space="0"/>
              <w:right w:val="single" w:color="auto" w:sz="4" w:space="0"/>
            </w:tcBorders>
            <w:noWrap w:val="0"/>
            <w:vAlign w:val="center"/>
          </w:tcPr>
          <w:p>
            <w:pPr>
              <w:widowControl/>
              <w:spacing w:line="320" w:lineRule="exact"/>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实训基地名称</w:t>
            </w:r>
          </w:p>
        </w:tc>
        <w:tc>
          <w:tcPr>
            <w:tcW w:w="2093" w:type="dxa"/>
            <w:tcBorders>
              <w:top w:val="single" w:color="auto" w:sz="4" w:space="0"/>
              <w:left w:val="nil"/>
              <w:bottom w:val="single" w:color="auto" w:sz="4" w:space="0"/>
              <w:right w:val="single" w:color="auto" w:sz="4" w:space="0"/>
            </w:tcBorders>
            <w:noWrap w:val="0"/>
            <w:vAlign w:val="center"/>
          </w:tcPr>
          <w:p>
            <w:pPr>
              <w:widowControl/>
              <w:spacing w:line="320" w:lineRule="exact"/>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所用专业</w:t>
            </w:r>
          </w:p>
        </w:tc>
        <w:tc>
          <w:tcPr>
            <w:tcW w:w="2564" w:type="dxa"/>
            <w:tcBorders>
              <w:top w:val="single" w:color="auto" w:sz="4" w:space="0"/>
              <w:left w:val="nil"/>
              <w:bottom w:val="single" w:color="auto" w:sz="4" w:space="0"/>
              <w:right w:val="single" w:color="auto" w:sz="4" w:space="0"/>
            </w:tcBorders>
            <w:noWrap w:val="0"/>
            <w:vAlign w:val="center"/>
          </w:tcPr>
          <w:p>
            <w:pPr>
              <w:widowControl/>
              <w:spacing w:line="320" w:lineRule="exact"/>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专业科目</w:t>
            </w:r>
          </w:p>
        </w:tc>
      </w:tr>
      <w:tr>
        <w:tblPrEx>
          <w:tblCellMar>
            <w:top w:w="0" w:type="dxa"/>
            <w:left w:w="108" w:type="dxa"/>
            <w:bottom w:w="0" w:type="dxa"/>
            <w:right w:w="108" w:type="dxa"/>
          </w:tblCellMar>
        </w:tblPrEx>
        <w:trPr>
          <w:trHeight w:val="600" w:hRule="atLeast"/>
          <w:jc w:val="center"/>
        </w:trPr>
        <w:tc>
          <w:tcPr>
            <w:tcW w:w="906" w:type="dxa"/>
            <w:tcBorders>
              <w:top w:val="nil"/>
              <w:left w:val="single" w:color="auto" w:sz="4" w:space="0"/>
              <w:bottom w:val="single" w:color="auto" w:sz="4" w:space="0"/>
              <w:right w:val="single" w:color="auto" w:sz="4" w:space="0"/>
            </w:tcBorders>
            <w:noWrap w:val="0"/>
            <w:vAlign w:val="center"/>
          </w:tcPr>
          <w:p>
            <w:pPr>
              <w:widowControl/>
              <w:spacing w:line="320" w:lineRule="exact"/>
              <w:ind w:left="0" w:leftChars="0" w:firstLine="0" w:firstLineChars="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3078" w:type="dxa"/>
            <w:tcBorders>
              <w:top w:val="nil"/>
              <w:left w:val="nil"/>
              <w:bottom w:val="single" w:color="auto" w:sz="4" w:space="0"/>
              <w:right w:val="single" w:color="auto" w:sz="4" w:space="0"/>
            </w:tcBorders>
            <w:noWrap w:val="0"/>
            <w:vAlign w:val="center"/>
          </w:tcPr>
          <w:p>
            <w:pPr>
              <w:widowControl/>
              <w:spacing w:line="320" w:lineRule="exact"/>
              <w:ind w:left="0" w:leftChars="0" w:firstLine="0" w:firstLineChars="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eastAsia="zh-CN"/>
              </w:rPr>
              <w:t>形体训练</w:t>
            </w:r>
            <w:r>
              <w:rPr>
                <w:rFonts w:hint="eastAsia" w:ascii="宋体" w:hAnsi="宋体" w:eastAsia="宋体" w:cs="宋体"/>
                <w:color w:val="auto"/>
                <w:kern w:val="0"/>
                <w:sz w:val="21"/>
                <w:szCs w:val="21"/>
              </w:rPr>
              <w:t>实训室</w:t>
            </w:r>
            <w:r>
              <w:rPr>
                <w:rFonts w:hint="eastAsia" w:ascii="宋体" w:hAnsi="宋体" w:eastAsia="宋体" w:cs="宋体"/>
                <w:color w:val="auto"/>
                <w:kern w:val="0"/>
                <w:sz w:val="21"/>
                <w:szCs w:val="21"/>
                <w:lang w:val="en-US" w:eastAsia="zh-CN"/>
              </w:rPr>
              <w:t>2</w:t>
            </w:r>
            <w:r>
              <w:rPr>
                <w:rFonts w:hint="eastAsia" w:ascii="宋体" w:hAnsi="宋体" w:eastAsia="宋体" w:cs="宋体"/>
                <w:color w:val="auto"/>
                <w:kern w:val="0"/>
                <w:sz w:val="21"/>
                <w:szCs w:val="21"/>
              </w:rPr>
              <w:t>个</w:t>
            </w:r>
          </w:p>
        </w:tc>
        <w:tc>
          <w:tcPr>
            <w:tcW w:w="2093" w:type="dxa"/>
            <w:tcBorders>
              <w:top w:val="nil"/>
              <w:left w:val="nil"/>
              <w:bottom w:val="single" w:color="auto" w:sz="4" w:space="0"/>
              <w:right w:val="single" w:color="auto" w:sz="4" w:space="0"/>
            </w:tcBorders>
            <w:noWrap w:val="0"/>
            <w:vAlign w:val="center"/>
          </w:tcPr>
          <w:p>
            <w:pPr>
              <w:widowControl/>
              <w:spacing w:line="320" w:lineRule="exact"/>
              <w:ind w:left="0" w:leftChars="0" w:firstLine="0" w:firstLineChars="0"/>
              <w:jc w:val="center"/>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舞蹈表演专业</w:t>
            </w:r>
          </w:p>
        </w:tc>
        <w:tc>
          <w:tcPr>
            <w:tcW w:w="2564" w:type="dxa"/>
            <w:tcBorders>
              <w:top w:val="nil"/>
              <w:left w:val="nil"/>
              <w:bottom w:val="single" w:color="auto" w:sz="4" w:space="0"/>
              <w:right w:val="single" w:color="auto" w:sz="4" w:space="0"/>
            </w:tcBorders>
            <w:noWrap w:val="0"/>
            <w:vAlign w:val="center"/>
          </w:tcPr>
          <w:p>
            <w:pPr>
              <w:widowControl/>
              <w:spacing w:line="320" w:lineRule="exac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日常教学实训</w:t>
            </w:r>
          </w:p>
        </w:tc>
      </w:tr>
      <w:tr>
        <w:tblPrEx>
          <w:tblCellMar>
            <w:top w:w="0" w:type="dxa"/>
            <w:left w:w="108" w:type="dxa"/>
            <w:bottom w:w="0" w:type="dxa"/>
            <w:right w:w="108" w:type="dxa"/>
          </w:tblCellMar>
        </w:tblPrEx>
        <w:trPr>
          <w:trHeight w:val="600" w:hRule="atLeast"/>
          <w:jc w:val="center"/>
        </w:trPr>
        <w:tc>
          <w:tcPr>
            <w:tcW w:w="906" w:type="dxa"/>
            <w:tcBorders>
              <w:top w:val="nil"/>
              <w:left w:val="single" w:color="auto" w:sz="4" w:space="0"/>
              <w:bottom w:val="single" w:color="auto" w:sz="4" w:space="0"/>
              <w:right w:val="single" w:color="auto" w:sz="4" w:space="0"/>
            </w:tcBorders>
            <w:noWrap w:val="0"/>
            <w:vAlign w:val="center"/>
          </w:tcPr>
          <w:p>
            <w:pPr>
              <w:widowControl/>
              <w:spacing w:line="320" w:lineRule="exact"/>
              <w:ind w:left="0" w:leftChars="0" w:firstLine="0" w:firstLineChars="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w:t>
            </w:r>
          </w:p>
        </w:tc>
        <w:tc>
          <w:tcPr>
            <w:tcW w:w="3078" w:type="dxa"/>
            <w:tcBorders>
              <w:top w:val="nil"/>
              <w:left w:val="nil"/>
              <w:bottom w:val="single" w:color="auto" w:sz="4" w:space="0"/>
              <w:right w:val="single" w:color="auto" w:sz="4" w:space="0"/>
            </w:tcBorders>
            <w:noWrap w:val="0"/>
            <w:vAlign w:val="center"/>
          </w:tcPr>
          <w:p>
            <w:pPr>
              <w:widowControl/>
              <w:spacing w:line="320" w:lineRule="exact"/>
              <w:ind w:left="0" w:leftChars="0"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eastAsia="zh-CN"/>
              </w:rPr>
              <w:t>多功能排练厅</w:t>
            </w:r>
            <w:r>
              <w:rPr>
                <w:rFonts w:hint="eastAsia" w:ascii="宋体" w:hAnsi="宋体" w:eastAsia="宋体" w:cs="宋体"/>
                <w:color w:val="auto"/>
                <w:kern w:val="0"/>
                <w:sz w:val="21"/>
                <w:szCs w:val="21"/>
                <w:lang w:val="en-US" w:eastAsia="zh-CN"/>
              </w:rPr>
              <w:t>1个</w:t>
            </w:r>
          </w:p>
        </w:tc>
        <w:tc>
          <w:tcPr>
            <w:tcW w:w="2093" w:type="dxa"/>
            <w:tcBorders>
              <w:top w:val="nil"/>
              <w:left w:val="nil"/>
              <w:bottom w:val="single" w:color="auto" w:sz="4" w:space="0"/>
              <w:right w:val="single" w:color="auto" w:sz="4" w:space="0"/>
            </w:tcBorders>
            <w:noWrap w:val="0"/>
            <w:vAlign w:val="center"/>
          </w:tcPr>
          <w:p>
            <w:pPr>
              <w:widowControl/>
              <w:spacing w:line="320" w:lineRule="exact"/>
              <w:ind w:left="0" w:leftChars="0" w:firstLine="0" w:firstLineChars="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eastAsia="zh-CN"/>
              </w:rPr>
              <w:t>舞蹈表演专业</w:t>
            </w:r>
          </w:p>
        </w:tc>
        <w:tc>
          <w:tcPr>
            <w:tcW w:w="2564" w:type="dxa"/>
            <w:tcBorders>
              <w:top w:val="nil"/>
              <w:left w:val="nil"/>
              <w:bottom w:val="single" w:color="auto" w:sz="4" w:space="0"/>
              <w:right w:val="single" w:color="auto" w:sz="4" w:space="0"/>
            </w:tcBorders>
            <w:noWrap w:val="0"/>
            <w:vAlign w:val="center"/>
          </w:tcPr>
          <w:p>
            <w:pPr>
              <w:widowControl/>
              <w:spacing w:line="320" w:lineRule="exac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日常教学实训</w:t>
            </w:r>
          </w:p>
        </w:tc>
      </w:tr>
      <w:tr>
        <w:tblPrEx>
          <w:tblCellMar>
            <w:top w:w="0" w:type="dxa"/>
            <w:left w:w="108" w:type="dxa"/>
            <w:bottom w:w="0" w:type="dxa"/>
            <w:right w:w="108" w:type="dxa"/>
          </w:tblCellMar>
        </w:tblPrEx>
        <w:trPr>
          <w:trHeight w:val="600" w:hRule="atLeast"/>
          <w:jc w:val="center"/>
        </w:trPr>
        <w:tc>
          <w:tcPr>
            <w:tcW w:w="906" w:type="dxa"/>
            <w:tcBorders>
              <w:top w:val="nil"/>
              <w:left w:val="single" w:color="auto" w:sz="4" w:space="0"/>
              <w:bottom w:val="single" w:color="auto" w:sz="4" w:space="0"/>
              <w:right w:val="single" w:color="auto" w:sz="4" w:space="0"/>
            </w:tcBorders>
            <w:noWrap w:val="0"/>
            <w:vAlign w:val="center"/>
          </w:tcPr>
          <w:p>
            <w:pPr>
              <w:widowControl/>
              <w:spacing w:line="320" w:lineRule="exact"/>
              <w:ind w:left="0" w:leftChars="0" w:firstLine="0" w:firstLineChars="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w:t>
            </w:r>
          </w:p>
        </w:tc>
        <w:tc>
          <w:tcPr>
            <w:tcW w:w="3078" w:type="dxa"/>
            <w:tcBorders>
              <w:top w:val="nil"/>
              <w:left w:val="nil"/>
              <w:bottom w:val="single" w:color="auto" w:sz="4" w:space="0"/>
              <w:right w:val="single" w:color="auto" w:sz="4" w:space="0"/>
            </w:tcBorders>
            <w:noWrap w:val="0"/>
            <w:vAlign w:val="center"/>
          </w:tcPr>
          <w:p>
            <w:pPr>
              <w:widowControl/>
              <w:spacing w:line="320" w:lineRule="exact"/>
              <w:ind w:left="0" w:leftChars="0"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eastAsia="zh-CN"/>
              </w:rPr>
              <w:t>多媒体音乐实训室</w:t>
            </w:r>
            <w:r>
              <w:rPr>
                <w:rFonts w:hint="eastAsia" w:ascii="宋体" w:hAnsi="宋体" w:eastAsia="宋体" w:cs="宋体"/>
                <w:color w:val="auto"/>
                <w:kern w:val="0"/>
                <w:sz w:val="21"/>
                <w:szCs w:val="21"/>
                <w:lang w:val="en-US" w:eastAsia="zh-CN"/>
              </w:rPr>
              <w:t>2个</w:t>
            </w:r>
          </w:p>
        </w:tc>
        <w:tc>
          <w:tcPr>
            <w:tcW w:w="2093" w:type="dxa"/>
            <w:tcBorders>
              <w:top w:val="nil"/>
              <w:left w:val="nil"/>
              <w:bottom w:val="single" w:color="auto" w:sz="4" w:space="0"/>
              <w:right w:val="single" w:color="auto" w:sz="4" w:space="0"/>
            </w:tcBorders>
            <w:noWrap w:val="0"/>
            <w:vAlign w:val="center"/>
          </w:tcPr>
          <w:p>
            <w:pPr>
              <w:widowControl/>
              <w:spacing w:line="320" w:lineRule="exact"/>
              <w:ind w:left="0" w:leftChars="0" w:firstLine="0" w:firstLineChars="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eastAsia="zh-CN"/>
              </w:rPr>
              <w:t>音乐、舞蹈表演专业</w:t>
            </w:r>
          </w:p>
        </w:tc>
        <w:tc>
          <w:tcPr>
            <w:tcW w:w="2564" w:type="dxa"/>
            <w:tcBorders>
              <w:top w:val="nil"/>
              <w:left w:val="nil"/>
              <w:bottom w:val="single" w:color="auto" w:sz="4" w:space="0"/>
              <w:right w:val="single" w:color="auto" w:sz="4" w:space="0"/>
            </w:tcBorders>
            <w:noWrap w:val="0"/>
            <w:vAlign w:val="center"/>
          </w:tcPr>
          <w:p>
            <w:pPr>
              <w:widowControl/>
              <w:spacing w:line="320" w:lineRule="exac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日常教学实训</w:t>
            </w:r>
          </w:p>
        </w:tc>
      </w:tr>
    </w:tbl>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该专业与本地区艺术传媒公司，艺术培训机构，企事业单位文化宣传部门建立广泛联系，结合专业内容，在相关企业建立校外实训基地，作为师资、实习内容方面的充实。第5、6学期学生要在校外实训基地完成岗位培训和顶岗实习任务。</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校外实训基地要能提供真实工作岗位，实现学生顶岗实习，并能最大限度地满足学生最终在实训基地企业就业的目的。</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（2）校外实训基地</w:t>
      </w:r>
    </w:p>
    <w:tbl>
      <w:tblPr>
        <w:tblStyle w:val="19"/>
        <w:tblW w:w="8641" w:type="dxa"/>
        <w:jc w:val="center"/>
        <w:tblLayout w:type="fixed"/>
        <w:tblCellMar>
          <w:top w:w="0" w:type="dxa"/>
          <w:left w:w="108" w:type="dxa"/>
          <w:bottom w:w="0" w:type="dxa"/>
          <w:right w:w="108" w:type="dxa"/>
        </w:tblCellMar>
      </w:tblPr>
      <w:tblGrid>
        <w:gridCol w:w="906"/>
        <w:gridCol w:w="3078"/>
        <w:gridCol w:w="1984"/>
        <w:gridCol w:w="2673"/>
      </w:tblGrid>
      <w:tr>
        <w:tblPrEx>
          <w:tblCellMar>
            <w:top w:w="0" w:type="dxa"/>
            <w:left w:w="108" w:type="dxa"/>
            <w:bottom w:w="0" w:type="dxa"/>
            <w:right w:w="108" w:type="dxa"/>
          </w:tblCellMar>
        </w:tblPrEx>
        <w:trPr>
          <w:trHeight w:val="600" w:hRule="atLeast"/>
          <w:jc w:val="center"/>
        </w:trPr>
        <w:tc>
          <w:tcPr>
            <w:tcW w:w="90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ind w:left="0" w:leftChars="0" w:firstLine="0" w:firstLineChars="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序号</w:t>
            </w:r>
          </w:p>
        </w:tc>
        <w:tc>
          <w:tcPr>
            <w:tcW w:w="3078" w:type="dxa"/>
            <w:tcBorders>
              <w:top w:val="single" w:color="auto" w:sz="4" w:space="0"/>
              <w:left w:val="nil"/>
              <w:bottom w:val="single" w:color="auto" w:sz="4" w:space="0"/>
              <w:right w:val="single" w:color="auto" w:sz="4" w:space="0"/>
            </w:tcBorders>
            <w:noWrap w:val="0"/>
            <w:vAlign w:val="center"/>
          </w:tcPr>
          <w:p>
            <w:pPr>
              <w:widowControl/>
              <w:spacing w:line="320" w:lineRule="exact"/>
              <w:ind w:left="0" w:leftChars="0" w:firstLine="0" w:firstLineChars="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实训基地名称</w:t>
            </w:r>
          </w:p>
        </w:tc>
        <w:tc>
          <w:tcPr>
            <w:tcW w:w="1984" w:type="dxa"/>
            <w:tcBorders>
              <w:top w:val="single" w:color="auto" w:sz="4" w:space="0"/>
              <w:left w:val="nil"/>
              <w:bottom w:val="single" w:color="auto" w:sz="4" w:space="0"/>
              <w:right w:val="single" w:color="auto" w:sz="4" w:space="0"/>
            </w:tcBorders>
            <w:noWrap w:val="0"/>
            <w:vAlign w:val="center"/>
          </w:tcPr>
          <w:p>
            <w:pPr>
              <w:widowControl/>
              <w:spacing w:line="320" w:lineRule="exact"/>
              <w:ind w:left="0" w:leftChars="0" w:firstLine="0" w:firstLineChars="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所用专业</w:t>
            </w:r>
          </w:p>
        </w:tc>
        <w:tc>
          <w:tcPr>
            <w:tcW w:w="2673" w:type="dxa"/>
            <w:tcBorders>
              <w:top w:val="single" w:color="auto" w:sz="4" w:space="0"/>
              <w:left w:val="nil"/>
              <w:bottom w:val="single" w:color="auto" w:sz="4" w:space="0"/>
              <w:right w:val="single" w:color="auto" w:sz="4" w:space="0"/>
            </w:tcBorders>
            <w:noWrap w:val="0"/>
            <w:vAlign w:val="center"/>
          </w:tcPr>
          <w:p>
            <w:pPr>
              <w:widowControl/>
              <w:spacing w:line="320" w:lineRule="exact"/>
              <w:ind w:left="0" w:leftChars="0" w:firstLine="0" w:firstLineChars="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专业科目</w:t>
            </w:r>
          </w:p>
        </w:tc>
      </w:tr>
      <w:tr>
        <w:tblPrEx>
          <w:tblCellMar>
            <w:top w:w="0" w:type="dxa"/>
            <w:left w:w="108" w:type="dxa"/>
            <w:bottom w:w="0" w:type="dxa"/>
            <w:right w:w="108" w:type="dxa"/>
          </w:tblCellMar>
        </w:tblPrEx>
        <w:trPr>
          <w:trHeight w:val="600" w:hRule="atLeast"/>
          <w:jc w:val="center"/>
        </w:trPr>
        <w:tc>
          <w:tcPr>
            <w:tcW w:w="906" w:type="dxa"/>
            <w:tcBorders>
              <w:top w:val="nil"/>
              <w:left w:val="single" w:color="auto" w:sz="4" w:space="0"/>
              <w:bottom w:val="single" w:color="auto" w:sz="4" w:space="0"/>
              <w:right w:val="single" w:color="auto" w:sz="4" w:space="0"/>
            </w:tcBorders>
            <w:noWrap w:val="0"/>
            <w:vAlign w:val="center"/>
          </w:tcPr>
          <w:p>
            <w:pPr>
              <w:widowControl/>
              <w:spacing w:line="320" w:lineRule="exact"/>
              <w:ind w:left="0" w:leftChars="0" w:firstLine="0" w:firstLineChars="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3078" w:type="dxa"/>
            <w:tcBorders>
              <w:top w:val="nil"/>
              <w:left w:val="nil"/>
              <w:bottom w:val="single" w:color="auto" w:sz="4" w:space="0"/>
              <w:right w:val="single" w:color="auto" w:sz="4" w:space="0"/>
            </w:tcBorders>
            <w:noWrap w:val="0"/>
            <w:vAlign w:val="center"/>
          </w:tcPr>
          <w:p>
            <w:pPr>
              <w:widowControl/>
              <w:spacing w:line="320" w:lineRule="exact"/>
              <w:ind w:left="0" w:leftChars="0" w:firstLine="0" w:firstLineChars="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eastAsia="zh-CN"/>
              </w:rPr>
              <w:t>百课形体工作室</w:t>
            </w:r>
          </w:p>
        </w:tc>
        <w:tc>
          <w:tcPr>
            <w:tcW w:w="1984" w:type="dxa"/>
            <w:tcBorders>
              <w:top w:val="nil"/>
              <w:left w:val="nil"/>
              <w:bottom w:val="single" w:color="auto" w:sz="4" w:space="0"/>
              <w:right w:val="single" w:color="auto" w:sz="4" w:space="0"/>
            </w:tcBorders>
            <w:noWrap w:val="0"/>
            <w:vAlign w:val="center"/>
          </w:tcPr>
          <w:p>
            <w:pPr>
              <w:widowControl/>
              <w:spacing w:line="320" w:lineRule="exact"/>
              <w:ind w:left="0" w:leftChars="0" w:firstLine="0" w:firstLineChars="0"/>
              <w:jc w:val="center"/>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舞蹈表演专业</w:t>
            </w:r>
          </w:p>
        </w:tc>
        <w:tc>
          <w:tcPr>
            <w:tcW w:w="2673" w:type="dxa"/>
            <w:tcBorders>
              <w:top w:val="nil"/>
              <w:left w:val="nil"/>
              <w:bottom w:val="single" w:color="auto" w:sz="4" w:space="0"/>
              <w:right w:val="single" w:color="auto" w:sz="4" w:space="0"/>
            </w:tcBorders>
            <w:noWrap w:val="0"/>
            <w:vAlign w:val="center"/>
          </w:tcPr>
          <w:p>
            <w:pPr>
              <w:widowControl/>
              <w:spacing w:line="320" w:lineRule="exact"/>
              <w:ind w:left="0" w:leftChars="0" w:firstLine="0" w:firstLineChars="0"/>
              <w:jc w:val="center"/>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实训</w:t>
            </w:r>
            <w:r>
              <w:rPr>
                <w:rFonts w:hint="eastAsia" w:ascii="宋体" w:hAnsi="宋体" w:eastAsia="宋体" w:cs="宋体"/>
                <w:color w:val="auto"/>
                <w:kern w:val="0"/>
                <w:sz w:val="21"/>
                <w:szCs w:val="21"/>
                <w:lang w:eastAsia="zh-CN"/>
              </w:rPr>
              <w:t>实践</w:t>
            </w:r>
          </w:p>
        </w:tc>
      </w:tr>
      <w:tr>
        <w:tblPrEx>
          <w:tblCellMar>
            <w:top w:w="0" w:type="dxa"/>
            <w:left w:w="108" w:type="dxa"/>
            <w:bottom w:w="0" w:type="dxa"/>
            <w:right w:w="108" w:type="dxa"/>
          </w:tblCellMar>
        </w:tblPrEx>
        <w:trPr>
          <w:trHeight w:val="600" w:hRule="atLeast"/>
          <w:jc w:val="center"/>
        </w:trPr>
        <w:tc>
          <w:tcPr>
            <w:tcW w:w="906" w:type="dxa"/>
            <w:tcBorders>
              <w:top w:val="nil"/>
              <w:left w:val="single" w:color="auto" w:sz="4" w:space="0"/>
              <w:bottom w:val="single" w:color="auto" w:sz="4" w:space="0"/>
              <w:right w:val="single" w:color="auto" w:sz="4" w:space="0"/>
            </w:tcBorders>
            <w:noWrap w:val="0"/>
            <w:vAlign w:val="center"/>
          </w:tcPr>
          <w:p>
            <w:pPr>
              <w:widowControl/>
              <w:spacing w:line="320" w:lineRule="exact"/>
              <w:ind w:left="0" w:leftChars="0" w:firstLine="0" w:firstLineChars="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w:t>
            </w:r>
          </w:p>
        </w:tc>
        <w:tc>
          <w:tcPr>
            <w:tcW w:w="3078" w:type="dxa"/>
            <w:tcBorders>
              <w:top w:val="nil"/>
              <w:left w:val="nil"/>
              <w:bottom w:val="single" w:color="auto" w:sz="4" w:space="0"/>
              <w:right w:val="single" w:color="auto" w:sz="4" w:space="0"/>
            </w:tcBorders>
            <w:noWrap w:val="0"/>
            <w:vAlign w:val="center"/>
          </w:tcPr>
          <w:p>
            <w:pPr>
              <w:widowControl/>
              <w:spacing w:line="320" w:lineRule="exact"/>
              <w:ind w:left="0" w:leftChars="0" w:firstLine="0" w:firstLineChars="0"/>
              <w:jc w:val="center"/>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赵杨舞蹈工作室</w:t>
            </w:r>
          </w:p>
        </w:tc>
        <w:tc>
          <w:tcPr>
            <w:tcW w:w="1984" w:type="dxa"/>
            <w:tcBorders>
              <w:top w:val="nil"/>
              <w:left w:val="nil"/>
              <w:bottom w:val="single" w:color="auto" w:sz="4" w:space="0"/>
              <w:right w:val="single" w:color="auto" w:sz="4" w:space="0"/>
            </w:tcBorders>
            <w:noWrap w:val="0"/>
            <w:vAlign w:val="center"/>
          </w:tcPr>
          <w:p>
            <w:pPr>
              <w:widowControl/>
              <w:spacing w:line="320" w:lineRule="exact"/>
              <w:ind w:left="0" w:leftChars="0" w:firstLine="0" w:firstLineChars="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eastAsia="zh-CN"/>
              </w:rPr>
              <w:t>舞蹈表演专业</w:t>
            </w:r>
          </w:p>
        </w:tc>
        <w:tc>
          <w:tcPr>
            <w:tcW w:w="2673" w:type="dxa"/>
            <w:tcBorders>
              <w:top w:val="nil"/>
              <w:left w:val="nil"/>
              <w:bottom w:val="single" w:color="auto" w:sz="4" w:space="0"/>
              <w:right w:val="single" w:color="auto" w:sz="4" w:space="0"/>
            </w:tcBorders>
            <w:noWrap w:val="0"/>
            <w:vAlign w:val="center"/>
          </w:tcPr>
          <w:p>
            <w:pPr>
              <w:widowControl/>
              <w:spacing w:line="320" w:lineRule="exact"/>
              <w:ind w:left="0" w:leftChars="0" w:firstLine="0" w:firstLineChars="0"/>
              <w:jc w:val="center"/>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短期培训</w:t>
            </w:r>
          </w:p>
        </w:tc>
      </w:tr>
      <w:tr>
        <w:tblPrEx>
          <w:tblCellMar>
            <w:top w:w="0" w:type="dxa"/>
            <w:left w:w="108" w:type="dxa"/>
            <w:bottom w:w="0" w:type="dxa"/>
            <w:right w:w="108" w:type="dxa"/>
          </w:tblCellMar>
        </w:tblPrEx>
        <w:trPr>
          <w:trHeight w:val="600" w:hRule="atLeast"/>
          <w:jc w:val="center"/>
        </w:trPr>
        <w:tc>
          <w:tcPr>
            <w:tcW w:w="906" w:type="dxa"/>
            <w:tcBorders>
              <w:top w:val="nil"/>
              <w:left w:val="single" w:color="auto" w:sz="4" w:space="0"/>
              <w:bottom w:val="single" w:color="auto" w:sz="4" w:space="0"/>
              <w:right w:val="single" w:color="auto" w:sz="4" w:space="0"/>
            </w:tcBorders>
            <w:noWrap w:val="0"/>
            <w:vAlign w:val="center"/>
          </w:tcPr>
          <w:p>
            <w:pPr>
              <w:widowControl/>
              <w:spacing w:line="320" w:lineRule="exact"/>
              <w:ind w:left="0" w:leftChars="0" w:firstLine="0" w:firstLineChars="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w:t>
            </w:r>
          </w:p>
        </w:tc>
        <w:tc>
          <w:tcPr>
            <w:tcW w:w="3078" w:type="dxa"/>
            <w:tcBorders>
              <w:top w:val="nil"/>
              <w:left w:val="nil"/>
              <w:bottom w:val="single" w:color="auto" w:sz="4" w:space="0"/>
              <w:right w:val="single" w:color="auto" w:sz="4" w:space="0"/>
            </w:tcBorders>
            <w:noWrap w:val="0"/>
            <w:vAlign w:val="center"/>
          </w:tcPr>
          <w:p>
            <w:pPr>
              <w:widowControl/>
              <w:spacing w:line="320" w:lineRule="exact"/>
              <w:ind w:left="0" w:leftChars="0" w:firstLine="0" w:firstLineChars="0"/>
              <w:jc w:val="center"/>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驻马店市文化馆</w:t>
            </w:r>
          </w:p>
        </w:tc>
        <w:tc>
          <w:tcPr>
            <w:tcW w:w="1984" w:type="dxa"/>
            <w:tcBorders>
              <w:top w:val="nil"/>
              <w:left w:val="nil"/>
              <w:bottom w:val="single" w:color="auto" w:sz="4" w:space="0"/>
              <w:right w:val="single" w:color="auto" w:sz="4" w:space="0"/>
            </w:tcBorders>
            <w:noWrap w:val="0"/>
            <w:vAlign w:val="center"/>
          </w:tcPr>
          <w:p>
            <w:pPr>
              <w:widowControl/>
              <w:spacing w:line="320" w:lineRule="exact"/>
              <w:ind w:left="0" w:leftChars="0" w:firstLine="0" w:firstLineChars="0"/>
              <w:jc w:val="center"/>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舞蹈表演专业</w:t>
            </w:r>
          </w:p>
        </w:tc>
        <w:tc>
          <w:tcPr>
            <w:tcW w:w="2673" w:type="dxa"/>
            <w:tcBorders>
              <w:top w:val="nil"/>
              <w:left w:val="nil"/>
              <w:bottom w:val="single" w:color="auto" w:sz="4" w:space="0"/>
              <w:right w:val="single" w:color="auto" w:sz="4" w:space="0"/>
            </w:tcBorders>
            <w:noWrap w:val="0"/>
            <w:vAlign w:val="center"/>
          </w:tcPr>
          <w:p>
            <w:pPr>
              <w:widowControl/>
              <w:spacing w:line="320" w:lineRule="exact"/>
              <w:ind w:left="0" w:leftChars="0" w:firstLine="0" w:firstLineChars="0"/>
              <w:jc w:val="center"/>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节目排练、演出</w:t>
            </w:r>
          </w:p>
        </w:tc>
      </w:tr>
    </w:tbl>
    <w:p>
      <w:pPr>
        <w:keepNext w:val="0"/>
        <w:keepLines w:val="0"/>
        <w:pageBreakBefore w:val="0"/>
        <w:widowControl w:val="0"/>
        <w:kinsoku/>
        <w:wordWrap/>
        <w:topLinePunct/>
        <w:autoSpaceDE/>
        <w:autoSpaceDN/>
        <w:bidi w:val="0"/>
        <w:adjustRightInd w:val="0"/>
        <w:snapToGrid w:val="0"/>
        <w:spacing w:line="560" w:lineRule="exact"/>
        <w:ind w:firstLine="600" w:firstLineChars="200"/>
        <w:textAlignment w:val="auto"/>
        <w:rPr>
          <w:rFonts w:hint="eastAsia" w:ascii="楷体" w:hAnsi="楷体" w:eastAsia="楷体" w:cs="楷体"/>
          <w:color w:val="auto"/>
          <w:sz w:val="30"/>
          <w:szCs w:val="30"/>
        </w:rPr>
      </w:pPr>
      <w:r>
        <w:rPr>
          <w:rFonts w:hint="eastAsia" w:ascii="楷体" w:hAnsi="楷体" w:eastAsia="楷体" w:cs="楷体"/>
          <w:color w:val="auto"/>
          <w:sz w:val="30"/>
          <w:szCs w:val="30"/>
        </w:rPr>
        <w:t>（三）教学资源</w:t>
      </w:r>
    </w:p>
    <w:p>
      <w:pPr>
        <w:keepNext w:val="0"/>
        <w:keepLines w:val="0"/>
        <w:pageBreakBefore w:val="0"/>
        <w:widowControl w:val="0"/>
        <w:kinsoku/>
        <w:wordWrap/>
        <w:topLinePunct/>
        <w:autoSpaceDE/>
        <w:autoSpaceDN/>
        <w:bidi w:val="0"/>
        <w:adjustRightInd w:val="0"/>
        <w:snapToGrid w:val="0"/>
        <w:spacing w:line="560" w:lineRule="exact"/>
        <w:ind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1.</w:t>
      </w:r>
      <w:r>
        <w:rPr>
          <w:rFonts w:hint="eastAsia" w:ascii="仿宋" w:hAnsi="仿宋" w:eastAsia="仿宋" w:cs="仿宋"/>
          <w:color w:val="auto"/>
          <w:sz w:val="30"/>
          <w:szCs w:val="30"/>
        </w:rPr>
        <w:t>教材选用基本要求</w:t>
      </w:r>
    </w:p>
    <w:p>
      <w:pPr>
        <w:keepNext w:val="0"/>
        <w:keepLines w:val="0"/>
        <w:pageBreakBefore w:val="0"/>
        <w:widowControl w:val="0"/>
        <w:kinsoku/>
        <w:wordWrap/>
        <w:topLinePunct/>
        <w:autoSpaceDE/>
        <w:autoSpaceDN/>
        <w:bidi w:val="0"/>
        <w:adjustRightInd w:val="0"/>
        <w:snapToGrid w:val="0"/>
        <w:spacing w:line="560" w:lineRule="exact"/>
        <w:ind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按照国家规定选用优质教材，禁止不合格的教材进入课堂，学校建立专业教师行业专家和教研人员等参与的教材选用</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rPr>
        <w:t>完善教材选用制度，经过规范程序择选教材</w:t>
      </w:r>
    </w:p>
    <w:p>
      <w:pPr>
        <w:keepNext w:val="0"/>
        <w:keepLines w:val="0"/>
        <w:pageBreakBefore w:val="0"/>
        <w:widowControl w:val="0"/>
        <w:numPr>
          <w:ilvl w:val="0"/>
          <w:numId w:val="0"/>
        </w:numPr>
        <w:kinsoku/>
        <w:wordWrap/>
        <w:topLinePunct/>
        <w:autoSpaceDE/>
        <w:autoSpaceDN/>
        <w:bidi w:val="0"/>
        <w:adjustRightInd w:val="0"/>
        <w:snapToGrid w:val="0"/>
        <w:spacing w:line="560" w:lineRule="exact"/>
        <w:ind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2.</w:t>
      </w:r>
      <w:r>
        <w:rPr>
          <w:rFonts w:hint="eastAsia" w:ascii="仿宋" w:hAnsi="仿宋" w:eastAsia="仿宋" w:cs="仿宋"/>
          <w:color w:val="auto"/>
          <w:sz w:val="30"/>
          <w:szCs w:val="30"/>
        </w:rPr>
        <w:t>图书文献配备基本要求</w:t>
      </w:r>
    </w:p>
    <w:p>
      <w:pPr>
        <w:keepNext w:val="0"/>
        <w:keepLines w:val="0"/>
        <w:pageBreakBefore w:val="0"/>
        <w:widowControl w:val="0"/>
        <w:numPr>
          <w:ilvl w:val="0"/>
          <w:numId w:val="0"/>
        </w:numPr>
        <w:kinsoku/>
        <w:wordWrap/>
        <w:topLinePunct/>
        <w:autoSpaceDE/>
        <w:autoSpaceDN/>
        <w:bidi w:val="0"/>
        <w:adjustRightInd w:val="0"/>
        <w:snapToGrid w:val="0"/>
        <w:spacing w:line="560" w:lineRule="exact"/>
        <w:ind w:firstLine="600" w:firstLineChars="200"/>
        <w:textAlignment w:val="auto"/>
        <w:rPr>
          <w:rFonts w:hint="eastAsia" w:ascii="仿宋" w:hAnsi="仿宋" w:eastAsia="仿宋" w:cs="仿宋"/>
          <w:color w:val="auto"/>
          <w:sz w:val="30"/>
          <w:szCs w:val="30"/>
          <w:lang w:eastAsia="zh-CN"/>
        </w:rPr>
      </w:pPr>
      <w:r>
        <w:rPr>
          <w:rFonts w:hint="eastAsia" w:ascii="仿宋" w:hAnsi="仿宋" w:eastAsia="仿宋" w:cs="仿宋"/>
          <w:color w:val="auto"/>
          <w:sz w:val="30"/>
          <w:szCs w:val="30"/>
        </w:rPr>
        <w:t>图书文献配备能满足人才培养专业建设，教科研等工作的需求，方便师生查询借阅专业类图书文献，主要包括舞蹈表演行业政策法规</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rPr>
        <w:t>行业标准，艺术规范的舞蹈表演专业类图书</w:t>
      </w:r>
      <w:r>
        <w:rPr>
          <w:rFonts w:hint="eastAsia" w:ascii="仿宋" w:hAnsi="仿宋" w:eastAsia="仿宋" w:cs="仿宋"/>
          <w:color w:val="auto"/>
          <w:sz w:val="30"/>
          <w:szCs w:val="30"/>
          <w:lang w:eastAsia="zh-CN"/>
        </w:rPr>
        <w:t>。</w:t>
      </w:r>
    </w:p>
    <w:p>
      <w:pPr>
        <w:keepNext w:val="0"/>
        <w:keepLines w:val="0"/>
        <w:pageBreakBefore w:val="0"/>
        <w:widowControl w:val="0"/>
        <w:numPr>
          <w:ilvl w:val="0"/>
          <w:numId w:val="0"/>
        </w:numPr>
        <w:kinsoku/>
        <w:wordWrap/>
        <w:topLinePunct/>
        <w:autoSpaceDE/>
        <w:autoSpaceDN/>
        <w:bidi w:val="0"/>
        <w:adjustRightInd w:val="0"/>
        <w:snapToGrid w:val="0"/>
        <w:spacing w:line="560" w:lineRule="exact"/>
        <w:ind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3.</w:t>
      </w:r>
      <w:r>
        <w:rPr>
          <w:rFonts w:hint="eastAsia" w:ascii="仿宋" w:hAnsi="仿宋" w:eastAsia="仿宋" w:cs="仿宋"/>
          <w:color w:val="auto"/>
          <w:sz w:val="30"/>
          <w:szCs w:val="30"/>
        </w:rPr>
        <w:t>数字教学资源配备基本要求</w:t>
      </w:r>
    </w:p>
    <w:p>
      <w:pPr>
        <w:keepNext w:val="0"/>
        <w:keepLines w:val="0"/>
        <w:pageBreakBefore w:val="0"/>
        <w:widowControl w:val="0"/>
        <w:numPr>
          <w:ilvl w:val="0"/>
          <w:numId w:val="0"/>
        </w:numPr>
        <w:kinsoku/>
        <w:wordWrap/>
        <w:topLinePunct/>
        <w:autoSpaceDE/>
        <w:autoSpaceDN/>
        <w:bidi w:val="0"/>
        <w:adjustRightInd w:val="0"/>
        <w:snapToGrid w:val="0"/>
        <w:spacing w:line="560" w:lineRule="exact"/>
        <w:ind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建设配备和本专业有关的音频视频，素材，教学课</w:t>
      </w:r>
      <w:r>
        <w:rPr>
          <w:rFonts w:hint="eastAsia" w:ascii="仿宋" w:hAnsi="仿宋" w:eastAsia="仿宋" w:cs="仿宋"/>
          <w:color w:val="auto"/>
          <w:sz w:val="30"/>
          <w:szCs w:val="30"/>
          <w:lang w:eastAsia="zh-CN"/>
        </w:rPr>
        <w:t>件。</w:t>
      </w:r>
      <w:r>
        <w:rPr>
          <w:rFonts w:hint="eastAsia" w:ascii="仿宋" w:hAnsi="仿宋" w:eastAsia="仿宋" w:cs="仿宋"/>
          <w:color w:val="auto"/>
          <w:sz w:val="30"/>
          <w:szCs w:val="30"/>
        </w:rPr>
        <w:t>数字化教学</w:t>
      </w:r>
      <w:r>
        <w:rPr>
          <w:rFonts w:hint="eastAsia" w:ascii="仿宋" w:hAnsi="仿宋" w:eastAsia="仿宋" w:cs="仿宋"/>
          <w:color w:val="auto"/>
          <w:sz w:val="30"/>
          <w:szCs w:val="30"/>
          <w:lang w:eastAsia="zh-CN"/>
        </w:rPr>
        <w:t>精品课程</w:t>
      </w:r>
      <w:r>
        <w:rPr>
          <w:rFonts w:hint="eastAsia" w:ascii="仿宋" w:hAnsi="仿宋" w:eastAsia="仿宋" w:cs="仿宋"/>
          <w:color w:val="auto"/>
          <w:sz w:val="30"/>
          <w:szCs w:val="30"/>
        </w:rPr>
        <w:t>案例</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rPr>
        <w:t>形式</w:t>
      </w:r>
      <w:r>
        <w:rPr>
          <w:rFonts w:hint="eastAsia" w:ascii="仿宋" w:hAnsi="仿宋" w:eastAsia="仿宋" w:cs="仿宋"/>
          <w:color w:val="auto"/>
          <w:sz w:val="30"/>
          <w:szCs w:val="30"/>
          <w:lang w:eastAsia="zh-CN"/>
        </w:rPr>
        <w:t>丰富</w:t>
      </w:r>
      <w:r>
        <w:rPr>
          <w:rFonts w:hint="eastAsia" w:ascii="仿宋" w:hAnsi="仿宋" w:eastAsia="仿宋" w:cs="仿宋"/>
          <w:color w:val="auto"/>
          <w:sz w:val="30"/>
          <w:szCs w:val="30"/>
        </w:rPr>
        <w:t>多样，使用便捷，动态更新能满足教学要求。</w:t>
      </w:r>
    </w:p>
    <w:p>
      <w:pPr>
        <w:keepNext w:val="0"/>
        <w:keepLines w:val="0"/>
        <w:pageBreakBefore w:val="0"/>
        <w:widowControl w:val="0"/>
        <w:kinsoku/>
        <w:wordWrap/>
        <w:topLinePunct/>
        <w:autoSpaceDE/>
        <w:autoSpaceDN/>
        <w:bidi w:val="0"/>
        <w:adjustRightInd w:val="0"/>
        <w:snapToGrid w:val="0"/>
        <w:spacing w:line="560" w:lineRule="exact"/>
        <w:ind w:firstLine="600" w:firstLineChars="200"/>
        <w:textAlignment w:val="auto"/>
        <w:rPr>
          <w:rFonts w:hint="eastAsia" w:ascii="楷体" w:hAnsi="楷体" w:eastAsia="楷体" w:cs="楷体"/>
          <w:color w:val="auto"/>
          <w:sz w:val="30"/>
          <w:szCs w:val="30"/>
        </w:rPr>
      </w:pPr>
      <w:r>
        <w:rPr>
          <w:rFonts w:hint="eastAsia" w:ascii="楷体" w:hAnsi="楷体" w:eastAsia="楷体" w:cs="楷体"/>
          <w:color w:val="auto"/>
          <w:sz w:val="30"/>
          <w:szCs w:val="30"/>
        </w:rPr>
        <w:t>（四）教学方法</w:t>
      </w:r>
    </w:p>
    <w:p>
      <w:pPr>
        <w:keepNext w:val="0"/>
        <w:keepLines w:val="0"/>
        <w:pageBreakBefore w:val="0"/>
        <w:widowControl w:val="0"/>
        <w:kinsoku/>
        <w:wordWrap/>
        <w:topLinePunct/>
        <w:autoSpaceDE/>
        <w:autoSpaceDN/>
        <w:bidi w:val="0"/>
        <w:adjustRightInd w:val="0"/>
        <w:snapToGrid w:val="0"/>
        <w:spacing w:line="56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1.</w:t>
      </w:r>
      <w:r>
        <w:rPr>
          <w:rFonts w:hint="eastAsia" w:ascii="仿宋" w:hAnsi="仿宋" w:eastAsia="仿宋" w:cs="仿宋"/>
          <w:color w:val="auto"/>
          <w:sz w:val="30"/>
          <w:szCs w:val="30"/>
          <w:highlight w:val="none"/>
        </w:rPr>
        <w:t>公共基础课，根据学生入学年龄偏小、文化基础薄弱的实际情况，应在加强基础知识教学的前提下，提高学生文化素养。因中国舞表演专业特殊性，在教学过程中重视中华传统文化的熏陶，为学生的专业学习服务，又为学生的继续学习和终身发展打好基础。努力在提高学生课堂学习有效性等方面尝试教学改革，努力调动学生的学习积极性，促进学生综合素质的提高和职业能力的形成。</w:t>
      </w:r>
    </w:p>
    <w:p>
      <w:pPr>
        <w:keepNext w:val="0"/>
        <w:keepLines w:val="0"/>
        <w:pageBreakBefore w:val="0"/>
        <w:widowControl w:val="0"/>
        <w:kinsoku/>
        <w:wordWrap/>
        <w:topLinePunct/>
        <w:autoSpaceDE/>
        <w:autoSpaceDN/>
        <w:bidi w:val="0"/>
        <w:adjustRightInd w:val="0"/>
        <w:snapToGrid w:val="0"/>
        <w:spacing w:line="560" w:lineRule="exact"/>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2.</w:t>
      </w:r>
      <w:r>
        <w:rPr>
          <w:rFonts w:hint="eastAsia" w:ascii="仿宋" w:hAnsi="仿宋" w:eastAsia="仿宋" w:cs="仿宋"/>
          <w:color w:val="auto"/>
          <w:sz w:val="30"/>
          <w:szCs w:val="30"/>
          <w:highlight w:val="none"/>
        </w:rPr>
        <w:t>专业技能课，推行演学结合、努力实现教学内容、教学过程与生产过程的对接。要在加强专业基础教学的同时，强化对职业岗位技能的训练，根据专业特点，加强教师的专业示范和个别指导，注重因材施教，充分发挥中国舞表演专业理实一体化教学模式优势，促进学生专业知识和技能的同步增长，确保专业教学既满足职业岗位的需求，又为学生未来的职业发展打下坚实基础。</w:t>
      </w:r>
    </w:p>
    <w:p>
      <w:pPr>
        <w:keepNext w:val="0"/>
        <w:keepLines w:val="0"/>
        <w:pageBreakBefore w:val="0"/>
        <w:widowControl w:val="0"/>
        <w:kinsoku/>
        <w:wordWrap/>
        <w:topLinePunct/>
        <w:autoSpaceDE/>
        <w:autoSpaceDN/>
        <w:bidi w:val="0"/>
        <w:adjustRightInd w:val="0"/>
        <w:snapToGrid w:val="0"/>
        <w:spacing w:line="560" w:lineRule="exact"/>
        <w:ind w:firstLine="600" w:firstLineChars="200"/>
        <w:textAlignment w:val="auto"/>
        <w:rPr>
          <w:rFonts w:hint="eastAsia" w:ascii="楷体" w:hAnsi="楷体" w:eastAsia="楷体" w:cs="楷体"/>
          <w:color w:val="auto"/>
          <w:sz w:val="30"/>
          <w:szCs w:val="30"/>
        </w:rPr>
      </w:pPr>
      <w:r>
        <w:rPr>
          <w:rFonts w:hint="eastAsia" w:ascii="楷体" w:hAnsi="楷体" w:eastAsia="楷体" w:cs="楷体"/>
          <w:color w:val="auto"/>
          <w:sz w:val="30"/>
          <w:szCs w:val="30"/>
        </w:rPr>
        <w:t>（五）学习评价</w:t>
      </w:r>
    </w:p>
    <w:p>
      <w:pPr>
        <w:keepNext w:val="0"/>
        <w:keepLines w:val="0"/>
        <w:pageBreakBefore w:val="0"/>
        <w:widowControl w:val="0"/>
        <w:kinsoku/>
        <w:wordWrap/>
        <w:topLinePunct/>
        <w:autoSpaceDE/>
        <w:autoSpaceDN/>
        <w:bidi w:val="0"/>
        <w:adjustRightInd w:val="0"/>
        <w:snapToGrid w:val="0"/>
        <w:spacing w:line="560" w:lineRule="exact"/>
        <w:ind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根据本专业培养目标和人才规格要求，建立适应</w:t>
      </w:r>
      <w:r>
        <w:rPr>
          <w:rFonts w:hint="eastAsia" w:ascii="仿宋" w:hAnsi="仿宋" w:eastAsia="仿宋" w:cs="仿宋"/>
          <w:color w:val="auto"/>
          <w:sz w:val="30"/>
          <w:szCs w:val="30"/>
          <w:lang w:eastAsia="zh-CN"/>
        </w:rPr>
        <w:t>舞蹈</w:t>
      </w:r>
      <w:r>
        <w:rPr>
          <w:rFonts w:hint="eastAsia" w:ascii="仿宋" w:hAnsi="仿宋" w:eastAsia="仿宋" w:cs="仿宋"/>
          <w:color w:val="auto"/>
          <w:sz w:val="30"/>
          <w:szCs w:val="30"/>
        </w:rPr>
        <w:t>表演专业特点的评价办法，实行评价主体、评价方式、评价过程的多元化:专业技能课的教学评价实行校内校外评价相结合，由行业专家与学校专业教师共同评价;公共基础课实行教师评价、学生互评与自我评价相结合，过程性评价与结果性评价相结合。不仅关注学生对知识的理解和技能的掌握，更关注学生运用知识以及在实践中解决实际问题的能力水平，重视学生职业素质的形成。</w:t>
      </w:r>
    </w:p>
    <w:p>
      <w:pPr>
        <w:keepNext w:val="0"/>
        <w:keepLines w:val="0"/>
        <w:pageBreakBefore w:val="0"/>
        <w:widowControl w:val="0"/>
        <w:kinsoku/>
        <w:wordWrap/>
        <w:topLinePunct/>
        <w:autoSpaceDE/>
        <w:autoSpaceDN/>
        <w:bidi w:val="0"/>
        <w:adjustRightInd w:val="0"/>
        <w:snapToGrid w:val="0"/>
        <w:spacing w:line="560" w:lineRule="exact"/>
        <w:ind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根据需要将国家、省、市技能大赛的赛事规程引入教学评价中，将教学、舞台实践、比赛有机融合，在参赛过程中提高学生专业技能、心理素质、团队意识等职业综合素养，使技能大赛成为评价学生综合素养的有效手段。</w:t>
      </w:r>
    </w:p>
    <w:p>
      <w:pPr>
        <w:keepNext w:val="0"/>
        <w:keepLines w:val="0"/>
        <w:pageBreakBefore w:val="0"/>
        <w:widowControl w:val="0"/>
        <w:kinsoku/>
        <w:wordWrap/>
        <w:topLinePunct/>
        <w:autoSpaceDE/>
        <w:autoSpaceDN/>
        <w:bidi w:val="0"/>
        <w:adjustRightInd w:val="0"/>
        <w:snapToGrid w:val="0"/>
        <w:spacing w:line="560" w:lineRule="exact"/>
        <w:ind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公共基础课、专业技能课一般为考试课程。文化课、专业知识课应推行教考分离，文化课参加全省艺术职业学校文化课程统考，或全省中等职业学校学业水平测试;专业技能课可实行统一考试，集体评分。</w:t>
      </w:r>
    </w:p>
    <w:p>
      <w:pPr>
        <w:keepNext w:val="0"/>
        <w:keepLines w:val="0"/>
        <w:pageBreakBefore w:val="0"/>
        <w:widowControl w:val="0"/>
        <w:numPr>
          <w:ilvl w:val="0"/>
          <w:numId w:val="2"/>
        </w:numPr>
        <w:kinsoku/>
        <w:wordWrap/>
        <w:topLinePunct/>
        <w:autoSpaceDE/>
        <w:autoSpaceDN/>
        <w:bidi w:val="0"/>
        <w:adjustRightInd w:val="0"/>
        <w:snapToGrid w:val="0"/>
        <w:spacing w:line="560" w:lineRule="exact"/>
        <w:ind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质量管理</w:t>
      </w:r>
    </w:p>
    <w:p>
      <w:pPr>
        <w:keepNext w:val="0"/>
        <w:keepLines w:val="0"/>
        <w:pageBreakBefore w:val="0"/>
        <w:widowControl w:val="0"/>
        <w:numPr>
          <w:ilvl w:val="0"/>
          <w:numId w:val="0"/>
        </w:numPr>
        <w:kinsoku/>
        <w:wordWrap/>
        <w:topLinePunct/>
        <w:autoSpaceDE/>
        <w:autoSpaceDN/>
        <w:bidi w:val="0"/>
        <w:adjustRightInd w:val="0"/>
        <w:snapToGrid w:val="0"/>
        <w:spacing w:line="560" w:lineRule="exact"/>
        <w:ind w:firstLine="600"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1.学校建立专业建设和教学质量诊断与改进机制，健全专业教学质量监管制度，完善课堂教学教学评价，实习实训毕业以及专业调研，人才培养方案，更新资源建设等方面质量标准建设。</w:t>
      </w:r>
    </w:p>
    <w:p>
      <w:pPr>
        <w:keepNext w:val="0"/>
        <w:keepLines w:val="0"/>
        <w:pageBreakBefore w:val="0"/>
        <w:widowControl w:val="0"/>
        <w:numPr>
          <w:ilvl w:val="0"/>
          <w:numId w:val="0"/>
        </w:numPr>
        <w:kinsoku/>
        <w:wordWrap/>
        <w:topLinePunct/>
        <w:autoSpaceDE/>
        <w:autoSpaceDN/>
        <w:bidi w:val="0"/>
        <w:adjustRightInd w:val="0"/>
        <w:snapToGrid w:val="0"/>
        <w:spacing w:line="560" w:lineRule="exact"/>
        <w:ind w:firstLine="600"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2.学校完善教学管理机制，加强日常教学组织运行与管理，定期开展课程建设水平和教学质量诊断与改进，建立健全的选课，听课，评教等制度，建立与企业联动的实践教学环节督导制度，严明教学纪律，强化教学组织功能，定期开展公开课，示范课等教研活动。</w:t>
      </w:r>
    </w:p>
    <w:p>
      <w:pPr>
        <w:keepNext w:val="0"/>
        <w:keepLines w:val="0"/>
        <w:pageBreakBefore w:val="0"/>
        <w:widowControl w:val="0"/>
        <w:numPr>
          <w:ilvl w:val="0"/>
          <w:numId w:val="0"/>
        </w:numPr>
        <w:kinsoku/>
        <w:wordWrap/>
        <w:topLinePunct/>
        <w:autoSpaceDE/>
        <w:autoSpaceDN/>
        <w:bidi w:val="0"/>
        <w:adjustRightInd w:val="0"/>
        <w:snapToGrid w:val="0"/>
        <w:spacing w:line="560" w:lineRule="exact"/>
        <w:ind w:firstLine="600"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3.学校建立毕业生跟踪反馈机制以及社会评价机制，并对生源情况，在校生学业水平，毕业生就业情况等进行分析，定期评价人才培养质量和培养目标达成情况。</w:t>
      </w:r>
    </w:p>
    <w:p>
      <w:pPr>
        <w:keepNext w:val="0"/>
        <w:keepLines w:val="0"/>
        <w:pageBreakBefore w:val="0"/>
        <w:widowControl w:val="0"/>
        <w:numPr>
          <w:ilvl w:val="0"/>
          <w:numId w:val="0"/>
        </w:numPr>
        <w:kinsoku/>
        <w:wordWrap/>
        <w:topLinePunct/>
        <w:autoSpaceDE/>
        <w:autoSpaceDN/>
        <w:bidi w:val="0"/>
        <w:adjustRightInd w:val="0"/>
        <w:snapToGrid w:val="0"/>
        <w:spacing w:line="560" w:lineRule="exact"/>
        <w:ind w:firstLine="600"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4.专业教研组织应充分利用评价分析，结果有效改进教学专业持续提高人才培养质量。</w:t>
      </w:r>
    </w:p>
    <w:p>
      <w:pPr>
        <w:keepNext w:val="0"/>
        <w:keepLines w:val="0"/>
        <w:pageBreakBefore w:val="0"/>
        <w:widowControl w:val="0"/>
        <w:kinsoku/>
        <w:wordWrap/>
        <w:overflowPunct w:val="0"/>
        <w:topLinePunct/>
        <w:autoSpaceDE/>
        <w:autoSpaceDN/>
        <w:bidi w:val="0"/>
        <w:adjustRightInd w:val="0"/>
        <w:snapToGrid w:val="0"/>
        <w:spacing w:line="560" w:lineRule="exact"/>
        <w:ind w:firstLine="600" w:firstLineChars="200"/>
        <w:textAlignment w:val="auto"/>
        <w:rPr>
          <w:rFonts w:hint="eastAsia" w:ascii="黑体" w:hAnsi="黑体" w:eastAsia="黑体" w:cs="黑体"/>
          <w:color w:val="auto"/>
          <w:sz w:val="30"/>
          <w:szCs w:val="30"/>
        </w:rPr>
      </w:pPr>
      <w:r>
        <w:rPr>
          <w:rFonts w:hint="eastAsia" w:ascii="黑体" w:hAnsi="黑体" w:eastAsia="黑体" w:cs="黑体"/>
          <w:color w:val="auto"/>
          <w:sz w:val="30"/>
          <w:szCs w:val="30"/>
        </w:rPr>
        <w:t>九、毕业要求</w:t>
      </w:r>
    </w:p>
    <w:p>
      <w:pPr>
        <w:keepNext w:val="0"/>
        <w:keepLines w:val="0"/>
        <w:pageBreakBefore w:val="0"/>
        <w:widowControl w:val="0"/>
        <w:kinsoku/>
        <w:wordWrap/>
        <w:topLinePunct/>
        <w:autoSpaceDE/>
        <w:autoSpaceDN/>
        <w:bidi w:val="0"/>
        <w:adjustRightInd w:val="0"/>
        <w:snapToGrid w:val="0"/>
        <w:spacing w:line="560" w:lineRule="exact"/>
        <w:ind w:firstLine="576" w:firstLineChars="192"/>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毕业生通过规定年限的学习，须修满所有课程，完成规定的教学活动，毕业时应达到素质、知识和能力等方面要求。</w:t>
      </w:r>
    </w:p>
    <w:p>
      <w:pPr>
        <w:keepNext w:val="0"/>
        <w:keepLines w:val="0"/>
        <w:pageBreakBefore w:val="0"/>
        <w:widowControl w:val="0"/>
        <w:kinsoku/>
        <w:wordWrap/>
        <w:topLinePunct/>
        <w:autoSpaceDE/>
        <w:autoSpaceDN/>
        <w:bidi w:val="0"/>
        <w:adjustRightInd w:val="0"/>
        <w:snapToGrid w:val="0"/>
        <w:spacing w:line="560" w:lineRule="exact"/>
        <w:ind w:firstLine="576" w:firstLineChars="192"/>
        <w:textAlignment w:val="auto"/>
        <w:rPr>
          <w:rFonts w:hint="eastAsia" w:ascii="楷体" w:hAnsi="楷体" w:eastAsia="楷体" w:cs="楷体"/>
          <w:color w:val="auto"/>
          <w:sz w:val="30"/>
          <w:szCs w:val="30"/>
        </w:rPr>
      </w:pPr>
      <w:r>
        <w:rPr>
          <w:rFonts w:hint="eastAsia" w:ascii="楷体" w:hAnsi="楷体" w:eastAsia="楷体" w:cs="楷体"/>
          <w:color w:val="auto"/>
          <w:sz w:val="30"/>
          <w:szCs w:val="30"/>
          <w:lang w:eastAsia="zh-CN"/>
        </w:rPr>
        <w:t>（</w:t>
      </w:r>
      <w:r>
        <w:rPr>
          <w:rFonts w:hint="eastAsia" w:ascii="楷体" w:hAnsi="楷体" w:eastAsia="楷体" w:cs="楷体"/>
          <w:color w:val="auto"/>
          <w:sz w:val="30"/>
          <w:szCs w:val="30"/>
          <w:lang w:val="en-US" w:eastAsia="zh-CN"/>
        </w:rPr>
        <w:t>一</w:t>
      </w:r>
      <w:r>
        <w:rPr>
          <w:rFonts w:hint="eastAsia" w:ascii="楷体" w:hAnsi="楷体" w:eastAsia="楷体" w:cs="楷体"/>
          <w:color w:val="auto"/>
          <w:sz w:val="30"/>
          <w:szCs w:val="30"/>
          <w:lang w:eastAsia="zh-CN"/>
        </w:rPr>
        <w:t>）</w:t>
      </w:r>
      <w:r>
        <w:rPr>
          <w:rFonts w:hint="eastAsia" w:ascii="楷体" w:hAnsi="楷体" w:eastAsia="楷体" w:cs="楷体"/>
          <w:color w:val="auto"/>
          <w:sz w:val="30"/>
          <w:szCs w:val="30"/>
        </w:rPr>
        <w:t>素质要求</w:t>
      </w:r>
    </w:p>
    <w:p>
      <w:pPr>
        <w:keepNext w:val="0"/>
        <w:keepLines w:val="0"/>
        <w:pageBreakBefore w:val="0"/>
        <w:widowControl w:val="0"/>
        <w:kinsoku/>
        <w:wordWrap/>
        <w:topLinePunct/>
        <w:autoSpaceDE/>
        <w:autoSpaceDN/>
        <w:bidi w:val="0"/>
        <w:adjustRightInd w:val="0"/>
        <w:snapToGrid w:val="0"/>
        <w:spacing w:line="560" w:lineRule="exact"/>
        <w:ind w:firstLine="576" w:firstLineChars="192"/>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1.</w:t>
      </w:r>
      <w:r>
        <w:rPr>
          <w:rFonts w:hint="eastAsia" w:ascii="仿宋" w:hAnsi="仿宋" w:eastAsia="仿宋" w:cs="仿宋"/>
          <w:color w:val="auto"/>
          <w:sz w:val="30"/>
          <w:szCs w:val="30"/>
        </w:rPr>
        <w:t>热爱社会主义祖国，拥护中国共产党领导，掌握马列主义、毛泽东思想、邓小平理论和习近平建设新时代中国特色主义的伟大思想。</w:t>
      </w:r>
    </w:p>
    <w:p>
      <w:pPr>
        <w:keepNext w:val="0"/>
        <w:keepLines w:val="0"/>
        <w:pageBreakBefore w:val="0"/>
        <w:widowControl w:val="0"/>
        <w:kinsoku/>
        <w:wordWrap/>
        <w:topLinePunct/>
        <w:autoSpaceDE/>
        <w:autoSpaceDN/>
        <w:bidi w:val="0"/>
        <w:adjustRightInd w:val="0"/>
        <w:snapToGrid w:val="0"/>
        <w:spacing w:line="560" w:lineRule="exact"/>
        <w:ind w:firstLine="576" w:firstLineChars="192"/>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2.</w:t>
      </w:r>
      <w:r>
        <w:rPr>
          <w:rFonts w:hint="eastAsia" w:ascii="仿宋" w:hAnsi="仿宋" w:eastAsia="仿宋" w:cs="仿宋"/>
          <w:color w:val="auto"/>
          <w:sz w:val="30"/>
          <w:szCs w:val="30"/>
        </w:rPr>
        <w:t>具有一定的体育和军事基本知识，掌握科学锻炼身体的基本技能，养成良好的体育锻炼和卫生习惯，受到必要的军事训练，达到国家规定的大学生体育和军事训练合格标准，具备健全的心理和健康的体魄，能够履行建设祖国和保卫祖国的神圣义务。</w:t>
      </w:r>
    </w:p>
    <w:p>
      <w:pPr>
        <w:keepNext w:val="0"/>
        <w:keepLines w:val="0"/>
        <w:pageBreakBefore w:val="0"/>
        <w:widowControl w:val="0"/>
        <w:kinsoku/>
        <w:wordWrap/>
        <w:topLinePunct/>
        <w:autoSpaceDE/>
        <w:autoSpaceDN/>
        <w:bidi w:val="0"/>
        <w:adjustRightInd w:val="0"/>
        <w:snapToGrid w:val="0"/>
        <w:spacing w:line="560" w:lineRule="exact"/>
        <w:ind w:firstLine="576" w:firstLineChars="192"/>
        <w:textAlignment w:val="auto"/>
        <w:rPr>
          <w:rFonts w:hint="eastAsia" w:ascii="楷体" w:hAnsi="楷体" w:eastAsia="楷体" w:cs="楷体"/>
          <w:color w:val="auto"/>
          <w:sz w:val="30"/>
          <w:szCs w:val="30"/>
          <w:lang w:eastAsia="zh-CN"/>
        </w:rPr>
      </w:pPr>
      <w:r>
        <w:rPr>
          <w:rFonts w:hint="eastAsia" w:ascii="楷体" w:hAnsi="楷体" w:eastAsia="楷体" w:cs="楷体"/>
          <w:color w:val="auto"/>
          <w:sz w:val="30"/>
          <w:szCs w:val="30"/>
          <w:lang w:eastAsia="zh-CN"/>
        </w:rPr>
        <w:t>（</w:t>
      </w:r>
      <w:r>
        <w:rPr>
          <w:rFonts w:hint="eastAsia" w:ascii="楷体" w:hAnsi="楷体" w:eastAsia="楷体" w:cs="楷体"/>
          <w:color w:val="auto"/>
          <w:sz w:val="30"/>
          <w:szCs w:val="30"/>
          <w:lang w:val="en-US" w:eastAsia="zh-CN"/>
        </w:rPr>
        <w:t>二</w:t>
      </w:r>
      <w:r>
        <w:rPr>
          <w:rFonts w:hint="eastAsia" w:ascii="楷体" w:hAnsi="楷体" w:eastAsia="楷体" w:cs="楷体"/>
          <w:color w:val="auto"/>
          <w:sz w:val="30"/>
          <w:szCs w:val="30"/>
          <w:lang w:eastAsia="zh-CN"/>
        </w:rPr>
        <w:t>）知识要求</w:t>
      </w:r>
    </w:p>
    <w:p>
      <w:pPr>
        <w:keepNext w:val="0"/>
        <w:keepLines w:val="0"/>
        <w:pageBreakBefore w:val="0"/>
        <w:widowControl w:val="0"/>
        <w:kinsoku/>
        <w:wordWrap/>
        <w:topLinePunct/>
        <w:autoSpaceDE/>
        <w:autoSpaceDN/>
        <w:bidi w:val="0"/>
        <w:adjustRightInd w:val="0"/>
        <w:snapToGrid w:val="0"/>
        <w:spacing w:line="560" w:lineRule="exact"/>
        <w:ind w:firstLine="576" w:firstLineChars="192"/>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1.</w:t>
      </w:r>
      <w:r>
        <w:rPr>
          <w:rFonts w:hint="eastAsia" w:ascii="仿宋" w:hAnsi="仿宋" w:eastAsia="仿宋" w:cs="仿宋"/>
          <w:color w:val="auto"/>
          <w:sz w:val="30"/>
          <w:szCs w:val="30"/>
        </w:rPr>
        <w:t>掌握中国古典舞、民族民间舞不同舞种的专业知识专业。</w:t>
      </w:r>
    </w:p>
    <w:p>
      <w:pPr>
        <w:keepNext w:val="0"/>
        <w:keepLines w:val="0"/>
        <w:pageBreakBefore w:val="0"/>
        <w:widowControl w:val="0"/>
        <w:kinsoku/>
        <w:wordWrap/>
        <w:topLinePunct/>
        <w:autoSpaceDE/>
        <w:autoSpaceDN/>
        <w:bidi w:val="0"/>
        <w:adjustRightInd w:val="0"/>
        <w:snapToGrid w:val="0"/>
        <w:spacing w:line="560" w:lineRule="exact"/>
        <w:ind w:firstLine="576" w:firstLineChars="192"/>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2.</w:t>
      </w:r>
      <w:r>
        <w:rPr>
          <w:rFonts w:hint="eastAsia" w:ascii="仿宋" w:hAnsi="仿宋" w:eastAsia="仿宋" w:cs="仿宋"/>
          <w:color w:val="auto"/>
          <w:sz w:val="30"/>
          <w:szCs w:val="30"/>
        </w:rPr>
        <w:t>掌握与舞蹈表演相关的基本理论和基本知识，接受舞蹈表演专业方向方面的基本训练</w:t>
      </w:r>
    </w:p>
    <w:p>
      <w:pPr>
        <w:keepNext w:val="0"/>
        <w:keepLines w:val="0"/>
        <w:pageBreakBefore w:val="0"/>
        <w:widowControl w:val="0"/>
        <w:kinsoku/>
        <w:wordWrap/>
        <w:topLinePunct/>
        <w:autoSpaceDE/>
        <w:autoSpaceDN/>
        <w:bidi w:val="0"/>
        <w:adjustRightInd w:val="0"/>
        <w:snapToGrid w:val="0"/>
        <w:spacing w:line="560" w:lineRule="exact"/>
        <w:ind w:firstLine="576" w:firstLineChars="192"/>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3.</w:t>
      </w:r>
      <w:r>
        <w:rPr>
          <w:rFonts w:hint="eastAsia" w:ascii="仿宋" w:hAnsi="仿宋" w:eastAsia="仿宋" w:cs="仿宋"/>
          <w:color w:val="auto"/>
          <w:sz w:val="30"/>
          <w:szCs w:val="30"/>
        </w:rPr>
        <w:t>掌握规定专业方向舞蹈表演的基本理论和基本知识。</w:t>
      </w:r>
    </w:p>
    <w:p>
      <w:pPr>
        <w:keepNext w:val="0"/>
        <w:keepLines w:val="0"/>
        <w:pageBreakBefore w:val="0"/>
        <w:widowControl w:val="0"/>
        <w:kinsoku/>
        <w:wordWrap/>
        <w:topLinePunct/>
        <w:autoSpaceDE/>
        <w:autoSpaceDN/>
        <w:bidi w:val="0"/>
        <w:adjustRightInd w:val="0"/>
        <w:snapToGrid w:val="0"/>
        <w:spacing w:line="560" w:lineRule="exact"/>
        <w:ind w:firstLine="576" w:firstLineChars="192"/>
        <w:textAlignment w:val="auto"/>
        <w:rPr>
          <w:rFonts w:hint="eastAsia" w:ascii="仿宋" w:hAnsi="仿宋" w:eastAsia="仿宋" w:cs="仿宋"/>
          <w:color w:val="auto"/>
          <w:sz w:val="30"/>
          <w:szCs w:val="30"/>
          <w:lang w:eastAsia="zh-CN"/>
        </w:rPr>
      </w:pPr>
      <w:r>
        <w:rPr>
          <w:rFonts w:hint="eastAsia" w:ascii="仿宋" w:hAnsi="仿宋" w:eastAsia="仿宋" w:cs="仿宋"/>
          <w:color w:val="auto"/>
          <w:sz w:val="30"/>
          <w:szCs w:val="30"/>
          <w:lang w:val="en-US" w:eastAsia="zh-CN"/>
        </w:rPr>
        <w:t>4.</w:t>
      </w:r>
      <w:r>
        <w:rPr>
          <w:rFonts w:hint="eastAsia" w:ascii="仿宋" w:hAnsi="仿宋" w:eastAsia="仿宋" w:cs="仿宋"/>
          <w:color w:val="auto"/>
          <w:sz w:val="30"/>
          <w:szCs w:val="30"/>
        </w:rPr>
        <w:t>掌握规定专业方向舞蹈舞台表演的身体技能</w:t>
      </w:r>
      <w:r>
        <w:rPr>
          <w:rFonts w:hint="eastAsia" w:ascii="仿宋" w:hAnsi="仿宋" w:eastAsia="仿宋" w:cs="仿宋"/>
          <w:color w:val="auto"/>
          <w:sz w:val="30"/>
          <w:szCs w:val="30"/>
          <w:lang w:eastAsia="zh-CN"/>
        </w:rPr>
        <w:t>。</w:t>
      </w:r>
    </w:p>
    <w:p>
      <w:pPr>
        <w:keepNext w:val="0"/>
        <w:keepLines w:val="0"/>
        <w:pageBreakBefore w:val="0"/>
        <w:widowControl w:val="0"/>
        <w:kinsoku/>
        <w:wordWrap/>
        <w:topLinePunct/>
        <w:autoSpaceDE/>
        <w:autoSpaceDN/>
        <w:bidi w:val="0"/>
        <w:adjustRightInd w:val="0"/>
        <w:snapToGrid w:val="0"/>
        <w:spacing w:line="560" w:lineRule="exact"/>
        <w:ind w:firstLine="576" w:firstLineChars="192"/>
        <w:textAlignment w:val="auto"/>
        <w:rPr>
          <w:rFonts w:hint="eastAsia" w:ascii="楷体" w:hAnsi="楷体" w:eastAsia="楷体" w:cs="楷体"/>
          <w:color w:val="auto"/>
          <w:sz w:val="30"/>
          <w:szCs w:val="30"/>
          <w:lang w:eastAsia="zh-CN"/>
        </w:rPr>
      </w:pPr>
      <w:r>
        <w:rPr>
          <w:rFonts w:hint="eastAsia" w:ascii="楷体" w:hAnsi="楷体" w:eastAsia="楷体" w:cs="楷体"/>
          <w:color w:val="auto"/>
          <w:sz w:val="30"/>
          <w:szCs w:val="30"/>
          <w:lang w:eastAsia="zh-CN"/>
        </w:rPr>
        <w:t>（</w:t>
      </w:r>
      <w:r>
        <w:rPr>
          <w:rFonts w:hint="eastAsia" w:ascii="楷体" w:hAnsi="楷体" w:eastAsia="楷体" w:cs="楷体"/>
          <w:color w:val="auto"/>
          <w:sz w:val="30"/>
          <w:szCs w:val="30"/>
          <w:lang w:val="en-US" w:eastAsia="zh-CN"/>
        </w:rPr>
        <w:t>三</w:t>
      </w:r>
      <w:r>
        <w:rPr>
          <w:rFonts w:hint="eastAsia" w:ascii="楷体" w:hAnsi="楷体" w:eastAsia="楷体" w:cs="楷体"/>
          <w:color w:val="auto"/>
          <w:sz w:val="30"/>
          <w:szCs w:val="30"/>
          <w:lang w:eastAsia="zh-CN"/>
        </w:rPr>
        <w:t>）能力要求</w:t>
      </w:r>
    </w:p>
    <w:p>
      <w:pPr>
        <w:keepNext w:val="0"/>
        <w:keepLines w:val="0"/>
        <w:pageBreakBefore w:val="0"/>
        <w:widowControl w:val="0"/>
        <w:kinsoku/>
        <w:wordWrap/>
        <w:topLinePunct/>
        <w:autoSpaceDE/>
        <w:autoSpaceDN/>
        <w:bidi w:val="0"/>
        <w:adjustRightInd w:val="0"/>
        <w:snapToGrid w:val="0"/>
        <w:spacing w:line="560" w:lineRule="exact"/>
        <w:ind w:firstLine="576" w:firstLineChars="192"/>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1.</w:t>
      </w:r>
      <w:r>
        <w:rPr>
          <w:rFonts w:hint="eastAsia" w:ascii="仿宋" w:hAnsi="仿宋" w:eastAsia="仿宋" w:cs="仿宋"/>
          <w:color w:val="auto"/>
          <w:sz w:val="30"/>
          <w:szCs w:val="30"/>
        </w:rPr>
        <w:t>具有舞蹈表演方面的基本能力。</w:t>
      </w:r>
    </w:p>
    <w:p>
      <w:pPr>
        <w:keepNext w:val="0"/>
        <w:keepLines w:val="0"/>
        <w:pageBreakBefore w:val="0"/>
        <w:widowControl w:val="0"/>
        <w:kinsoku/>
        <w:wordWrap/>
        <w:topLinePunct/>
        <w:autoSpaceDE/>
        <w:autoSpaceDN/>
        <w:bidi w:val="0"/>
        <w:adjustRightInd w:val="0"/>
        <w:snapToGrid w:val="0"/>
        <w:spacing w:line="560" w:lineRule="exact"/>
        <w:ind w:firstLine="576" w:firstLineChars="192"/>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2.</w:t>
      </w:r>
      <w:r>
        <w:rPr>
          <w:rFonts w:hint="eastAsia" w:ascii="仿宋" w:hAnsi="仿宋" w:eastAsia="仿宋" w:cs="仿宋"/>
          <w:color w:val="auto"/>
          <w:sz w:val="30"/>
          <w:szCs w:val="30"/>
        </w:rPr>
        <w:t>具有相关舞蹈表演、舞蹈教育和舞蹈编创基本能力。</w:t>
      </w:r>
    </w:p>
    <w:p>
      <w:pPr>
        <w:keepNext w:val="0"/>
        <w:keepLines w:val="0"/>
        <w:pageBreakBefore w:val="0"/>
        <w:widowControl w:val="0"/>
        <w:kinsoku/>
        <w:wordWrap/>
        <w:topLinePunct/>
        <w:autoSpaceDE/>
        <w:autoSpaceDN/>
        <w:bidi w:val="0"/>
        <w:adjustRightInd w:val="0"/>
        <w:snapToGrid w:val="0"/>
        <w:spacing w:line="560" w:lineRule="exact"/>
        <w:ind w:firstLine="576" w:firstLineChars="192"/>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3.</w:t>
      </w:r>
      <w:r>
        <w:rPr>
          <w:rFonts w:hint="eastAsia" w:ascii="仿宋" w:hAnsi="仿宋" w:eastAsia="仿宋" w:cs="仿宋"/>
          <w:color w:val="auto"/>
          <w:sz w:val="30"/>
          <w:szCs w:val="30"/>
        </w:rPr>
        <w:t>具有较高的文化修养，较强的审美感受力和创造性思维能力。</w:t>
      </w:r>
    </w:p>
    <w:p>
      <w:pPr>
        <w:keepNext w:val="0"/>
        <w:keepLines w:val="0"/>
        <w:pageBreakBefore w:val="0"/>
        <w:widowControl w:val="0"/>
        <w:kinsoku/>
        <w:wordWrap/>
        <w:topLinePunct/>
        <w:autoSpaceDE/>
        <w:autoSpaceDN/>
        <w:bidi w:val="0"/>
        <w:adjustRightInd w:val="0"/>
        <w:snapToGrid w:val="0"/>
        <w:spacing w:line="560" w:lineRule="exact"/>
        <w:ind w:firstLine="576" w:firstLineChars="192"/>
        <w:textAlignment w:val="auto"/>
        <w:rPr>
          <w:rFonts w:hint="eastAsia" w:ascii="仿宋" w:hAnsi="仿宋" w:eastAsia="仿宋" w:cs="仿宋"/>
          <w:color w:val="auto"/>
          <w:sz w:val="30"/>
          <w:szCs w:val="30"/>
          <w:lang w:eastAsia="zh-CN"/>
        </w:rPr>
      </w:pPr>
      <w:r>
        <w:rPr>
          <w:rFonts w:hint="eastAsia" w:ascii="仿宋" w:hAnsi="仿宋" w:eastAsia="仿宋" w:cs="仿宋"/>
          <w:color w:val="auto"/>
          <w:sz w:val="30"/>
          <w:szCs w:val="30"/>
          <w:lang w:val="en-US" w:eastAsia="zh-CN"/>
        </w:rPr>
        <w:t>4.</w:t>
      </w:r>
      <w:r>
        <w:rPr>
          <w:rFonts w:hint="eastAsia" w:ascii="仿宋" w:hAnsi="仿宋" w:eastAsia="仿宋" w:cs="仿宋"/>
          <w:color w:val="auto"/>
          <w:sz w:val="30"/>
          <w:szCs w:val="30"/>
        </w:rPr>
        <w:t>熟悉有关文艺的方针政策、具备良好的职业道德</w:t>
      </w:r>
      <w:r>
        <w:rPr>
          <w:rFonts w:hint="eastAsia" w:ascii="仿宋" w:hAnsi="仿宋" w:eastAsia="仿宋" w:cs="仿宋"/>
          <w:color w:val="auto"/>
          <w:sz w:val="30"/>
          <w:szCs w:val="30"/>
          <w:lang w:eastAsia="zh-CN"/>
        </w:rPr>
        <w:t>。</w:t>
      </w:r>
    </w:p>
    <w:p>
      <w:pPr>
        <w:keepNext w:val="0"/>
        <w:keepLines w:val="0"/>
        <w:pageBreakBefore w:val="0"/>
        <w:widowControl w:val="0"/>
        <w:kinsoku/>
        <w:wordWrap/>
        <w:topLinePunct/>
        <w:autoSpaceDE/>
        <w:autoSpaceDN/>
        <w:bidi w:val="0"/>
        <w:adjustRightInd w:val="0"/>
        <w:snapToGrid w:val="0"/>
        <w:spacing w:line="560" w:lineRule="exact"/>
        <w:ind w:firstLine="576" w:firstLineChars="192"/>
        <w:textAlignment w:val="auto"/>
        <w:rPr>
          <w:rFonts w:hint="eastAsia" w:ascii="楷体" w:hAnsi="楷体" w:eastAsia="楷体" w:cs="楷体"/>
          <w:color w:val="auto"/>
          <w:sz w:val="30"/>
          <w:szCs w:val="30"/>
        </w:rPr>
      </w:pPr>
      <w:r>
        <w:rPr>
          <w:rFonts w:hint="eastAsia" w:ascii="楷体" w:hAnsi="楷体" w:eastAsia="楷体" w:cs="楷体"/>
          <w:color w:val="auto"/>
          <w:sz w:val="30"/>
          <w:szCs w:val="30"/>
          <w:lang w:eastAsia="zh-CN"/>
        </w:rPr>
        <w:t>（</w:t>
      </w:r>
      <w:r>
        <w:rPr>
          <w:rFonts w:hint="eastAsia" w:ascii="楷体" w:hAnsi="楷体" w:eastAsia="楷体" w:cs="楷体"/>
          <w:color w:val="auto"/>
          <w:sz w:val="30"/>
          <w:szCs w:val="30"/>
          <w:lang w:val="en-US" w:eastAsia="zh-CN"/>
        </w:rPr>
        <w:t>四</w:t>
      </w:r>
      <w:r>
        <w:rPr>
          <w:rFonts w:hint="eastAsia" w:ascii="楷体" w:hAnsi="楷体" w:eastAsia="楷体" w:cs="楷体"/>
          <w:color w:val="auto"/>
          <w:sz w:val="30"/>
          <w:szCs w:val="30"/>
          <w:lang w:eastAsia="zh-CN"/>
        </w:rPr>
        <w:t>）</w:t>
      </w:r>
      <w:r>
        <w:rPr>
          <w:rFonts w:hint="eastAsia" w:ascii="楷体" w:hAnsi="楷体" w:eastAsia="楷体" w:cs="楷体"/>
          <w:color w:val="auto"/>
          <w:sz w:val="30"/>
          <w:szCs w:val="30"/>
        </w:rPr>
        <w:t>主要接续专业</w:t>
      </w:r>
    </w:p>
    <w:p>
      <w:pPr>
        <w:keepNext w:val="0"/>
        <w:keepLines w:val="0"/>
        <w:pageBreakBefore w:val="0"/>
        <w:widowControl w:val="0"/>
        <w:kinsoku/>
        <w:wordWrap/>
        <w:topLinePunct/>
        <w:autoSpaceDE/>
        <w:autoSpaceDN/>
        <w:bidi w:val="0"/>
        <w:adjustRightInd w:val="0"/>
        <w:snapToGrid w:val="0"/>
        <w:spacing w:line="560" w:lineRule="exact"/>
        <w:ind w:left="0" w:leftChars="0"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高职</w:t>
      </w:r>
      <w:r>
        <w:rPr>
          <w:rFonts w:hint="eastAsia" w:ascii="仿宋" w:hAnsi="仿宋" w:eastAsia="仿宋" w:cs="仿宋"/>
          <w:color w:val="auto"/>
          <w:sz w:val="30"/>
          <w:szCs w:val="30"/>
          <w:lang w:val="en-US" w:eastAsia="zh-CN"/>
        </w:rPr>
        <w:t>高专</w:t>
      </w:r>
      <w:r>
        <w:rPr>
          <w:rFonts w:hint="eastAsia" w:ascii="仿宋" w:hAnsi="仿宋" w:eastAsia="仿宋" w:cs="仿宋"/>
          <w:color w:val="auto"/>
          <w:sz w:val="30"/>
          <w:szCs w:val="30"/>
        </w:rPr>
        <w:t>：舞蹈表演。</w:t>
      </w:r>
    </w:p>
    <w:p>
      <w:pPr>
        <w:keepNext w:val="0"/>
        <w:keepLines w:val="0"/>
        <w:pageBreakBefore w:val="0"/>
        <w:widowControl w:val="0"/>
        <w:kinsoku/>
        <w:wordWrap/>
        <w:topLinePunct/>
        <w:autoSpaceDE/>
        <w:autoSpaceDN/>
        <w:bidi w:val="0"/>
        <w:adjustRightInd w:val="0"/>
        <w:snapToGrid w:val="0"/>
        <w:spacing w:line="560" w:lineRule="exact"/>
        <w:ind w:left="0" w:leftChars="0"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本科</w:t>
      </w:r>
      <w:r>
        <w:rPr>
          <w:rFonts w:hint="eastAsia" w:ascii="仿宋" w:hAnsi="仿宋" w:eastAsia="仿宋" w:cs="仿宋"/>
          <w:color w:val="auto"/>
          <w:sz w:val="30"/>
          <w:szCs w:val="30"/>
          <w:lang w:val="en-US" w:eastAsia="zh-CN"/>
        </w:rPr>
        <w:t>院校</w:t>
      </w:r>
      <w:r>
        <w:rPr>
          <w:rFonts w:hint="eastAsia" w:ascii="仿宋" w:hAnsi="仿宋" w:eastAsia="仿宋" w:cs="仿宋"/>
          <w:color w:val="auto"/>
          <w:sz w:val="30"/>
          <w:szCs w:val="30"/>
        </w:rPr>
        <w:t>：舞蹈表演、舞蹈教育、舞蹈学、舞蹈编导。</w:t>
      </w:r>
    </w:p>
    <w:p>
      <w:pPr>
        <w:keepNext w:val="0"/>
        <w:keepLines w:val="0"/>
        <w:pageBreakBefore w:val="0"/>
        <w:widowControl w:val="0"/>
        <w:kinsoku/>
        <w:wordWrap/>
        <w:topLinePunct/>
        <w:autoSpaceDE/>
        <w:autoSpaceDN/>
        <w:bidi w:val="0"/>
        <w:adjustRightInd w:val="0"/>
        <w:snapToGrid w:val="0"/>
        <w:spacing w:line="560" w:lineRule="exact"/>
        <w:ind w:firstLine="876" w:firstLineChars="292"/>
        <w:textAlignment w:val="auto"/>
        <w:rPr>
          <w:rFonts w:hint="eastAsia" w:ascii="仿宋" w:hAnsi="仿宋" w:eastAsia="仿宋" w:cs="仿宋"/>
          <w:color w:val="auto"/>
          <w:sz w:val="30"/>
          <w:szCs w:val="30"/>
        </w:rPr>
      </w:pPr>
    </w:p>
    <w:sectPr>
      <w:footerReference r:id="rId10" w:type="default"/>
      <w:footerReference r:id="rId11" w:type="even"/>
      <w:pgSz w:w="11907" w:h="16840"/>
      <w:pgMar w:top="1134" w:right="1134" w:bottom="1134" w:left="1134" w:header="851" w:footer="1247" w:gutter="0"/>
      <w:pgNumType w:fmt="decimal" w:start="1"/>
      <w:cols w:space="720" w:num="1"/>
      <w:docGrid w:type="linesAndChars" w:linePitch="40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大标宋_GBK">
    <w:altName w:val="黑体"/>
    <w:panose1 w:val="03000509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大黑_GBK">
    <w:altName w:val="黑体"/>
    <w:panose1 w:val="03000509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MingLiU">
    <w:panose1 w:val="02020509000000000000"/>
    <w:charset w:val="88"/>
    <w:family w:val="modern"/>
    <w:pitch w:val="default"/>
    <w:sig w:usb0="A00002FF" w:usb1="28CFFCFA" w:usb2="00000016" w:usb3="00000000" w:csb0="00100001" w:csb1="00000000"/>
  </w:font>
  <w:font w:name="方正小标宋简体">
    <w:altName w:val="黑体"/>
    <w:panose1 w:val="03000509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Viner Hand ITC">
    <w:panose1 w:val="03070502030502020203"/>
    <w:charset w:val="00"/>
    <w:family w:val="script"/>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spacing w:line="240" w:lineRule="auto"/>
      <w:ind w:firstLine="0"/>
      <w:rPr>
        <w:rStyle w:val="23"/>
        <w:rFonts w:hint="eastAsia" w:ascii="Arial" w:hAnsi="Arial" w:cs="Arial"/>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3"/>
                            <w:rPr>
                              <w:rStyle w:val="23"/>
                              <w:sz w:val="24"/>
                              <w:szCs w:val="24"/>
                            </w:rPr>
                          </w:pPr>
                          <w:r>
                            <w:rPr>
                              <w:sz w:val="24"/>
                              <w:szCs w:val="24"/>
                            </w:rPr>
                            <w:fldChar w:fldCharType="begin"/>
                          </w:r>
                          <w:r>
                            <w:rPr>
                              <w:rStyle w:val="23"/>
                              <w:sz w:val="24"/>
                              <w:szCs w:val="24"/>
                            </w:rPr>
                            <w:instrText xml:space="preserve">PAGE  </w:instrText>
                          </w:r>
                          <w:r>
                            <w:rPr>
                              <w:sz w:val="24"/>
                              <w:szCs w:val="24"/>
                            </w:rPr>
                            <w:fldChar w:fldCharType="separate"/>
                          </w:r>
                          <w:r>
                            <w:rPr>
                              <w:rStyle w:val="23"/>
                              <w:sz w:val="24"/>
                              <w:szCs w:val="24"/>
                            </w:rPr>
                            <w:t>11</w:t>
                          </w:r>
                          <w:r>
                            <w:rPr>
                              <w:sz w:val="24"/>
                              <w:szCs w:val="2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pStyle w:val="13"/>
                      <w:rPr>
                        <w:rStyle w:val="23"/>
                        <w:sz w:val="24"/>
                        <w:szCs w:val="24"/>
                      </w:rPr>
                    </w:pPr>
                    <w:r>
                      <w:rPr>
                        <w:sz w:val="24"/>
                        <w:szCs w:val="24"/>
                      </w:rPr>
                      <w:fldChar w:fldCharType="begin"/>
                    </w:r>
                    <w:r>
                      <w:rPr>
                        <w:rStyle w:val="23"/>
                        <w:sz w:val="24"/>
                        <w:szCs w:val="24"/>
                      </w:rPr>
                      <w:instrText xml:space="preserve">PAGE  </w:instrText>
                    </w:r>
                    <w:r>
                      <w:rPr>
                        <w:sz w:val="24"/>
                        <w:szCs w:val="24"/>
                      </w:rPr>
                      <w:fldChar w:fldCharType="separate"/>
                    </w:r>
                    <w:r>
                      <w:rPr>
                        <w:rStyle w:val="23"/>
                        <w:sz w:val="24"/>
                        <w:szCs w:val="24"/>
                      </w:rPr>
                      <w:t>11</w:t>
                    </w:r>
                    <w:r>
                      <w:rPr>
                        <w:sz w:val="24"/>
                        <w:szCs w:val="24"/>
                      </w:rPr>
                      <w:fldChar w:fldCharType="end"/>
                    </w:r>
                  </w:p>
                </w:txbxContent>
              </v:textbox>
            </v:shape>
          </w:pict>
        </mc:Fallback>
      </mc:AlternateContent>
    </w:r>
  </w:p>
  <w:p>
    <w:pPr>
      <w:pStyle w:val="13"/>
      <w:spacing w:line="240" w:lineRule="auto"/>
      <w:ind w:right="360" w:firstLine="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spacing w:line="240" w:lineRule="auto"/>
      <w:ind w:firstLine="0"/>
      <w:rPr>
        <w:rStyle w:val="23"/>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3"/>
                            <w:rPr>
                              <w:rStyle w:val="23"/>
                              <w:sz w:val="24"/>
                              <w:szCs w:val="24"/>
                            </w:rPr>
                          </w:pPr>
                          <w:r>
                            <w:rPr>
                              <w:sz w:val="24"/>
                              <w:szCs w:val="24"/>
                            </w:rPr>
                            <w:fldChar w:fldCharType="begin"/>
                          </w:r>
                          <w:r>
                            <w:rPr>
                              <w:rStyle w:val="23"/>
                              <w:sz w:val="24"/>
                              <w:szCs w:val="24"/>
                            </w:rPr>
                            <w:instrText xml:space="preserve">PAGE  </w:instrText>
                          </w:r>
                          <w:r>
                            <w:rPr>
                              <w:sz w:val="24"/>
                              <w:szCs w:val="24"/>
                            </w:rPr>
                            <w:fldChar w:fldCharType="separate"/>
                          </w:r>
                          <w:r>
                            <w:rPr>
                              <w:rStyle w:val="23"/>
                              <w:sz w:val="24"/>
                              <w:szCs w:val="24"/>
                            </w:rPr>
                            <w:t>6</w:t>
                          </w:r>
                          <w:r>
                            <w:rPr>
                              <w:sz w:val="24"/>
                              <w:szCs w:val="2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pPr>
                      <w:pStyle w:val="13"/>
                      <w:rPr>
                        <w:rStyle w:val="23"/>
                        <w:sz w:val="24"/>
                        <w:szCs w:val="24"/>
                      </w:rPr>
                    </w:pPr>
                    <w:r>
                      <w:rPr>
                        <w:sz w:val="24"/>
                        <w:szCs w:val="24"/>
                      </w:rPr>
                      <w:fldChar w:fldCharType="begin"/>
                    </w:r>
                    <w:r>
                      <w:rPr>
                        <w:rStyle w:val="23"/>
                        <w:sz w:val="24"/>
                        <w:szCs w:val="24"/>
                      </w:rPr>
                      <w:instrText xml:space="preserve">PAGE  </w:instrText>
                    </w:r>
                    <w:r>
                      <w:rPr>
                        <w:sz w:val="24"/>
                        <w:szCs w:val="24"/>
                      </w:rPr>
                      <w:fldChar w:fldCharType="separate"/>
                    </w:r>
                    <w:r>
                      <w:rPr>
                        <w:rStyle w:val="23"/>
                        <w:sz w:val="24"/>
                        <w:szCs w:val="24"/>
                      </w:rPr>
                      <w:t>6</w:t>
                    </w:r>
                    <w:r>
                      <w:rPr>
                        <w:sz w:val="24"/>
                        <w:szCs w:val="24"/>
                      </w:rPr>
                      <w:fldChar w:fldCharType="end"/>
                    </w:r>
                  </w:p>
                </w:txbxContent>
              </v:textbox>
            </v:shape>
          </w:pict>
        </mc:Fallback>
      </mc:AlternateContent>
    </w:r>
  </w:p>
  <w:p>
    <w:pPr>
      <w:pStyle w:val="13"/>
      <w:spacing w:line="240" w:lineRule="auto"/>
      <w:ind w:right="35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pPr>
                      <w:rPr>
                        <w:rFonts w:hint="eastAsia"/>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spacing w:line="240" w:lineRule="auto"/>
      <w:ind w:firstLine="0"/>
      <w:rPr>
        <w:rStyle w:val="23"/>
        <w:rFonts w:hint="eastAsia" w:ascii="Arial" w:hAnsi="Arial" w:cs="Arial"/>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3"/>
                            <w:rPr>
                              <w:rStyle w:val="23"/>
                              <w:sz w:val="24"/>
                              <w:szCs w:val="24"/>
                            </w:rPr>
                          </w:pPr>
                          <w:r>
                            <w:rPr>
                              <w:rStyle w:val="23"/>
                              <w:sz w:val="24"/>
                              <w:szCs w:val="24"/>
                            </w:rPr>
                            <w:fldChar w:fldCharType="begin"/>
                          </w:r>
                          <w:r>
                            <w:rPr>
                              <w:rStyle w:val="23"/>
                              <w:sz w:val="24"/>
                              <w:szCs w:val="24"/>
                            </w:rPr>
                            <w:instrText xml:space="preserve"> PAGE  \* MERGEFORMAT </w:instrText>
                          </w:r>
                          <w:r>
                            <w:rPr>
                              <w:rStyle w:val="23"/>
                              <w:sz w:val="24"/>
                              <w:szCs w:val="24"/>
                            </w:rPr>
                            <w:fldChar w:fldCharType="separate"/>
                          </w:r>
                          <w:r>
                            <w:rPr>
                              <w:rStyle w:val="23"/>
                              <w:sz w:val="24"/>
                              <w:szCs w:val="24"/>
                            </w:rPr>
                            <w:t>1</w:t>
                          </w:r>
                          <w:r>
                            <w:rPr>
                              <w:rStyle w:val="23"/>
                              <w:sz w:val="24"/>
                              <w:szCs w:val="2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KLKOTSAQAAowMAAA4AAABkcnMvZTJvRG9jLnhtbK1TS27bMBDd&#10;F+gdCO5rKUb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oso5NIBAACjAwAADgAAAAAAAAABACAAAAAi&#10;AQAAZHJzL2Uyb0RvYy54bWxQSwUGAAAAAAYABgBZAQAAZgUAAAAA&#10;">
              <v:fill on="f" focussize="0,0"/>
              <v:stroke on="f" weight="1.25pt"/>
              <v:imagedata o:title=""/>
              <o:lock v:ext="edit" aspectratio="f"/>
              <v:textbox inset="0mm,0mm,0mm,0mm" style="mso-fit-shape-to-text:t;">
                <w:txbxContent>
                  <w:p>
                    <w:pPr>
                      <w:pStyle w:val="13"/>
                      <w:rPr>
                        <w:rStyle w:val="23"/>
                        <w:sz w:val="24"/>
                        <w:szCs w:val="24"/>
                      </w:rPr>
                    </w:pPr>
                    <w:r>
                      <w:rPr>
                        <w:rStyle w:val="23"/>
                        <w:sz w:val="24"/>
                        <w:szCs w:val="24"/>
                      </w:rPr>
                      <w:fldChar w:fldCharType="begin"/>
                    </w:r>
                    <w:r>
                      <w:rPr>
                        <w:rStyle w:val="23"/>
                        <w:sz w:val="24"/>
                        <w:szCs w:val="24"/>
                      </w:rPr>
                      <w:instrText xml:space="preserve"> PAGE  \* MERGEFORMAT </w:instrText>
                    </w:r>
                    <w:r>
                      <w:rPr>
                        <w:rStyle w:val="23"/>
                        <w:sz w:val="24"/>
                        <w:szCs w:val="24"/>
                      </w:rPr>
                      <w:fldChar w:fldCharType="separate"/>
                    </w:r>
                    <w:r>
                      <w:rPr>
                        <w:rStyle w:val="23"/>
                        <w:sz w:val="24"/>
                        <w:szCs w:val="24"/>
                      </w:rPr>
                      <w:t>1</w:t>
                    </w:r>
                    <w:r>
                      <w:rPr>
                        <w:rStyle w:val="23"/>
                        <w:sz w:val="24"/>
                        <w:szCs w:val="24"/>
                      </w:rPr>
                      <w:fldChar w:fldCharType="end"/>
                    </w:r>
                  </w:p>
                </w:txbxContent>
              </v:textbox>
            </v:shape>
          </w:pict>
        </mc:Fallback>
      </mc:AlternateContent>
    </w:r>
  </w:p>
  <w:p>
    <w:pPr>
      <w:pStyle w:val="13"/>
      <w:spacing w:line="240" w:lineRule="auto"/>
      <w:ind w:right="360" w:firstLine="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spacing w:line="240" w:lineRule="auto"/>
      <w:ind w:firstLine="0"/>
      <w:rPr>
        <w:rStyle w:val="23"/>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3"/>
                            <w:rPr>
                              <w:rStyle w:val="23"/>
                              <w:sz w:val="24"/>
                              <w:szCs w:val="24"/>
                            </w:rPr>
                          </w:pPr>
                          <w:r>
                            <w:rPr>
                              <w:rStyle w:val="23"/>
                              <w:sz w:val="24"/>
                              <w:szCs w:val="24"/>
                            </w:rPr>
                            <w:fldChar w:fldCharType="begin"/>
                          </w:r>
                          <w:r>
                            <w:rPr>
                              <w:rStyle w:val="23"/>
                              <w:sz w:val="24"/>
                              <w:szCs w:val="24"/>
                            </w:rPr>
                            <w:instrText xml:space="preserve"> PAGE  \* MERGEFORMAT </w:instrText>
                          </w:r>
                          <w:r>
                            <w:rPr>
                              <w:rStyle w:val="23"/>
                              <w:sz w:val="24"/>
                              <w:szCs w:val="24"/>
                            </w:rPr>
                            <w:fldChar w:fldCharType="separate"/>
                          </w:r>
                          <w:r>
                            <w:rPr>
                              <w:rStyle w:val="23"/>
                              <w:sz w:val="24"/>
                              <w:szCs w:val="24"/>
                            </w:rPr>
                            <w:t>2</w:t>
                          </w:r>
                          <w:r>
                            <w:rPr>
                              <w:rStyle w:val="23"/>
                              <w:sz w:val="24"/>
                              <w:szCs w:val="2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&#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yezdItIBAACjAwAADgAAAAAAAAABACAAAAAi&#10;AQAAZHJzL2Uyb0RvYy54bWxQSwUGAAAAAAYABgBZAQAAZgUAAAAA&#10;">
              <v:fill on="f" focussize="0,0"/>
              <v:stroke on="f" weight="1.25pt"/>
              <v:imagedata o:title=""/>
              <o:lock v:ext="edit" aspectratio="f"/>
              <v:textbox inset="0mm,0mm,0mm,0mm" style="mso-fit-shape-to-text:t;">
                <w:txbxContent>
                  <w:p>
                    <w:pPr>
                      <w:pStyle w:val="13"/>
                      <w:rPr>
                        <w:rStyle w:val="23"/>
                        <w:sz w:val="24"/>
                        <w:szCs w:val="24"/>
                      </w:rPr>
                    </w:pPr>
                    <w:r>
                      <w:rPr>
                        <w:rStyle w:val="23"/>
                        <w:sz w:val="24"/>
                        <w:szCs w:val="24"/>
                      </w:rPr>
                      <w:fldChar w:fldCharType="begin"/>
                    </w:r>
                    <w:r>
                      <w:rPr>
                        <w:rStyle w:val="23"/>
                        <w:sz w:val="24"/>
                        <w:szCs w:val="24"/>
                      </w:rPr>
                      <w:instrText xml:space="preserve"> PAGE  \* MERGEFORMAT </w:instrText>
                    </w:r>
                    <w:r>
                      <w:rPr>
                        <w:rStyle w:val="23"/>
                        <w:sz w:val="24"/>
                        <w:szCs w:val="24"/>
                      </w:rPr>
                      <w:fldChar w:fldCharType="separate"/>
                    </w:r>
                    <w:r>
                      <w:rPr>
                        <w:rStyle w:val="23"/>
                        <w:sz w:val="24"/>
                        <w:szCs w:val="24"/>
                      </w:rPr>
                      <w:t>2</w:t>
                    </w:r>
                    <w:r>
                      <w:rPr>
                        <w:rStyle w:val="23"/>
                        <w:sz w:val="24"/>
                        <w:szCs w:val="24"/>
                      </w:rPr>
                      <w:fldChar w:fldCharType="end"/>
                    </w:r>
                  </w:p>
                </w:txbxContent>
              </v:textbox>
            </v:shape>
          </w:pict>
        </mc:Fallback>
      </mc:AlternateContent>
    </w:r>
  </w:p>
  <w:p>
    <w:pPr>
      <w:pStyle w:val="13"/>
      <w:spacing w:line="240" w:lineRule="auto"/>
      <w:ind w:right="35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539"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FA77D0"/>
    <w:multiLevelType w:val="singleLevel"/>
    <w:tmpl w:val="83FA77D0"/>
    <w:lvl w:ilvl="0" w:tentative="0">
      <w:start w:val="2"/>
      <w:numFmt w:val="decimal"/>
      <w:suff w:val="space"/>
      <w:lvlText w:val="%1."/>
      <w:lvlJc w:val="left"/>
    </w:lvl>
  </w:abstractNum>
  <w:abstractNum w:abstractNumId="1">
    <w:nsid w:val="1DBA706E"/>
    <w:multiLevelType w:val="singleLevel"/>
    <w:tmpl w:val="1DBA706E"/>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2"/>
  <w:drawingGridVerticalSpacing w:val="4"/>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5NDkxNTBiMTVmYjNjMTc0ZTgyMGE1MDJlMDJiOGMifQ=="/>
  </w:docVars>
  <w:rsids>
    <w:rsidRoot w:val="00172A27"/>
    <w:rsid w:val="00007532"/>
    <w:rsid w:val="0000796F"/>
    <w:rsid w:val="00010C0B"/>
    <w:rsid w:val="00012A8A"/>
    <w:rsid w:val="0001346F"/>
    <w:rsid w:val="000141F9"/>
    <w:rsid w:val="00016A1A"/>
    <w:rsid w:val="00021EEB"/>
    <w:rsid w:val="0002248F"/>
    <w:rsid w:val="0002475C"/>
    <w:rsid w:val="00024E7A"/>
    <w:rsid w:val="000260D9"/>
    <w:rsid w:val="000315CF"/>
    <w:rsid w:val="00034A66"/>
    <w:rsid w:val="00035AA3"/>
    <w:rsid w:val="00035F84"/>
    <w:rsid w:val="000361AF"/>
    <w:rsid w:val="00037A6E"/>
    <w:rsid w:val="00040759"/>
    <w:rsid w:val="00041696"/>
    <w:rsid w:val="00042D33"/>
    <w:rsid w:val="00043A44"/>
    <w:rsid w:val="00044EF7"/>
    <w:rsid w:val="00045C9C"/>
    <w:rsid w:val="0004722E"/>
    <w:rsid w:val="0005082E"/>
    <w:rsid w:val="00051182"/>
    <w:rsid w:val="00051289"/>
    <w:rsid w:val="000569B7"/>
    <w:rsid w:val="00060BC7"/>
    <w:rsid w:val="00061A0E"/>
    <w:rsid w:val="000628FE"/>
    <w:rsid w:val="00063862"/>
    <w:rsid w:val="00064535"/>
    <w:rsid w:val="00064666"/>
    <w:rsid w:val="00065B65"/>
    <w:rsid w:val="00067071"/>
    <w:rsid w:val="00072FAA"/>
    <w:rsid w:val="0007485C"/>
    <w:rsid w:val="00075954"/>
    <w:rsid w:val="00076DD7"/>
    <w:rsid w:val="00076F4F"/>
    <w:rsid w:val="000771AC"/>
    <w:rsid w:val="000811ED"/>
    <w:rsid w:val="00081371"/>
    <w:rsid w:val="000814C7"/>
    <w:rsid w:val="000830E4"/>
    <w:rsid w:val="00084BAE"/>
    <w:rsid w:val="00085547"/>
    <w:rsid w:val="0008588D"/>
    <w:rsid w:val="00087EA8"/>
    <w:rsid w:val="00087F80"/>
    <w:rsid w:val="0009010F"/>
    <w:rsid w:val="00093CCE"/>
    <w:rsid w:val="00093FEF"/>
    <w:rsid w:val="00094F33"/>
    <w:rsid w:val="00097B0E"/>
    <w:rsid w:val="000A0635"/>
    <w:rsid w:val="000A220B"/>
    <w:rsid w:val="000B168D"/>
    <w:rsid w:val="000B524D"/>
    <w:rsid w:val="000C03C0"/>
    <w:rsid w:val="000C161B"/>
    <w:rsid w:val="000C202A"/>
    <w:rsid w:val="000C3706"/>
    <w:rsid w:val="000C43AC"/>
    <w:rsid w:val="000C4944"/>
    <w:rsid w:val="000C5436"/>
    <w:rsid w:val="000C7A4C"/>
    <w:rsid w:val="000D2E83"/>
    <w:rsid w:val="000D3E1E"/>
    <w:rsid w:val="000E2963"/>
    <w:rsid w:val="000E33DA"/>
    <w:rsid w:val="000E399B"/>
    <w:rsid w:val="000E5D95"/>
    <w:rsid w:val="000E7B47"/>
    <w:rsid w:val="000F121E"/>
    <w:rsid w:val="000F55F3"/>
    <w:rsid w:val="000F74B8"/>
    <w:rsid w:val="00101960"/>
    <w:rsid w:val="00103417"/>
    <w:rsid w:val="001042BC"/>
    <w:rsid w:val="001127F4"/>
    <w:rsid w:val="001145AA"/>
    <w:rsid w:val="001164BC"/>
    <w:rsid w:val="00116E77"/>
    <w:rsid w:val="001253CD"/>
    <w:rsid w:val="00130398"/>
    <w:rsid w:val="0013124D"/>
    <w:rsid w:val="001314D2"/>
    <w:rsid w:val="00131C78"/>
    <w:rsid w:val="001328B8"/>
    <w:rsid w:val="00133CF7"/>
    <w:rsid w:val="00133DCB"/>
    <w:rsid w:val="00134F6D"/>
    <w:rsid w:val="0014750E"/>
    <w:rsid w:val="00150283"/>
    <w:rsid w:val="0015037C"/>
    <w:rsid w:val="00162BE5"/>
    <w:rsid w:val="0016367C"/>
    <w:rsid w:val="00166A22"/>
    <w:rsid w:val="00167331"/>
    <w:rsid w:val="0017257E"/>
    <w:rsid w:val="00173E38"/>
    <w:rsid w:val="00175B64"/>
    <w:rsid w:val="00175BB7"/>
    <w:rsid w:val="001765C1"/>
    <w:rsid w:val="001959F1"/>
    <w:rsid w:val="001966CC"/>
    <w:rsid w:val="001972DB"/>
    <w:rsid w:val="001A021C"/>
    <w:rsid w:val="001A2A25"/>
    <w:rsid w:val="001A3379"/>
    <w:rsid w:val="001B4498"/>
    <w:rsid w:val="001C0390"/>
    <w:rsid w:val="001C13A0"/>
    <w:rsid w:val="001C30B8"/>
    <w:rsid w:val="001D0244"/>
    <w:rsid w:val="001D2A55"/>
    <w:rsid w:val="001D46F0"/>
    <w:rsid w:val="001D4F18"/>
    <w:rsid w:val="001E57CC"/>
    <w:rsid w:val="001E7B08"/>
    <w:rsid w:val="001F0304"/>
    <w:rsid w:val="001F0F54"/>
    <w:rsid w:val="001F3E7F"/>
    <w:rsid w:val="001F55BF"/>
    <w:rsid w:val="00201C38"/>
    <w:rsid w:val="00217DB2"/>
    <w:rsid w:val="0022094D"/>
    <w:rsid w:val="00220CE0"/>
    <w:rsid w:val="00222E96"/>
    <w:rsid w:val="00223190"/>
    <w:rsid w:val="00223274"/>
    <w:rsid w:val="00225F50"/>
    <w:rsid w:val="00227257"/>
    <w:rsid w:val="00227AF3"/>
    <w:rsid w:val="00231F71"/>
    <w:rsid w:val="002321A4"/>
    <w:rsid w:val="00235C47"/>
    <w:rsid w:val="00235E1F"/>
    <w:rsid w:val="0023608E"/>
    <w:rsid w:val="00236441"/>
    <w:rsid w:val="00237993"/>
    <w:rsid w:val="00237EDE"/>
    <w:rsid w:val="0024155E"/>
    <w:rsid w:val="00241D5E"/>
    <w:rsid w:val="0024344F"/>
    <w:rsid w:val="0024483F"/>
    <w:rsid w:val="00244A6E"/>
    <w:rsid w:val="002500BD"/>
    <w:rsid w:val="00250DC3"/>
    <w:rsid w:val="0025268F"/>
    <w:rsid w:val="002529EB"/>
    <w:rsid w:val="00253C9E"/>
    <w:rsid w:val="00253E13"/>
    <w:rsid w:val="00255E9A"/>
    <w:rsid w:val="00257BA9"/>
    <w:rsid w:val="00263933"/>
    <w:rsid w:val="002639DB"/>
    <w:rsid w:val="00264B03"/>
    <w:rsid w:val="002700C0"/>
    <w:rsid w:val="00270865"/>
    <w:rsid w:val="00273C7E"/>
    <w:rsid w:val="002749C9"/>
    <w:rsid w:val="00275269"/>
    <w:rsid w:val="00275775"/>
    <w:rsid w:val="00275C59"/>
    <w:rsid w:val="00276B91"/>
    <w:rsid w:val="00280608"/>
    <w:rsid w:val="00282DBA"/>
    <w:rsid w:val="00287772"/>
    <w:rsid w:val="00290006"/>
    <w:rsid w:val="002922A8"/>
    <w:rsid w:val="002930FF"/>
    <w:rsid w:val="00296CC2"/>
    <w:rsid w:val="002976BB"/>
    <w:rsid w:val="002A4C98"/>
    <w:rsid w:val="002A6F33"/>
    <w:rsid w:val="002B0EC8"/>
    <w:rsid w:val="002B4F8D"/>
    <w:rsid w:val="002C327D"/>
    <w:rsid w:val="002C37FF"/>
    <w:rsid w:val="002C3C25"/>
    <w:rsid w:val="002C7BAC"/>
    <w:rsid w:val="002C7D80"/>
    <w:rsid w:val="002D0EBA"/>
    <w:rsid w:val="002D10BD"/>
    <w:rsid w:val="002E2B8E"/>
    <w:rsid w:val="002E59F8"/>
    <w:rsid w:val="002E74AE"/>
    <w:rsid w:val="002F2897"/>
    <w:rsid w:val="002F2D60"/>
    <w:rsid w:val="002F5DFB"/>
    <w:rsid w:val="002F6120"/>
    <w:rsid w:val="002F6644"/>
    <w:rsid w:val="0030139C"/>
    <w:rsid w:val="00302827"/>
    <w:rsid w:val="00303DB0"/>
    <w:rsid w:val="00303DE5"/>
    <w:rsid w:val="003059E7"/>
    <w:rsid w:val="00305F84"/>
    <w:rsid w:val="003104CE"/>
    <w:rsid w:val="0031239D"/>
    <w:rsid w:val="00313D82"/>
    <w:rsid w:val="00313E9C"/>
    <w:rsid w:val="00316DAB"/>
    <w:rsid w:val="00322728"/>
    <w:rsid w:val="003233A5"/>
    <w:rsid w:val="00325ACE"/>
    <w:rsid w:val="00326004"/>
    <w:rsid w:val="003264DA"/>
    <w:rsid w:val="00330FED"/>
    <w:rsid w:val="00336834"/>
    <w:rsid w:val="00337075"/>
    <w:rsid w:val="00337347"/>
    <w:rsid w:val="00341432"/>
    <w:rsid w:val="003419AE"/>
    <w:rsid w:val="00343556"/>
    <w:rsid w:val="00347682"/>
    <w:rsid w:val="00347AB9"/>
    <w:rsid w:val="00351F7E"/>
    <w:rsid w:val="00354148"/>
    <w:rsid w:val="00356A13"/>
    <w:rsid w:val="003577A2"/>
    <w:rsid w:val="00366B16"/>
    <w:rsid w:val="00366B3E"/>
    <w:rsid w:val="00367596"/>
    <w:rsid w:val="0037098E"/>
    <w:rsid w:val="00372521"/>
    <w:rsid w:val="003759F9"/>
    <w:rsid w:val="00376580"/>
    <w:rsid w:val="00380522"/>
    <w:rsid w:val="00381E15"/>
    <w:rsid w:val="003828B9"/>
    <w:rsid w:val="003834AE"/>
    <w:rsid w:val="00384104"/>
    <w:rsid w:val="00384432"/>
    <w:rsid w:val="003849B9"/>
    <w:rsid w:val="00390C65"/>
    <w:rsid w:val="00395516"/>
    <w:rsid w:val="003969C1"/>
    <w:rsid w:val="003A151C"/>
    <w:rsid w:val="003A28DB"/>
    <w:rsid w:val="003A33D8"/>
    <w:rsid w:val="003A4DB8"/>
    <w:rsid w:val="003A6241"/>
    <w:rsid w:val="003A67A2"/>
    <w:rsid w:val="003A6BD0"/>
    <w:rsid w:val="003A7705"/>
    <w:rsid w:val="003B0874"/>
    <w:rsid w:val="003B1AF7"/>
    <w:rsid w:val="003B3E41"/>
    <w:rsid w:val="003B5AE4"/>
    <w:rsid w:val="003B71AB"/>
    <w:rsid w:val="003B7C94"/>
    <w:rsid w:val="003C0A25"/>
    <w:rsid w:val="003C449B"/>
    <w:rsid w:val="003C6E1B"/>
    <w:rsid w:val="003D33BE"/>
    <w:rsid w:val="003D6E50"/>
    <w:rsid w:val="003E1525"/>
    <w:rsid w:val="003E33CF"/>
    <w:rsid w:val="003E3503"/>
    <w:rsid w:val="003E4CB2"/>
    <w:rsid w:val="003F0E6F"/>
    <w:rsid w:val="003F0F4C"/>
    <w:rsid w:val="003F2E83"/>
    <w:rsid w:val="003F6E12"/>
    <w:rsid w:val="00400F2B"/>
    <w:rsid w:val="00401330"/>
    <w:rsid w:val="00402810"/>
    <w:rsid w:val="00402A90"/>
    <w:rsid w:val="00405B63"/>
    <w:rsid w:val="004065E9"/>
    <w:rsid w:val="00407E42"/>
    <w:rsid w:val="00412D54"/>
    <w:rsid w:val="00413814"/>
    <w:rsid w:val="0041397B"/>
    <w:rsid w:val="0041403E"/>
    <w:rsid w:val="00421E3F"/>
    <w:rsid w:val="00421FCE"/>
    <w:rsid w:val="00422023"/>
    <w:rsid w:val="00426CDF"/>
    <w:rsid w:val="004272E3"/>
    <w:rsid w:val="00427A29"/>
    <w:rsid w:val="0043012C"/>
    <w:rsid w:val="00432834"/>
    <w:rsid w:val="004330F9"/>
    <w:rsid w:val="0043357C"/>
    <w:rsid w:val="00433F0D"/>
    <w:rsid w:val="004360EB"/>
    <w:rsid w:val="0044051E"/>
    <w:rsid w:val="00440DA5"/>
    <w:rsid w:val="00445885"/>
    <w:rsid w:val="004468E2"/>
    <w:rsid w:val="00452319"/>
    <w:rsid w:val="00454102"/>
    <w:rsid w:val="00454786"/>
    <w:rsid w:val="00457900"/>
    <w:rsid w:val="00460E30"/>
    <w:rsid w:val="00470543"/>
    <w:rsid w:val="004723EA"/>
    <w:rsid w:val="0047262B"/>
    <w:rsid w:val="00472EC9"/>
    <w:rsid w:val="00480E92"/>
    <w:rsid w:val="004819D5"/>
    <w:rsid w:val="00482A61"/>
    <w:rsid w:val="00484779"/>
    <w:rsid w:val="00486618"/>
    <w:rsid w:val="004907B6"/>
    <w:rsid w:val="00490DA9"/>
    <w:rsid w:val="00493AFC"/>
    <w:rsid w:val="004940DC"/>
    <w:rsid w:val="004956EB"/>
    <w:rsid w:val="00495A95"/>
    <w:rsid w:val="004A01E4"/>
    <w:rsid w:val="004A0B59"/>
    <w:rsid w:val="004A13B1"/>
    <w:rsid w:val="004A1970"/>
    <w:rsid w:val="004A569A"/>
    <w:rsid w:val="004B3C94"/>
    <w:rsid w:val="004B747E"/>
    <w:rsid w:val="004C6473"/>
    <w:rsid w:val="004D25E3"/>
    <w:rsid w:val="004D45DC"/>
    <w:rsid w:val="004D473F"/>
    <w:rsid w:val="004D6E77"/>
    <w:rsid w:val="004E6D5B"/>
    <w:rsid w:val="004E761D"/>
    <w:rsid w:val="004F021D"/>
    <w:rsid w:val="004F1AAB"/>
    <w:rsid w:val="004F2FDA"/>
    <w:rsid w:val="004F5F22"/>
    <w:rsid w:val="004F68C2"/>
    <w:rsid w:val="005015A4"/>
    <w:rsid w:val="00502BE2"/>
    <w:rsid w:val="005036DB"/>
    <w:rsid w:val="005036F5"/>
    <w:rsid w:val="00506A36"/>
    <w:rsid w:val="005076D0"/>
    <w:rsid w:val="00507994"/>
    <w:rsid w:val="0051291D"/>
    <w:rsid w:val="00512CF1"/>
    <w:rsid w:val="00513E48"/>
    <w:rsid w:val="00514A17"/>
    <w:rsid w:val="005205C8"/>
    <w:rsid w:val="00522351"/>
    <w:rsid w:val="00523665"/>
    <w:rsid w:val="005258CF"/>
    <w:rsid w:val="00527CAF"/>
    <w:rsid w:val="00532407"/>
    <w:rsid w:val="00535C58"/>
    <w:rsid w:val="00541DE3"/>
    <w:rsid w:val="00544F4B"/>
    <w:rsid w:val="00545878"/>
    <w:rsid w:val="00545EA8"/>
    <w:rsid w:val="00546A47"/>
    <w:rsid w:val="005508C2"/>
    <w:rsid w:val="005519FD"/>
    <w:rsid w:val="00551BB9"/>
    <w:rsid w:val="00557ACD"/>
    <w:rsid w:val="00562665"/>
    <w:rsid w:val="005638A3"/>
    <w:rsid w:val="00565650"/>
    <w:rsid w:val="0057191F"/>
    <w:rsid w:val="00572AED"/>
    <w:rsid w:val="005777FF"/>
    <w:rsid w:val="00577D57"/>
    <w:rsid w:val="0058046D"/>
    <w:rsid w:val="0058067C"/>
    <w:rsid w:val="0058177B"/>
    <w:rsid w:val="005839E4"/>
    <w:rsid w:val="005909C8"/>
    <w:rsid w:val="00592B67"/>
    <w:rsid w:val="00594771"/>
    <w:rsid w:val="00595526"/>
    <w:rsid w:val="00595B96"/>
    <w:rsid w:val="005966BB"/>
    <w:rsid w:val="00596C94"/>
    <w:rsid w:val="00597CE0"/>
    <w:rsid w:val="005A0F94"/>
    <w:rsid w:val="005A1C66"/>
    <w:rsid w:val="005A1C91"/>
    <w:rsid w:val="005A26E0"/>
    <w:rsid w:val="005A5255"/>
    <w:rsid w:val="005A59B5"/>
    <w:rsid w:val="005A6720"/>
    <w:rsid w:val="005B5554"/>
    <w:rsid w:val="005B5CFD"/>
    <w:rsid w:val="005B67C6"/>
    <w:rsid w:val="005C0616"/>
    <w:rsid w:val="005C32E1"/>
    <w:rsid w:val="005C5203"/>
    <w:rsid w:val="005C798E"/>
    <w:rsid w:val="005D1CB7"/>
    <w:rsid w:val="005D2A90"/>
    <w:rsid w:val="005D3614"/>
    <w:rsid w:val="005D3FB3"/>
    <w:rsid w:val="005D48E6"/>
    <w:rsid w:val="005D5680"/>
    <w:rsid w:val="005D637E"/>
    <w:rsid w:val="005E1280"/>
    <w:rsid w:val="005E1AF7"/>
    <w:rsid w:val="005E2FCE"/>
    <w:rsid w:val="005E2FFD"/>
    <w:rsid w:val="005E4010"/>
    <w:rsid w:val="005E5E1B"/>
    <w:rsid w:val="005F1416"/>
    <w:rsid w:val="005F4BA2"/>
    <w:rsid w:val="005F5716"/>
    <w:rsid w:val="005F5ACD"/>
    <w:rsid w:val="005F62A0"/>
    <w:rsid w:val="005F6930"/>
    <w:rsid w:val="005F7D84"/>
    <w:rsid w:val="006071B8"/>
    <w:rsid w:val="00607FCC"/>
    <w:rsid w:val="006106B6"/>
    <w:rsid w:val="00616E92"/>
    <w:rsid w:val="00617129"/>
    <w:rsid w:val="0062344A"/>
    <w:rsid w:val="0062481B"/>
    <w:rsid w:val="0062672C"/>
    <w:rsid w:val="0062719B"/>
    <w:rsid w:val="00627E45"/>
    <w:rsid w:val="006340B7"/>
    <w:rsid w:val="00636928"/>
    <w:rsid w:val="006407D0"/>
    <w:rsid w:val="00640EAD"/>
    <w:rsid w:val="006413B1"/>
    <w:rsid w:val="00644659"/>
    <w:rsid w:val="00644F9D"/>
    <w:rsid w:val="00646ADD"/>
    <w:rsid w:val="006471A5"/>
    <w:rsid w:val="00647416"/>
    <w:rsid w:val="00655717"/>
    <w:rsid w:val="006559A1"/>
    <w:rsid w:val="00655C20"/>
    <w:rsid w:val="00660770"/>
    <w:rsid w:val="00660A4D"/>
    <w:rsid w:val="006616F2"/>
    <w:rsid w:val="00664438"/>
    <w:rsid w:val="006657F9"/>
    <w:rsid w:val="00673BD9"/>
    <w:rsid w:val="006746BF"/>
    <w:rsid w:val="006824A8"/>
    <w:rsid w:val="00685B82"/>
    <w:rsid w:val="00686373"/>
    <w:rsid w:val="00690DD2"/>
    <w:rsid w:val="006A54B7"/>
    <w:rsid w:val="006A717D"/>
    <w:rsid w:val="006B166C"/>
    <w:rsid w:val="006B1BFC"/>
    <w:rsid w:val="006B4E7D"/>
    <w:rsid w:val="006C4807"/>
    <w:rsid w:val="006C6EB7"/>
    <w:rsid w:val="006D2079"/>
    <w:rsid w:val="006D32D1"/>
    <w:rsid w:val="006D7024"/>
    <w:rsid w:val="006E1311"/>
    <w:rsid w:val="006E4CB7"/>
    <w:rsid w:val="006E5854"/>
    <w:rsid w:val="006E78E4"/>
    <w:rsid w:val="006E7C00"/>
    <w:rsid w:val="006F2517"/>
    <w:rsid w:val="006F2B0F"/>
    <w:rsid w:val="006F3481"/>
    <w:rsid w:val="00703D09"/>
    <w:rsid w:val="007046F5"/>
    <w:rsid w:val="00710826"/>
    <w:rsid w:val="00711210"/>
    <w:rsid w:val="00711B3F"/>
    <w:rsid w:val="0071508F"/>
    <w:rsid w:val="00720C70"/>
    <w:rsid w:val="00723F6D"/>
    <w:rsid w:val="00727310"/>
    <w:rsid w:val="007309BA"/>
    <w:rsid w:val="0073494A"/>
    <w:rsid w:val="00736842"/>
    <w:rsid w:val="00741059"/>
    <w:rsid w:val="007423EB"/>
    <w:rsid w:val="00742DEF"/>
    <w:rsid w:val="007452DD"/>
    <w:rsid w:val="007466F6"/>
    <w:rsid w:val="00750777"/>
    <w:rsid w:val="00750E60"/>
    <w:rsid w:val="007512F5"/>
    <w:rsid w:val="00751E2D"/>
    <w:rsid w:val="00752170"/>
    <w:rsid w:val="00752607"/>
    <w:rsid w:val="00753574"/>
    <w:rsid w:val="00753A3C"/>
    <w:rsid w:val="00756384"/>
    <w:rsid w:val="007569D1"/>
    <w:rsid w:val="00756AFA"/>
    <w:rsid w:val="0076002D"/>
    <w:rsid w:val="00761AAB"/>
    <w:rsid w:val="00761F0F"/>
    <w:rsid w:val="0076375E"/>
    <w:rsid w:val="00763BB9"/>
    <w:rsid w:val="007643E2"/>
    <w:rsid w:val="0076497A"/>
    <w:rsid w:val="00766936"/>
    <w:rsid w:val="007669C9"/>
    <w:rsid w:val="007721A1"/>
    <w:rsid w:val="00776B11"/>
    <w:rsid w:val="00777EE7"/>
    <w:rsid w:val="00781B3E"/>
    <w:rsid w:val="00782967"/>
    <w:rsid w:val="007840D4"/>
    <w:rsid w:val="00784F12"/>
    <w:rsid w:val="00785089"/>
    <w:rsid w:val="0078558C"/>
    <w:rsid w:val="00786A9B"/>
    <w:rsid w:val="00792A69"/>
    <w:rsid w:val="00794629"/>
    <w:rsid w:val="007A412F"/>
    <w:rsid w:val="007A54FE"/>
    <w:rsid w:val="007B0915"/>
    <w:rsid w:val="007B5202"/>
    <w:rsid w:val="007B6277"/>
    <w:rsid w:val="007C227D"/>
    <w:rsid w:val="007C4C3C"/>
    <w:rsid w:val="007D199C"/>
    <w:rsid w:val="007D23B2"/>
    <w:rsid w:val="007E1B55"/>
    <w:rsid w:val="007E2CF6"/>
    <w:rsid w:val="007E32FA"/>
    <w:rsid w:val="007E3EC5"/>
    <w:rsid w:val="007E6EE2"/>
    <w:rsid w:val="007E7F8C"/>
    <w:rsid w:val="007F007B"/>
    <w:rsid w:val="007F1426"/>
    <w:rsid w:val="007F179D"/>
    <w:rsid w:val="007F46F1"/>
    <w:rsid w:val="007F4D93"/>
    <w:rsid w:val="007F640C"/>
    <w:rsid w:val="007F7A26"/>
    <w:rsid w:val="007F7E29"/>
    <w:rsid w:val="0080329B"/>
    <w:rsid w:val="008134FC"/>
    <w:rsid w:val="008170B6"/>
    <w:rsid w:val="008179DF"/>
    <w:rsid w:val="00817E96"/>
    <w:rsid w:val="0082255A"/>
    <w:rsid w:val="00822BA1"/>
    <w:rsid w:val="00824041"/>
    <w:rsid w:val="00826191"/>
    <w:rsid w:val="008268A9"/>
    <w:rsid w:val="00827B9B"/>
    <w:rsid w:val="00827EEC"/>
    <w:rsid w:val="008311C8"/>
    <w:rsid w:val="0084115E"/>
    <w:rsid w:val="00841819"/>
    <w:rsid w:val="00845FCA"/>
    <w:rsid w:val="008512E0"/>
    <w:rsid w:val="00851327"/>
    <w:rsid w:val="008523F4"/>
    <w:rsid w:val="0085604E"/>
    <w:rsid w:val="00860355"/>
    <w:rsid w:val="0086651E"/>
    <w:rsid w:val="0087121D"/>
    <w:rsid w:val="00871A4A"/>
    <w:rsid w:val="008733E2"/>
    <w:rsid w:val="00873F22"/>
    <w:rsid w:val="00874370"/>
    <w:rsid w:val="0087580B"/>
    <w:rsid w:val="00876C08"/>
    <w:rsid w:val="00882604"/>
    <w:rsid w:val="00882FF3"/>
    <w:rsid w:val="0088371E"/>
    <w:rsid w:val="00894F6E"/>
    <w:rsid w:val="00895F18"/>
    <w:rsid w:val="0089773A"/>
    <w:rsid w:val="008A26A9"/>
    <w:rsid w:val="008A2E92"/>
    <w:rsid w:val="008A7CC3"/>
    <w:rsid w:val="008B1088"/>
    <w:rsid w:val="008B3DFE"/>
    <w:rsid w:val="008B5D67"/>
    <w:rsid w:val="008B7647"/>
    <w:rsid w:val="008C2EAA"/>
    <w:rsid w:val="008C3128"/>
    <w:rsid w:val="008C68DF"/>
    <w:rsid w:val="008D08CF"/>
    <w:rsid w:val="008D0CCE"/>
    <w:rsid w:val="008D4F7C"/>
    <w:rsid w:val="008D7177"/>
    <w:rsid w:val="008E046E"/>
    <w:rsid w:val="008E4660"/>
    <w:rsid w:val="008F1051"/>
    <w:rsid w:val="008F1DE1"/>
    <w:rsid w:val="008F2339"/>
    <w:rsid w:val="008F2CAA"/>
    <w:rsid w:val="008F3A83"/>
    <w:rsid w:val="008F3BBC"/>
    <w:rsid w:val="009034C4"/>
    <w:rsid w:val="00910FFE"/>
    <w:rsid w:val="00912456"/>
    <w:rsid w:val="00916F34"/>
    <w:rsid w:val="009176FC"/>
    <w:rsid w:val="0091793D"/>
    <w:rsid w:val="00920821"/>
    <w:rsid w:val="00920FAB"/>
    <w:rsid w:val="009266BE"/>
    <w:rsid w:val="009325F9"/>
    <w:rsid w:val="00934EB6"/>
    <w:rsid w:val="00941FFB"/>
    <w:rsid w:val="0094235F"/>
    <w:rsid w:val="00942C02"/>
    <w:rsid w:val="00944236"/>
    <w:rsid w:val="009443F3"/>
    <w:rsid w:val="00946541"/>
    <w:rsid w:val="00946CAA"/>
    <w:rsid w:val="009470A5"/>
    <w:rsid w:val="00950D4F"/>
    <w:rsid w:val="0095496D"/>
    <w:rsid w:val="00954E2F"/>
    <w:rsid w:val="00962FCB"/>
    <w:rsid w:val="0097581C"/>
    <w:rsid w:val="00976D6E"/>
    <w:rsid w:val="00986F65"/>
    <w:rsid w:val="009871A0"/>
    <w:rsid w:val="009875A2"/>
    <w:rsid w:val="00993456"/>
    <w:rsid w:val="00993E98"/>
    <w:rsid w:val="00997688"/>
    <w:rsid w:val="009A27EB"/>
    <w:rsid w:val="009A4085"/>
    <w:rsid w:val="009A665E"/>
    <w:rsid w:val="009B784A"/>
    <w:rsid w:val="009B7C99"/>
    <w:rsid w:val="009C0299"/>
    <w:rsid w:val="009C0621"/>
    <w:rsid w:val="009C1544"/>
    <w:rsid w:val="009C2385"/>
    <w:rsid w:val="009C48E6"/>
    <w:rsid w:val="009C732F"/>
    <w:rsid w:val="009D2271"/>
    <w:rsid w:val="009D4282"/>
    <w:rsid w:val="009D465E"/>
    <w:rsid w:val="009D741C"/>
    <w:rsid w:val="009E3E3E"/>
    <w:rsid w:val="009E584A"/>
    <w:rsid w:val="009E7902"/>
    <w:rsid w:val="009F40CE"/>
    <w:rsid w:val="009F76FE"/>
    <w:rsid w:val="00A0010A"/>
    <w:rsid w:val="00A024A8"/>
    <w:rsid w:val="00A04941"/>
    <w:rsid w:val="00A04C71"/>
    <w:rsid w:val="00A067A2"/>
    <w:rsid w:val="00A06B81"/>
    <w:rsid w:val="00A10E3C"/>
    <w:rsid w:val="00A11A6A"/>
    <w:rsid w:val="00A12025"/>
    <w:rsid w:val="00A12689"/>
    <w:rsid w:val="00A166DD"/>
    <w:rsid w:val="00A17142"/>
    <w:rsid w:val="00A2123A"/>
    <w:rsid w:val="00A233E8"/>
    <w:rsid w:val="00A23CAD"/>
    <w:rsid w:val="00A339D3"/>
    <w:rsid w:val="00A34D7E"/>
    <w:rsid w:val="00A4001A"/>
    <w:rsid w:val="00A41A29"/>
    <w:rsid w:val="00A450D8"/>
    <w:rsid w:val="00A4564B"/>
    <w:rsid w:val="00A51B12"/>
    <w:rsid w:val="00A5221F"/>
    <w:rsid w:val="00A528E0"/>
    <w:rsid w:val="00A566B6"/>
    <w:rsid w:val="00A62C42"/>
    <w:rsid w:val="00A65450"/>
    <w:rsid w:val="00A65FE3"/>
    <w:rsid w:val="00A7451E"/>
    <w:rsid w:val="00A757A0"/>
    <w:rsid w:val="00A7616C"/>
    <w:rsid w:val="00A777E5"/>
    <w:rsid w:val="00A87443"/>
    <w:rsid w:val="00A8756B"/>
    <w:rsid w:val="00A92BF5"/>
    <w:rsid w:val="00A94FAD"/>
    <w:rsid w:val="00A9535E"/>
    <w:rsid w:val="00A96FE2"/>
    <w:rsid w:val="00A970AE"/>
    <w:rsid w:val="00AA3F55"/>
    <w:rsid w:val="00AA5E67"/>
    <w:rsid w:val="00AB1DDD"/>
    <w:rsid w:val="00AB2E8C"/>
    <w:rsid w:val="00AB2ECE"/>
    <w:rsid w:val="00AB385B"/>
    <w:rsid w:val="00AB45E6"/>
    <w:rsid w:val="00AB4E02"/>
    <w:rsid w:val="00AB6AF7"/>
    <w:rsid w:val="00AC3671"/>
    <w:rsid w:val="00AC4450"/>
    <w:rsid w:val="00AC486B"/>
    <w:rsid w:val="00AC60E2"/>
    <w:rsid w:val="00AD10C2"/>
    <w:rsid w:val="00AD1E76"/>
    <w:rsid w:val="00AD1FAC"/>
    <w:rsid w:val="00AD3A89"/>
    <w:rsid w:val="00AD5AE0"/>
    <w:rsid w:val="00AD6365"/>
    <w:rsid w:val="00AD6B41"/>
    <w:rsid w:val="00AE0756"/>
    <w:rsid w:val="00AF064A"/>
    <w:rsid w:val="00AF24EA"/>
    <w:rsid w:val="00AF272B"/>
    <w:rsid w:val="00AF3074"/>
    <w:rsid w:val="00AF4CD2"/>
    <w:rsid w:val="00B0112C"/>
    <w:rsid w:val="00B01F75"/>
    <w:rsid w:val="00B034E8"/>
    <w:rsid w:val="00B042B4"/>
    <w:rsid w:val="00B074D0"/>
    <w:rsid w:val="00B1203A"/>
    <w:rsid w:val="00B151E9"/>
    <w:rsid w:val="00B156E9"/>
    <w:rsid w:val="00B157D6"/>
    <w:rsid w:val="00B177B0"/>
    <w:rsid w:val="00B20DF9"/>
    <w:rsid w:val="00B2127B"/>
    <w:rsid w:val="00B223C2"/>
    <w:rsid w:val="00B22C84"/>
    <w:rsid w:val="00B23C9D"/>
    <w:rsid w:val="00B25CC1"/>
    <w:rsid w:val="00B31FE0"/>
    <w:rsid w:val="00B33A06"/>
    <w:rsid w:val="00B33F50"/>
    <w:rsid w:val="00B34A0B"/>
    <w:rsid w:val="00B34AD2"/>
    <w:rsid w:val="00B35E3E"/>
    <w:rsid w:val="00B37F30"/>
    <w:rsid w:val="00B42E72"/>
    <w:rsid w:val="00B44AB6"/>
    <w:rsid w:val="00B4541C"/>
    <w:rsid w:val="00B45F3A"/>
    <w:rsid w:val="00B4634F"/>
    <w:rsid w:val="00B468F1"/>
    <w:rsid w:val="00B47449"/>
    <w:rsid w:val="00B511CD"/>
    <w:rsid w:val="00B538D2"/>
    <w:rsid w:val="00B56405"/>
    <w:rsid w:val="00B56537"/>
    <w:rsid w:val="00B6612B"/>
    <w:rsid w:val="00B71D80"/>
    <w:rsid w:val="00B73740"/>
    <w:rsid w:val="00B74EB0"/>
    <w:rsid w:val="00B75423"/>
    <w:rsid w:val="00B7749E"/>
    <w:rsid w:val="00B77960"/>
    <w:rsid w:val="00B80B0F"/>
    <w:rsid w:val="00B87494"/>
    <w:rsid w:val="00B87F68"/>
    <w:rsid w:val="00B91AEE"/>
    <w:rsid w:val="00B947A5"/>
    <w:rsid w:val="00B94B1D"/>
    <w:rsid w:val="00B94D62"/>
    <w:rsid w:val="00B94F74"/>
    <w:rsid w:val="00B972D2"/>
    <w:rsid w:val="00B97376"/>
    <w:rsid w:val="00BA3DE4"/>
    <w:rsid w:val="00BA6BE1"/>
    <w:rsid w:val="00BA7185"/>
    <w:rsid w:val="00BA72B5"/>
    <w:rsid w:val="00BB4199"/>
    <w:rsid w:val="00BB4D9A"/>
    <w:rsid w:val="00BB7900"/>
    <w:rsid w:val="00BB7D9D"/>
    <w:rsid w:val="00BC4BE9"/>
    <w:rsid w:val="00BD1A74"/>
    <w:rsid w:val="00BD267A"/>
    <w:rsid w:val="00BD340B"/>
    <w:rsid w:val="00BE0710"/>
    <w:rsid w:val="00BE0C73"/>
    <w:rsid w:val="00BE1A27"/>
    <w:rsid w:val="00BE3414"/>
    <w:rsid w:val="00BE5D96"/>
    <w:rsid w:val="00BE7995"/>
    <w:rsid w:val="00BF1B1B"/>
    <w:rsid w:val="00BF2329"/>
    <w:rsid w:val="00BF3505"/>
    <w:rsid w:val="00BF5E53"/>
    <w:rsid w:val="00BF6115"/>
    <w:rsid w:val="00BF7054"/>
    <w:rsid w:val="00BF7CDE"/>
    <w:rsid w:val="00C0374B"/>
    <w:rsid w:val="00C039E0"/>
    <w:rsid w:val="00C03E88"/>
    <w:rsid w:val="00C05D00"/>
    <w:rsid w:val="00C06097"/>
    <w:rsid w:val="00C06403"/>
    <w:rsid w:val="00C0641B"/>
    <w:rsid w:val="00C07E77"/>
    <w:rsid w:val="00C10166"/>
    <w:rsid w:val="00C108F5"/>
    <w:rsid w:val="00C133D1"/>
    <w:rsid w:val="00C1405C"/>
    <w:rsid w:val="00C14E8F"/>
    <w:rsid w:val="00C15D5D"/>
    <w:rsid w:val="00C16080"/>
    <w:rsid w:val="00C16534"/>
    <w:rsid w:val="00C17052"/>
    <w:rsid w:val="00C17291"/>
    <w:rsid w:val="00C2176D"/>
    <w:rsid w:val="00C24AF2"/>
    <w:rsid w:val="00C25112"/>
    <w:rsid w:val="00C25B71"/>
    <w:rsid w:val="00C26369"/>
    <w:rsid w:val="00C31CFF"/>
    <w:rsid w:val="00C35B86"/>
    <w:rsid w:val="00C367F4"/>
    <w:rsid w:val="00C36E2B"/>
    <w:rsid w:val="00C41737"/>
    <w:rsid w:val="00C446A0"/>
    <w:rsid w:val="00C4522A"/>
    <w:rsid w:val="00C472E7"/>
    <w:rsid w:val="00C475FB"/>
    <w:rsid w:val="00C51B45"/>
    <w:rsid w:val="00C63EBA"/>
    <w:rsid w:val="00C64EAA"/>
    <w:rsid w:val="00C654D9"/>
    <w:rsid w:val="00C658B1"/>
    <w:rsid w:val="00C679AD"/>
    <w:rsid w:val="00C740CA"/>
    <w:rsid w:val="00C76493"/>
    <w:rsid w:val="00C81F47"/>
    <w:rsid w:val="00C822C9"/>
    <w:rsid w:val="00C82A41"/>
    <w:rsid w:val="00C82ACD"/>
    <w:rsid w:val="00C83B96"/>
    <w:rsid w:val="00C90BC4"/>
    <w:rsid w:val="00C93075"/>
    <w:rsid w:val="00C942CD"/>
    <w:rsid w:val="00C96B4E"/>
    <w:rsid w:val="00CA1A7F"/>
    <w:rsid w:val="00CA2C38"/>
    <w:rsid w:val="00CB0CF9"/>
    <w:rsid w:val="00CB16C7"/>
    <w:rsid w:val="00CB1763"/>
    <w:rsid w:val="00CB2E36"/>
    <w:rsid w:val="00CC11F9"/>
    <w:rsid w:val="00CC1FD0"/>
    <w:rsid w:val="00CC2C5E"/>
    <w:rsid w:val="00CC3287"/>
    <w:rsid w:val="00CC4816"/>
    <w:rsid w:val="00CC7C53"/>
    <w:rsid w:val="00CD0ACE"/>
    <w:rsid w:val="00CD120A"/>
    <w:rsid w:val="00CD32C3"/>
    <w:rsid w:val="00CE19DE"/>
    <w:rsid w:val="00CF28AE"/>
    <w:rsid w:val="00CF437C"/>
    <w:rsid w:val="00CF6D83"/>
    <w:rsid w:val="00CF70A7"/>
    <w:rsid w:val="00D02134"/>
    <w:rsid w:val="00D03E02"/>
    <w:rsid w:val="00D042B5"/>
    <w:rsid w:val="00D04D85"/>
    <w:rsid w:val="00D05273"/>
    <w:rsid w:val="00D05A09"/>
    <w:rsid w:val="00D104A5"/>
    <w:rsid w:val="00D104AC"/>
    <w:rsid w:val="00D10ECA"/>
    <w:rsid w:val="00D1564D"/>
    <w:rsid w:val="00D222A7"/>
    <w:rsid w:val="00D2270C"/>
    <w:rsid w:val="00D247D2"/>
    <w:rsid w:val="00D25D33"/>
    <w:rsid w:val="00D261F0"/>
    <w:rsid w:val="00D308CB"/>
    <w:rsid w:val="00D31893"/>
    <w:rsid w:val="00D31C6B"/>
    <w:rsid w:val="00D321FC"/>
    <w:rsid w:val="00D35E68"/>
    <w:rsid w:val="00D36ADF"/>
    <w:rsid w:val="00D46BEA"/>
    <w:rsid w:val="00D479F7"/>
    <w:rsid w:val="00D50A18"/>
    <w:rsid w:val="00D53CF3"/>
    <w:rsid w:val="00D624A1"/>
    <w:rsid w:val="00D6685C"/>
    <w:rsid w:val="00D67AFD"/>
    <w:rsid w:val="00D76268"/>
    <w:rsid w:val="00D77566"/>
    <w:rsid w:val="00D7777E"/>
    <w:rsid w:val="00D80ED9"/>
    <w:rsid w:val="00D81B22"/>
    <w:rsid w:val="00D81C6D"/>
    <w:rsid w:val="00D85459"/>
    <w:rsid w:val="00D918C7"/>
    <w:rsid w:val="00D91F74"/>
    <w:rsid w:val="00D92049"/>
    <w:rsid w:val="00D93749"/>
    <w:rsid w:val="00D9581A"/>
    <w:rsid w:val="00D96D0D"/>
    <w:rsid w:val="00DA2274"/>
    <w:rsid w:val="00DA6FE6"/>
    <w:rsid w:val="00DA70B9"/>
    <w:rsid w:val="00DA7707"/>
    <w:rsid w:val="00DB0251"/>
    <w:rsid w:val="00DC237A"/>
    <w:rsid w:val="00DC3175"/>
    <w:rsid w:val="00DC5A95"/>
    <w:rsid w:val="00DD25CB"/>
    <w:rsid w:val="00DD2B04"/>
    <w:rsid w:val="00DD3CA7"/>
    <w:rsid w:val="00DD7AA9"/>
    <w:rsid w:val="00DE0A34"/>
    <w:rsid w:val="00DE1DAC"/>
    <w:rsid w:val="00DE5B9C"/>
    <w:rsid w:val="00DF2148"/>
    <w:rsid w:val="00DF4B46"/>
    <w:rsid w:val="00DF4F49"/>
    <w:rsid w:val="00E00E81"/>
    <w:rsid w:val="00E02A67"/>
    <w:rsid w:val="00E078E9"/>
    <w:rsid w:val="00E107BF"/>
    <w:rsid w:val="00E10EBE"/>
    <w:rsid w:val="00E11BBF"/>
    <w:rsid w:val="00E12F73"/>
    <w:rsid w:val="00E13944"/>
    <w:rsid w:val="00E14A20"/>
    <w:rsid w:val="00E14D36"/>
    <w:rsid w:val="00E16F1F"/>
    <w:rsid w:val="00E22E01"/>
    <w:rsid w:val="00E27858"/>
    <w:rsid w:val="00E317A3"/>
    <w:rsid w:val="00E32A64"/>
    <w:rsid w:val="00E3533E"/>
    <w:rsid w:val="00E35902"/>
    <w:rsid w:val="00E36070"/>
    <w:rsid w:val="00E43CD3"/>
    <w:rsid w:val="00E45BE5"/>
    <w:rsid w:val="00E46AA6"/>
    <w:rsid w:val="00E506D9"/>
    <w:rsid w:val="00E50C06"/>
    <w:rsid w:val="00E53638"/>
    <w:rsid w:val="00E63FA3"/>
    <w:rsid w:val="00E661F4"/>
    <w:rsid w:val="00E6634A"/>
    <w:rsid w:val="00E67FAB"/>
    <w:rsid w:val="00E705EF"/>
    <w:rsid w:val="00E80375"/>
    <w:rsid w:val="00E81D78"/>
    <w:rsid w:val="00E82BDD"/>
    <w:rsid w:val="00E84A2C"/>
    <w:rsid w:val="00E93728"/>
    <w:rsid w:val="00E97929"/>
    <w:rsid w:val="00EA199F"/>
    <w:rsid w:val="00EA201E"/>
    <w:rsid w:val="00EA2FC5"/>
    <w:rsid w:val="00EA3AAE"/>
    <w:rsid w:val="00EA461D"/>
    <w:rsid w:val="00EA6E61"/>
    <w:rsid w:val="00EA7782"/>
    <w:rsid w:val="00EA7CF1"/>
    <w:rsid w:val="00EB6119"/>
    <w:rsid w:val="00EC1395"/>
    <w:rsid w:val="00EC6F55"/>
    <w:rsid w:val="00EC7DFE"/>
    <w:rsid w:val="00ED0796"/>
    <w:rsid w:val="00ED2EF6"/>
    <w:rsid w:val="00ED362A"/>
    <w:rsid w:val="00ED4222"/>
    <w:rsid w:val="00ED5EF3"/>
    <w:rsid w:val="00EE26FB"/>
    <w:rsid w:val="00EF2B78"/>
    <w:rsid w:val="00EF4332"/>
    <w:rsid w:val="00EF5BA2"/>
    <w:rsid w:val="00EF6001"/>
    <w:rsid w:val="00EF7677"/>
    <w:rsid w:val="00F01D66"/>
    <w:rsid w:val="00F03208"/>
    <w:rsid w:val="00F06D65"/>
    <w:rsid w:val="00F155B5"/>
    <w:rsid w:val="00F15E19"/>
    <w:rsid w:val="00F178B4"/>
    <w:rsid w:val="00F17D48"/>
    <w:rsid w:val="00F20496"/>
    <w:rsid w:val="00F27BD5"/>
    <w:rsid w:val="00F40C17"/>
    <w:rsid w:val="00F44BAD"/>
    <w:rsid w:val="00F45969"/>
    <w:rsid w:val="00F5127C"/>
    <w:rsid w:val="00F5237E"/>
    <w:rsid w:val="00F5385B"/>
    <w:rsid w:val="00F53D16"/>
    <w:rsid w:val="00F54157"/>
    <w:rsid w:val="00F60C67"/>
    <w:rsid w:val="00F6260E"/>
    <w:rsid w:val="00F726CC"/>
    <w:rsid w:val="00F72729"/>
    <w:rsid w:val="00F74E58"/>
    <w:rsid w:val="00F770EF"/>
    <w:rsid w:val="00F77412"/>
    <w:rsid w:val="00F815FD"/>
    <w:rsid w:val="00F86FF8"/>
    <w:rsid w:val="00F87615"/>
    <w:rsid w:val="00F9002B"/>
    <w:rsid w:val="00F91659"/>
    <w:rsid w:val="00F91F26"/>
    <w:rsid w:val="00F948F6"/>
    <w:rsid w:val="00F94DC0"/>
    <w:rsid w:val="00F95BD5"/>
    <w:rsid w:val="00FA09F6"/>
    <w:rsid w:val="00FA0A50"/>
    <w:rsid w:val="00FA0E15"/>
    <w:rsid w:val="00FA12F2"/>
    <w:rsid w:val="00FA165C"/>
    <w:rsid w:val="00FB1968"/>
    <w:rsid w:val="00FB4970"/>
    <w:rsid w:val="00FB62B2"/>
    <w:rsid w:val="00FB79BF"/>
    <w:rsid w:val="00FC12BD"/>
    <w:rsid w:val="00FC7137"/>
    <w:rsid w:val="00FD03E0"/>
    <w:rsid w:val="00FD1ACB"/>
    <w:rsid w:val="00FE020C"/>
    <w:rsid w:val="00FE1C02"/>
    <w:rsid w:val="00FE268B"/>
    <w:rsid w:val="00FE7587"/>
    <w:rsid w:val="00FE7A3D"/>
    <w:rsid w:val="00FF2AA3"/>
    <w:rsid w:val="00FF6286"/>
    <w:rsid w:val="00FF6843"/>
    <w:rsid w:val="0180273E"/>
    <w:rsid w:val="01A16E8E"/>
    <w:rsid w:val="01AA1407"/>
    <w:rsid w:val="033847AD"/>
    <w:rsid w:val="036D2DAF"/>
    <w:rsid w:val="03DA05EB"/>
    <w:rsid w:val="04137DFA"/>
    <w:rsid w:val="041E22FB"/>
    <w:rsid w:val="04BB7ED2"/>
    <w:rsid w:val="04F03C97"/>
    <w:rsid w:val="0506170D"/>
    <w:rsid w:val="05C542BE"/>
    <w:rsid w:val="05DD06BF"/>
    <w:rsid w:val="05DD246D"/>
    <w:rsid w:val="05DE61E6"/>
    <w:rsid w:val="060379FA"/>
    <w:rsid w:val="06264932"/>
    <w:rsid w:val="067F55A1"/>
    <w:rsid w:val="06823015"/>
    <w:rsid w:val="07341F8E"/>
    <w:rsid w:val="075B3E55"/>
    <w:rsid w:val="082A5712"/>
    <w:rsid w:val="0843749E"/>
    <w:rsid w:val="08867762"/>
    <w:rsid w:val="090D12BC"/>
    <w:rsid w:val="09317710"/>
    <w:rsid w:val="0A1C4869"/>
    <w:rsid w:val="0A8530D4"/>
    <w:rsid w:val="0AD35952"/>
    <w:rsid w:val="0B9622E7"/>
    <w:rsid w:val="0BF70001"/>
    <w:rsid w:val="0CFE775F"/>
    <w:rsid w:val="0D0504FC"/>
    <w:rsid w:val="0D2F21E6"/>
    <w:rsid w:val="0D732B2C"/>
    <w:rsid w:val="0D834AA8"/>
    <w:rsid w:val="0E0B38F0"/>
    <w:rsid w:val="0E0E518E"/>
    <w:rsid w:val="0E1108AC"/>
    <w:rsid w:val="0E224237"/>
    <w:rsid w:val="0E423199"/>
    <w:rsid w:val="0E820CEC"/>
    <w:rsid w:val="0EAA0375"/>
    <w:rsid w:val="0EE505E5"/>
    <w:rsid w:val="0F1D38DB"/>
    <w:rsid w:val="0F5509B0"/>
    <w:rsid w:val="10771710"/>
    <w:rsid w:val="108452C1"/>
    <w:rsid w:val="112E7F43"/>
    <w:rsid w:val="11A9611E"/>
    <w:rsid w:val="11D47669"/>
    <w:rsid w:val="1248188D"/>
    <w:rsid w:val="12666399"/>
    <w:rsid w:val="13857617"/>
    <w:rsid w:val="13E41DFA"/>
    <w:rsid w:val="146D0E60"/>
    <w:rsid w:val="15BF16CB"/>
    <w:rsid w:val="16297009"/>
    <w:rsid w:val="16797F90"/>
    <w:rsid w:val="17081314"/>
    <w:rsid w:val="1739003E"/>
    <w:rsid w:val="17442A96"/>
    <w:rsid w:val="17461261"/>
    <w:rsid w:val="17B97ABD"/>
    <w:rsid w:val="18422604"/>
    <w:rsid w:val="18546503"/>
    <w:rsid w:val="196A3BC0"/>
    <w:rsid w:val="19EC6BD7"/>
    <w:rsid w:val="19ED659F"/>
    <w:rsid w:val="1A6C3968"/>
    <w:rsid w:val="1A741289"/>
    <w:rsid w:val="1A801A09"/>
    <w:rsid w:val="1ABD1DF6"/>
    <w:rsid w:val="1B171B26"/>
    <w:rsid w:val="1B1A2373"/>
    <w:rsid w:val="1BA522ED"/>
    <w:rsid w:val="1BCA6B98"/>
    <w:rsid w:val="1C1728E8"/>
    <w:rsid w:val="1D1522F2"/>
    <w:rsid w:val="1D3C4FCE"/>
    <w:rsid w:val="1D912C10"/>
    <w:rsid w:val="1DC13FCB"/>
    <w:rsid w:val="1E403142"/>
    <w:rsid w:val="1F3C1849"/>
    <w:rsid w:val="1F667422"/>
    <w:rsid w:val="1F6C5FAC"/>
    <w:rsid w:val="208E5E96"/>
    <w:rsid w:val="20BD4F1E"/>
    <w:rsid w:val="20DF4E94"/>
    <w:rsid w:val="2120368E"/>
    <w:rsid w:val="21356305"/>
    <w:rsid w:val="21843C8D"/>
    <w:rsid w:val="21982431"/>
    <w:rsid w:val="21A50B57"/>
    <w:rsid w:val="21C127EB"/>
    <w:rsid w:val="22E04EF3"/>
    <w:rsid w:val="237B69CA"/>
    <w:rsid w:val="24125504"/>
    <w:rsid w:val="249C309C"/>
    <w:rsid w:val="249D7124"/>
    <w:rsid w:val="24CD1C80"/>
    <w:rsid w:val="25586D39"/>
    <w:rsid w:val="27BD5803"/>
    <w:rsid w:val="287D718B"/>
    <w:rsid w:val="289730BA"/>
    <w:rsid w:val="28AA222B"/>
    <w:rsid w:val="293327B4"/>
    <w:rsid w:val="297D524A"/>
    <w:rsid w:val="29A9603F"/>
    <w:rsid w:val="29DE1380"/>
    <w:rsid w:val="29F47EDE"/>
    <w:rsid w:val="29F73A25"/>
    <w:rsid w:val="2A135BAE"/>
    <w:rsid w:val="2A337FFE"/>
    <w:rsid w:val="2AF66DAC"/>
    <w:rsid w:val="2B84745F"/>
    <w:rsid w:val="2BBC622D"/>
    <w:rsid w:val="2BD73F0E"/>
    <w:rsid w:val="2BF46F58"/>
    <w:rsid w:val="2BF51A0F"/>
    <w:rsid w:val="2C157356"/>
    <w:rsid w:val="2C646B95"/>
    <w:rsid w:val="2CD15DCE"/>
    <w:rsid w:val="2D246A50"/>
    <w:rsid w:val="2D9554F2"/>
    <w:rsid w:val="2E2E745B"/>
    <w:rsid w:val="2EAF34D4"/>
    <w:rsid w:val="2ED07704"/>
    <w:rsid w:val="2F4A2072"/>
    <w:rsid w:val="2FA2183B"/>
    <w:rsid w:val="30D50DE3"/>
    <w:rsid w:val="3140197F"/>
    <w:rsid w:val="314072C7"/>
    <w:rsid w:val="324E00CB"/>
    <w:rsid w:val="32D61E6F"/>
    <w:rsid w:val="335F00B6"/>
    <w:rsid w:val="33C561C8"/>
    <w:rsid w:val="34C972D2"/>
    <w:rsid w:val="36122B89"/>
    <w:rsid w:val="36192653"/>
    <w:rsid w:val="365B6913"/>
    <w:rsid w:val="36B14785"/>
    <w:rsid w:val="36C00E6C"/>
    <w:rsid w:val="371043AE"/>
    <w:rsid w:val="379419BE"/>
    <w:rsid w:val="38247105"/>
    <w:rsid w:val="393E1A30"/>
    <w:rsid w:val="397D1296"/>
    <w:rsid w:val="3995038E"/>
    <w:rsid w:val="39C46EC5"/>
    <w:rsid w:val="39F62946"/>
    <w:rsid w:val="3A0379ED"/>
    <w:rsid w:val="3A053765"/>
    <w:rsid w:val="3A3E7C39"/>
    <w:rsid w:val="3A742699"/>
    <w:rsid w:val="3AA41AE8"/>
    <w:rsid w:val="3AB6680E"/>
    <w:rsid w:val="3AC71D0D"/>
    <w:rsid w:val="3B351E28"/>
    <w:rsid w:val="3B48444D"/>
    <w:rsid w:val="3B72794D"/>
    <w:rsid w:val="3B826852"/>
    <w:rsid w:val="3CD94C15"/>
    <w:rsid w:val="3CF96E86"/>
    <w:rsid w:val="3DB864AA"/>
    <w:rsid w:val="3DC12C0B"/>
    <w:rsid w:val="3E0F2154"/>
    <w:rsid w:val="3E1C72D0"/>
    <w:rsid w:val="3E216694"/>
    <w:rsid w:val="3E496D17"/>
    <w:rsid w:val="3E624E89"/>
    <w:rsid w:val="3EF9251F"/>
    <w:rsid w:val="3F9D3335"/>
    <w:rsid w:val="3FDE6B73"/>
    <w:rsid w:val="3FEA4211"/>
    <w:rsid w:val="3FED4D4C"/>
    <w:rsid w:val="40390C7A"/>
    <w:rsid w:val="4069269E"/>
    <w:rsid w:val="40DA6FCE"/>
    <w:rsid w:val="40F61EA8"/>
    <w:rsid w:val="41CF4659"/>
    <w:rsid w:val="426E2946"/>
    <w:rsid w:val="427F607F"/>
    <w:rsid w:val="439F2829"/>
    <w:rsid w:val="43EF4389"/>
    <w:rsid w:val="43FC76CD"/>
    <w:rsid w:val="45042B7C"/>
    <w:rsid w:val="45233CAF"/>
    <w:rsid w:val="459D644F"/>
    <w:rsid w:val="45E83AE2"/>
    <w:rsid w:val="46EB3CE3"/>
    <w:rsid w:val="478578CE"/>
    <w:rsid w:val="47C84024"/>
    <w:rsid w:val="47DD7AD0"/>
    <w:rsid w:val="47E70106"/>
    <w:rsid w:val="482E5121"/>
    <w:rsid w:val="4897331F"/>
    <w:rsid w:val="48CD7A4F"/>
    <w:rsid w:val="498B60E9"/>
    <w:rsid w:val="4A6921BC"/>
    <w:rsid w:val="4A992F12"/>
    <w:rsid w:val="4B1135EE"/>
    <w:rsid w:val="4BD11B56"/>
    <w:rsid w:val="4C122214"/>
    <w:rsid w:val="4C3103EA"/>
    <w:rsid w:val="4C370B0B"/>
    <w:rsid w:val="4CD878A6"/>
    <w:rsid w:val="4DB05E50"/>
    <w:rsid w:val="4DC93616"/>
    <w:rsid w:val="4E0A1C63"/>
    <w:rsid w:val="4E1D32BD"/>
    <w:rsid w:val="4E2B1EF9"/>
    <w:rsid w:val="4E2F0959"/>
    <w:rsid w:val="4EA053B3"/>
    <w:rsid w:val="4F6C0F8F"/>
    <w:rsid w:val="50493828"/>
    <w:rsid w:val="50BD049E"/>
    <w:rsid w:val="54484523"/>
    <w:rsid w:val="547F3CBD"/>
    <w:rsid w:val="5553752C"/>
    <w:rsid w:val="555F4EB6"/>
    <w:rsid w:val="5566730E"/>
    <w:rsid w:val="56093997"/>
    <w:rsid w:val="56332FB1"/>
    <w:rsid w:val="569315A2"/>
    <w:rsid w:val="57262899"/>
    <w:rsid w:val="572B1A2F"/>
    <w:rsid w:val="573A3864"/>
    <w:rsid w:val="575C27FC"/>
    <w:rsid w:val="57AA1051"/>
    <w:rsid w:val="58306F9A"/>
    <w:rsid w:val="58DE7204"/>
    <w:rsid w:val="58F8017A"/>
    <w:rsid w:val="58FA61CD"/>
    <w:rsid w:val="5A3279B1"/>
    <w:rsid w:val="5A9600C8"/>
    <w:rsid w:val="5BCA7F13"/>
    <w:rsid w:val="5CB0781F"/>
    <w:rsid w:val="5D1F4852"/>
    <w:rsid w:val="5D325D70"/>
    <w:rsid w:val="5DAF5613"/>
    <w:rsid w:val="5DC310BE"/>
    <w:rsid w:val="5DE7052B"/>
    <w:rsid w:val="5DFF6AED"/>
    <w:rsid w:val="5E1F0D3F"/>
    <w:rsid w:val="5F510300"/>
    <w:rsid w:val="603E2C7E"/>
    <w:rsid w:val="60BA464A"/>
    <w:rsid w:val="610619ED"/>
    <w:rsid w:val="61736957"/>
    <w:rsid w:val="61D770D4"/>
    <w:rsid w:val="63085EC5"/>
    <w:rsid w:val="6404697E"/>
    <w:rsid w:val="65362175"/>
    <w:rsid w:val="6597428A"/>
    <w:rsid w:val="661A1A97"/>
    <w:rsid w:val="663D12E2"/>
    <w:rsid w:val="66601D0C"/>
    <w:rsid w:val="669C621B"/>
    <w:rsid w:val="674C6628"/>
    <w:rsid w:val="677422F4"/>
    <w:rsid w:val="67801DCE"/>
    <w:rsid w:val="679A2E90"/>
    <w:rsid w:val="681744E0"/>
    <w:rsid w:val="681B7EC8"/>
    <w:rsid w:val="685F19E3"/>
    <w:rsid w:val="688A4CB2"/>
    <w:rsid w:val="68D8137E"/>
    <w:rsid w:val="68E50599"/>
    <w:rsid w:val="68FC7232"/>
    <w:rsid w:val="695257F0"/>
    <w:rsid w:val="69935DE8"/>
    <w:rsid w:val="69B50C13"/>
    <w:rsid w:val="6A1A02B8"/>
    <w:rsid w:val="6B2F7D93"/>
    <w:rsid w:val="6C364FC5"/>
    <w:rsid w:val="6C467550"/>
    <w:rsid w:val="6C7037FA"/>
    <w:rsid w:val="6CD24E7A"/>
    <w:rsid w:val="6E2816DE"/>
    <w:rsid w:val="6E970129"/>
    <w:rsid w:val="6F3108F2"/>
    <w:rsid w:val="6FA97229"/>
    <w:rsid w:val="6FFF2863"/>
    <w:rsid w:val="705A1D94"/>
    <w:rsid w:val="70672904"/>
    <w:rsid w:val="706F4486"/>
    <w:rsid w:val="715A029C"/>
    <w:rsid w:val="73294DE5"/>
    <w:rsid w:val="73701EFD"/>
    <w:rsid w:val="738F4DA6"/>
    <w:rsid w:val="73B451E2"/>
    <w:rsid w:val="74471CA9"/>
    <w:rsid w:val="74684C30"/>
    <w:rsid w:val="749534C9"/>
    <w:rsid w:val="75137B94"/>
    <w:rsid w:val="7530098F"/>
    <w:rsid w:val="75C3216D"/>
    <w:rsid w:val="760179FE"/>
    <w:rsid w:val="76401010"/>
    <w:rsid w:val="76E076BE"/>
    <w:rsid w:val="77E51FD2"/>
    <w:rsid w:val="77FC307F"/>
    <w:rsid w:val="7830472B"/>
    <w:rsid w:val="784F3822"/>
    <w:rsid w:val="786C6E8A"/>
    <w:rsid w:val="7878534F"/>
    <w:rsid w:val="78AD78E7"/>
    <w:rsid w:val="78DB3308"/>
    <w:rsid w:val="79C601B6"/>
    <w:rsid w:val="79EB1329"/>
    <w:rsid w:val="79EE2BC7"/>
    <w:rsid w:val="7A0D370B"/>
    <w:rsid w:val="7B0703E4"/>
    <w:rsid w:val="7B7A0BB6"/>
    <w:rsid w:val="7BF87D2D"/>
    <w:rsid w:val="7C1E59E5"/>
    <w:rsid w:val="7C7B1EAF"/>
    <w:rsid w:val="7D1302C2"/>
    <w:rsid w:val="7D4E6C16"/>
    <w:rsid w:val="7D6B040D"/>
    <w:rsid w:val="7D7D0EC6"/>
    <w:rsid w:val="7DA30E33"/>
    <w:rsid w:val="7E4F0F31"/>
    <w:rsid w:val="7F6E7D3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topLinePunct/>
      <w:adjustRightInd w:val="0"/>
      <w:snapToGrid w:val="0"/>
      <w:spacing w:line="400" w:lineRule="atLeast"/>
      <w:ind w:firstLine="539"/>
      <w:jc w:val="both"/>
    </w:pPr>
    <w:rPr>
      <w:rFonts w:ascii="Times New Roman" w:hAnsi="Times New Roman" w:eastAsia="宋体" w:cs="Times New Roman"/>
      <w:snapToGrid w:val="0"/>
      <w:kern w:val="2"/>
      <w:sz w:val="24"/>
      <w:szCs w:val="21"/>
      <w:lang w:val="en-US" w:eastAsia="zh-CN" w:bidi="ar-SA"/>
    </w:rPr>
  </w:style>
  <w:style w:type="paragraph" w:styleId="2">
    <w:name w:val="heading 1"/>
    <w:basedOn w:val="1"/>
    <w:next w:val="1"/>
    <w:link w:val="27"/>
    <w:qFormat/>
    <w:uiPriority w:val="0"/>
    <w:pPr>
      <w:keepNext/>
      <w:keepLines/>
      <w:topLinePunct w:val="0"/>
      <w:adjustRightInd/>
      <w:snapToGrid/>
      <w:spacing w:before="340" w:after="330" w:line="578" w:lineRule="auto"/>
      <w:ind w:firstLine="0"/>
      <w:outlineLvl w:val="0"/>
    </w:pPr>
    <w:rPr>
      <w:b/>
      <w:bCs/>
      <w:snapToGrid/>
      <w:kern w:val="44"/>
      <w:sz w:val="44"/>
      <w:szCs w:val="44"/>
    </w:rPr>
  </w:style>
  <w:style w:type="paragraph" w:styleId="3">
    <w:name w:val="heading 2"/>
    <w:basedOn w:val="1"/>
    <w:next w:val="1"/>
    <w:link w:val="28"/>
    <w:qFormat/>
    <w:uiPriority w:val="0"/>
    <w:pPr>
      <w:keepNext/>
      <w:keepLines/>
      <w:topLinePunct w:val="0"/>
      <w:adjustRightInd/>
      <w:snapToGrid/>
      <w:spacing w:before="260" w:after="260" w:line="416" w:lineRule="auto"/>
      <w:ind w:firstLine="0"/>
      <w:outlineLvl w:val="1"/>
    </w:pPr>
    <w:rPr>
      <w:rFonts w:ascii="Arial" w:hAnsi="Arial" w:eastAsia="黑体" w:cs="Arial"/>
      <w:b/>
      <w:bCs/>
      <w:snapToGrid/>
      <w:sz w:val="32"/>
      <w:szCs w:val="32"/>
    </w:rPr>
  </w:style>
  <w:style w:type="paragraph" w:styleId="4">
    <w:name w:val="heading 3"/>
    <w:basedOn w:val="1"/>
    <w:next w:val="1"/>
    <w:link w:val="29"/>
    <w:qFormat/>
    <w:uiPriority w:val="0"/>
    <w:pPr>
      <w:keepNext/>
      <w:keepLines/>
      <w:topLinePunct w:val="0"/>
      <w:adjustRightInd/>
      <w:snapToGrid/>
      <w:spacing w:before="260" w:after="260" w:line="416" w:lineRule="auto"/>
      <w:ind w:firstLine="0"/>
      <w:outlineLvl w:val="2"/>
    </w:pPr>
    <w:rPr>
      <w:b/>
      <w:bCs/>
      <w:snapToGrid/>
      <w:sz w:val="32"/>
      <w:szCs w:val="32"/>
    </w:rPr>
  </w:style>
  <w:style w:type="character" w:default="1" w:styleId="21">
    <w:name w:val="Default Paragraph Font"/>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5">
    <w:name w:val="Document Map"/>
    <w:basedOn w:val="1"/>
    <w:link w:val="30"/>
    <w:semiHidden/>
    <w:qFormat/>
    <w:uiPriority w:val="0"/>
    <w:pPr>
      <w:shd w:val="clear" w:color="auto" w:fill="000080"/>
      <w:topLinePunct w:val="0"/>
      <w:adjustRightInd/>
      <w:snapToGrid/>
      <w:spacing w:line="240" w:lineRule="auto"/>
      <w:ind w:firstLine="0"/>
    </w:pPr>
    <w:rPr>
      <w:snapToGrid/>
      <w:szCs w:val="24"/>
    </w:rPr>
  </w:style>
  <w:style w:type="paragraph" w:styleId="6">
    <w:name w:val="annotation text"/>
    <w:basedOn w:val="1"/>
    <w:link w:val="31"/>
    <w:qFormat/>
    <w:uiPriority w:val="0"/>
    <w:pPr>
      <w:jc w:val="left"/>
    </w:pPr>
    <w:rPr>
      <w:snapToGrid/>
      <w:sz w:val="21"/>
      <w:szCs w:val="22"/>
    </w:rPr>
  </w:style>
  <w:style w:type="paragraph" w:styleId="7">
    <w:name w:val="Body Text"/>
    <w:basedOn w:val="1"/>
    <w:link w:val="32"/>
    <w:qFormat/>
    <w:uiPriority w:val="0"/>
    <w:rPr>
      <w:snapToGrid/>
      <w:color w:val="FF0000"/>
      <w:kern w:val="0"/>
      <w:sz w:val="20"/>
    </w:rPr>
  </w:style>
  <w:style w:type="paragraph" w:styleId="8">
    <w:name w:val="Body Text Indent"/>
    <w:basedOn w:val="1"/>
    <w:link w:val="33"/>
    <w:qFormat/>
    <w:uiPriority w:val="0"/>
    <w:pPr>
      <w:topLinePunct w:val="0"/>
      <w:adjustRightInd/>
      <w:snapToGrid/>
      <w:spacing w:after="120" w:line="240" w:lineRule="auto"/>
      <w:ind w:left="420" w:leftChars="200" w:firstLine="0"/>
    </w:pPr>
    <w:rPr>
      <w:snapToGrid/>
      <w:sz w:val="21"/>
    </w:rPr>
  </w:style>
  <w:style w:type="paragraph" w:styleId="9">
    <w:name w:val="Plain Text"/>
    <w:basedOn w:val="1"/>
    <w:link w:val="34"/>
    <w:qFormat/>
    <w:uiPriority w:val="0"/>
    <w:pPr>
      <w:topLinePunct w:val="0"/>
      <w:adjustRightInd/>
      <w:snapToGrid/>
      <w:spacing w:line="240" w:lineRule="auto"/>
      <w:ind w:firstLine="0"/>
    </w:pPr>
    <w:rPr>
      <w:rFonts w:ascii="宋体" w:hAnsi="Courier New"/>
      <w:snapToGrid/>
      <w:sz w:val="21"/>
      <w:szCs w:val="20"/>
    </w:rPr>
  </w:style>
  <w:style w:type="paragraph" w:styleId="10">
    <w:name w:val="Date"/>
    <w:basedOn w:val="1"/>
    <w:next w:val="1"/>
    <w:link w:val="35"/>
    <w:qFormat/>
    <w:uiPriority w:val="0"/>
    <w:pPr>
      <w:topLinePunct w:val="0"/>
      <w:adjustRightInd/>
      <w:snapToGrid/>
      <w:spacing w:line="240" w:lineRule="auto"/>
      <w:ind w:left="100" w:leftChars="2500" w:firstLine="0"/>
    </w:pPr>
    <w:rPr>
      <w:snapToGrid/>
      <w:kern w:val="0"/>
      <w:sz w:val="20"/>
      <w:szCs w:val="20"/>
    </w:rPr>
  </w:style>
  <w:style w:type="paragraph" w:styleId="11">
    <w:name w:val="Body Text Indent 2"/>
    <w:basedOn w:val="1"/>
    <w:link w:val="36"/>
    <w:qFormat/>
    <w:uiPriority w:val="0"/>
    <w:pPr>
      <w:topLinePunct w:val="0"/>
      <w:adjustRightInd/>
      <w:snapToGrid/>
      <w:spacing w:line="360" w:lineRule="auto"/>
      <w:ind w:firstLine="480"/>
    </w:pPr>
    <w:rPr>
      <w:rFonts w:ascii="宋体"/>
      <w:snapToGrid/>
      <w:szCs w:val="20"/>
    </w:rPr>
  </w:style>
  <w:style w:type="paragraph" w:styleId="12">
    <w:name w:val="Balloon Text"/>
    <w:basedOn w:val="1"/>
    <w:link w:val="37"/>
    <w:semiHidden/>
    <w:qFormat/>
    <w:uiPriority w:val="0"/>
    <w:rPr>
      <w:sz w:val="18"/>
      <w:szCs w:val="18"/>
    </w:rPr>
  </w:style>
  <w:style w:type="paragraph" w:styleId="13">
    <w:name w:val="footer"/>
    <w:basedOn w:val="1"/>
    <w:link w:val="38"/>
    <w:qFormat/>
    <w:uiPriority w:val="0"/>
    <w:pPr>
      <w:tabs>
        <w:tab w:val="center" w:pos="4153"/>
        <w:tab w:val="right" w:pos="8306"/>
      </w:tabs>
      <w:snapToGrid w:val="0"/>
      <w:jc w:val="left"/>
    </w:pPr>
    <w:rPr>
      <w:snapToGrid/>
      <w:kern w:val="0"/>
      <w:sz w:val="18"/>
      <w:szCs w:val="18"/>
    </w:rPr>
  </w:style>
  <w:style w:type="paragraph" w:styleId="14">
    <w:name w:val="header"/>
    <w:basedOn w:val="1"/>
    <w:link w:val="39"/>
    <w:qFormat/>
    <w:uiPriority w:val="0"/>
    <w:pPr>
      <w:pBdr>
        <w:bottom w:val="single" w:color="auto" w:sz="6" w:space="1"/>
      </w:pBdr>
      <w:tabs>
        <w:tab w:val="center" w:pos="4153"/>
        <w:tab w:val="right" w:pos="8306"/>
      </w:tabs>
      <w:snapToGrid w:val="0"/>
      <w:jc w:val="center"/>
    </w:pPr>
    <w:rPr>
      <w:snapToGrid/>
      <w:kern w:val="0"/>
      <w:sz w:val="18"/>
      <w:szCs w:val="18"/>
    </w:rPr>
  </w:style>
  <w:style w:type="paragraph" w:styleId="1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val="0"/>
      <w:adjustRightInd/>
      <w:snapToGrid/>
      <w:spacing w:line="240" w:lineRule="auto"/>
      <w:ind w:firstLine="0"/>
      <w:jc w:val="left"/>
    </w:pPr>
    <w:rPr>
      <w:rFonts w:ascii="宋体" w:hAnsi="宋体" w:cs="宋体"/>
      <w:snapToGrid/>
      <w:kern w:val="0"/>
      <w:szCs w:val="24"/>
    </w:rPr>
  </w:style>
  <w:style w:type="paragraph" w:styleId="16">
    <w:name w:val="Normal (Web)"/>
    <w:basedOn w:val="1"/>
    <w:qFormat/>
    <w:uiPriority w:val="0"/>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styleId="17">
    <w:name w:val="Title"/>
    <w:basedOn w:val="1"/>
    <w:next w:val="1"/>
    <w:link w:val="40"/>
    <w:qFormat/>
    <w:uiPriority w:val="0"/>
    <w:pPr>
      <w:spacing w:before="240" w:beforeLines="0" w:after="60" w:afterLines="0"/>
      <w:jc w:val="center"/>
      <w:outlineLvl w:val="0"/>
    </w:pPr>
    <w:rPr>
      <w:rFonts w:ascii="Cambria" w:hAnsi="Cambria"/>
      <w:b/>
      <w:bCs/>
      <w:snapToGrid/>
      <w:sz w:val="32"/>
      <w:szCs w:val="32"/>
    </w:rPr>
  </w:style>
  <w:style w:type="paragraph" w:styleId="18">
    <w:name w:val="annotation subject"/>
    <w:basedOn w:val="6"/>
    <w:next w:val="6"/>
    <w:link w:val="41"/>
    <w:semiHidden/>
    <w:qFormat/>
    <w:uiPriority w:val="0"/>
    <w:pPr>
      <w:topLinePunct w:val="0"/>
      <w:adjustRightInd/>
      <w:snapToGrid/>
      <w:spacing w:line="240" w:lineRule="auto"/>
      <w:ind w:firstLine="0"/>
    </w:pPr>
    <w:rPr>
      <w:sz w:val="24"/>
      <w:szCs w:val="20"/>
    </w:rPr>
  </w:style>
  <w:style w:type="table" w:styleId="20">
    <w:name w:val="Table Grid"/>
    <w:basedOn w:val="19"/>
    <w:qFormat/>
    <w:uiPriority w:val="0"/>
    <w:pPr>
      <w:widowControl w:val="0"/>
      <w:jc w:val="both"/>
    </w:pPr>
    <w:rPr>
      <w:rFonts w:ascii="Times New Roman" w:hAnsi="Times New Roman"/>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qFormat/>
    <w:uiPriority w:val="0"/>
    <w:rPr>
      <w:b/>
    </w:rPr>
  </w:style>
  <w:style w:type="character" w:styleId="23">
    <w:name w:val="page number"/>
    <w:basedOn w:val="21"/>
    <w:qFormat/>
    <w:uiPriority w:val="0"/>
  </w:style>
  <w:style w:type="character" w:styleId="24">
    <w:name w:val="FollowedHyperlink"/>
    <w:qFormat/>
    <w:uiPriority w:val="0"/>
    <w:rPr>
      <w:color w:val="800080"/>
      <w:u w:val="single"/>
    </w:rPr>
  </w:style>
  <w:style w:type="character" w:styleId="25">
    <w:name w:val="Hyperlink"/>
    <w:qFormat/>
    <w:uiPriority w:val="0"/>
    <w:rPr>
      <w:color w:val="0000FF"/>
      <w:u w:val="single"/>
    </w:rPr>
  </w:style>
  <w:style w:type="character" w:styleId="26">
    <w:name w:val="annotation reference"/>
    <w:semiHidden/>
    <w:qFormat/>
    <w:uiPriority w:val="0"/>
    <w:rPr>
      <w:sz w:val="21"/>
    </w:rPr>
  </w:style>
  <w:style w:type="character" w:customStyle="1" w:styleId="27">
    <w:name w:val="标题 1 Char"/>
    <w:link w:val="2"/>
    <w:qFormat/>
    <w:locked/>
    <w:uiPriority w:val="0"/>
    <w:rPr>
      <w:rFonts w:eastAsia="宋体"/>
      <w:b/>
      <w:bCs/>
      <w:kern w:val="44"/>
      <w:sz w:val="44"/>
      <w:szCs w:val="44"/>
      <w:lang w:val="en-US" w:eastAsia="zh-CN" w:bidi="ar-SA"/>
    </w:rPr>
  </w:style>
  <w:style w:type="character" w:customStyle="1" w:styleId="28">
    <w:name w:val="标题 2 Char"/>
    <w:link w:val="3"/>
    <w:qFormat/>
    <w:locked/>
    <w:uiPriority w:val="0"/>
    <w:rPr>
      <w:rFonts w:ascii="Arial" w:hAnsi="Arial" w:eastAsia="黑体" w:cs="Arial"/>
      <w:b/>
      <w:bCs/>
      <w:kern w:val="2"/>
      <w:sz w:val="32"/>
      <w:szCs w:val="32"/>
      <w:lang w:val="en-US" w:eastAsia="zh-CN" w:bidi="ar-SA"/>
    </w:rPr>
  </w:style>
  <w:style w:type="character" w:customStyle="1" w:styleId="29">
    <w:name w:val="标题 3 Char"/>
    <w:link w:val="4"/>
    <w:semiHidden/>
    <w:qFormat/>
    <w:locked/>
    <w:uiPriority w:val="0"/>
    <w:rPr>
      <w:rFonts w:eastAsia="宋体"/>
      <w:b/>
      <w:bCs/>
      <w:kern w:val="2"/>
      <w:sz w:val="32"/>
      <w:szCs w:val="32"/>
      <w:lang w:val="en-US" w:eastAsia="zh-CN" w:bidi="ar-SA"/>
    </w:rPr>
  </w:style>
  <w:style w:type="character" w:customStyle="1" w:styleId="30">
    <w:name w:val="文档结构图 Char"/>
    <w:link w:val="5"/>
    <w:qFormat/>
    <w:locked/>
    <w:uiPriority w:val="0"/>
    <w:rPr>
      <w:rFonts w:eastAsia="宋体"/>
      <w:kern w:val="2"/>
      <w:sz w:val="24"/>
      <w:szCs w:val="24"/>
      <w:lang w:val="en-US" w:eastAsia="zh-CN" w:bidi="ar-SA"/>
    </w:rPr>
  </w:style>
  <w:style w:type="character" w:customStyle="1" w:styleId="31">
    <w:name w:val="批注文字 Char1"/>
    <w:link w:val="6"/>
    <w:qFormat/>
    <w:uiPriority w:val="0"/>
    <w:rPr>
      <w:kern w:val="2"/>
      <w:sz w:val="21"/>
      <w:szCs w:val="22"/>
    </w:rPr>
  </w:style>
  <w:style w:type="character" w:customStyle="1" w:styleId="32">
    <w:name w:val="正文文本 Char"/>
    <w:link w:val="7"/>
    <w:qFormat/>
    <w:locked/>
    <w:uiPriority w:val="0"/>
    <w:rPr>
      <w:color w:val="FF0000"/>
      <w:szCs w:val="21"/>
    </w:rPr>
  </w:style>
  <w:style w:type="character" w:customStyle="1" w:styleId="33">
    <w:name w:val="正文文本缩进 Char1"/>
    <w:link w:val="8"/>
    <w:qFormat/>
    <w:locked/>
    <w:uiPriority w:val="0"/>
    <w:rPr>
      <w:rFonts w:eastAsia="宋体"/>
      <w:kern w:val="2"/>
      <w:sz w:val="21"/>
      <w:szCs w:val="21"/>
      <w:lang w:val="en-US" w:eastAsia="zh-CN" w:bidi="ar-SA"/>
    </w:rPr>
  </w:style>
  <w:style w:type="character" w:customStyle="1" w:styleId="34">
    <w:name w:val="纯文本 Char1"/>
    <w:link w:val="9"/>
    <w:qFormat/>
    <w:locked/>
    <w:uiPriority w:val="0"/>
    <w:rPr>
      <w:rFonts w:ascii="宋体" w:hAnsi="Courier New"/>
      <w:kern w:val="2"/>
      <w:sz w:val="21"/>
      <w:lang w:bidi="ar-SA"/>
    </w:rPr>
  </w:style>
  <w:style w:type="character" w:customStyle="1" w:styleId="35">
    <w:name w:val="日期 Char"/>
    <w:link w:val="10"/>
    <w:semiHidden/>
    <w:qFormat/>
    <w:locked/>
    <w:uiPriority w:val="0"/>
    <w:rPr>
      <w:rFonts w:eastAsia="宋体"/>
      <w:lang w:val="en-US" w:eastAsia="zh-CN" w:bidi="ar-SA"/>
    </w:rPr>
  </w:style>
  <w:style w:type="character" w:customStyle="1" w:styleId="36">
    <w:name w:val="正文文本缩进 2 Char1"/>
    <w:link w:val="11"/>
    <w:qFormat/>
    <w:locked/>
    <w:uiPriority w:val="0"/>
    <w:rPr>
      <w:rFonts w:ascii="宋体"/>
      <w:kern w:val="2"/>
      <w:sz w:val="24"/>
      <w:lang w:bidi="ar-SA"/>
    </w:rPr>
  </w:style>
  <w:style w:type="character" w:customStyle="1" w:styleId="37">
    <w:name w:val="批注框文本 Char"/>
    <w:link w:val="12"/>
    <w:qFormat/>
    <w:locked/>
    <w:uiPriority w:val="0"/>
    <w:rPr>
      <w:rFonts w:eastAsia="宋体"/>
      <w:snapToGrid w:val="0"/>
      <w:kern w:val="2"/>
      <w:sz w:val="18"/>
      <w:szCs w:val="18"/>
      <w:lang w:val="en-US" w:eastAsia="zh-CN" w:bidi="ar-SA"/>
    </w:rPr>
  </w:style>
  <w:style w:type="character" w:customStyle="1" w:styleId="38">
    <w:name w:val="页脚 Char"/>
    <w:link w:val="13"/>
    <w:qFormat/>
    <w:uiPriority w:val="0"/>
    <w:rPr>
      <w:sz w:val="18"/>
      <w:szCs w:val="18"/>
    </w:rPr>
  </w:style>
  <w:style w:type="character" w:customStyle="1" w:styleId="39">
    <w:name w:val="页眉 Char"/>
    <w:link w:val="14"/>
    <w:qFormat/>
    <w:uiPriority w:val="0"/>
    <w:rPr>
      <w:sz w:val="18"/>
      <w:szCs w:val="18"/>
    </w:rPr>
  </w:style>
  <w:style w:type="character" w:customStyle="1" w:styleId="40">
    <w:name w:val="标题 Char"/>
    <w:link w:val="17"/>
    <w:qFormat/>
    <w:uiPriority w:val="0"/>
    <w:rPr>
      <w:rFonts w:ascii="Cambria" w:hAnsi="Cambria" w:cs="Times New Roman"/>
      <w:b/>
      <w:bCs/>
      <w:kern w:val="2"/>
      <w:sz w:val="32"/>
      <w:szCs w:val="32"/>
    </w:rPr>
  </w:style>
  <w:style w:type="character" w:customStyle="1" w:styleId="41">
    <w:name w:val="批注主题 Char1"/>
    <w:link w:val="18"/>
    <w:qFormat/>
    <w:locked/>
    <w:uiPriority w:val="0"/>
    <w:rPr>
      <w:kern w:val="2"/>
      <w:sz w:val="24"/>
      <w:lang w:bidi="ar-SA"/>
    </w:rPr>
  </w:style>
  <w:style w:type="character" w:customStyle="1" w:styleId="42">
    <w:name w:val="正文文本缩进 2 Char"/>
    <w:link w:val="43"/>
    <w:qFormat/>
    <w:uiPriority w:val="0"/>
    <w:rPr>
      <w:kern w:val="2"/>
      <w:sz w:val="21"/>
      <w:szCs w:val="22"/>
    </w:rPr>
  </w:style>
  <w:style w:type="paragraph" w:customStyle="1" w:styleId="43">
    <w:name w:val="Body Text Indent 2"/>
    <w:basedOn w:val="1"/>
    <w:link w:val="42"/>
    <w:qFormat/>
    <w:uiPriority w:val="0"/>
    <w:pPr>
      <w:spacing w:after="120" w:afterLines="0" w:line="480" w:lineRule="auto"/>
      <w:ind w:left="420" w:leftChars="200"/>
    </w:pPr>
    <w:rPr>
      <w:snapToGrid/>
      <w:sz w:val="21"/>
      <w:szCs w:val="22"/>
    </w:rPr>
  </w:style>
  <w:style w:type="character" w:customStyle="1" w:styleId="44">
    <w:name w:val="font31"/>
    <w:qFormat/>
    <w:uiPriority w:val="0"/>
    <w:rPr>
      <w:rFonts w:hint="eastAsia" w:ascii="宋体" w:hAnsi="宋体" w:eastAsia="宋体" w:cs="宋体"/>
      <w:color w:val="000000"/>
      <w:sz w:val="18"/>
      <w:szCs w:val="18"/>
      <w:u w:val="none"/>
    </w:rPr>
  </w:style>
  <w:style w:type="character" w:customStyle="1" w:styleId="45">
    <w:name w:val="批注框文本 Char Char Char"/>
    <w:link w:val="46"/>
    <w:qFormat/>
    <w:uiPriority w:val="0"/>
    <w:rPr>
      <w:kern w:val="2"/>
      <w:sz w:val="18"/>
      <w:szCs w:val="18"/>
    </w:rPr>
  </w:style>
  <w:style w:type="paragraph" w:customStyle="1" w:styleId="46">
    <w:name w:val="批注框文本 Char Char"/>
    <w:basedOn w:val="1"/>
    <w:link w:val="45"/>
    <w:qFormat/>
    <w:uiPriority w:val="0"/>
    <w:rPr>
      <w:snapToGrid/>
      <w:sz w:val="18"/>
      <w:szCs w:val="18"/>
    </w:rPr>
  </w:style>
  <w:style w:type="character" w:customStyle="1" w:styleId="47">
    <w:name w:val="apple-converted-space"/>
    <w:basedOn w:val="21"/>
    <w:qFormat/>
    <w:uiPriority w:val="0"/>
  </w:style>
  <w:style w:type="character" w:customStyle="1" w:styleId="48">
    <w:name w:val=" Char Char6"/>
    <w:qFormat/>
    <w:uiPriority w:val="0"/>
    <w:rPr>
      <w:sz w:val="18"/>
      <w:szCs w:val="18"/>
      <w:lang w:bidi="ar-SA"/>
    </w:rPr>
  </w:style>
  <w:style w:type="character" w:customStyle="1" w:styleId="49">
    <w:name w:val="批注文字 Char"/>
    <w:qFormat/>
    <w:uiPriority w:val="0"/>
    <w:rPr>
      <w:rFonts w:eastAsia="宋体"/>
      <w:kern w:val="2"/>
      <w:sz w:val="24"/>
      <w:lang w:val="en-US" w:eastAsia="zh-CN"/>
    </w:rPr>
  </w:style>
  <w:style w:type="character" w:customStyle="1" w:styleId="50">
    <w:name w:val="annotation reference"/>
    <w:qFormat/>
    <w:uiPriority w:val="0"/>
    <w:rPr>
      <w:sz w:val="21"/>
      <w:szCs w:val="21"/>
    </w:rPr>
  </w:style>
  <w:style w:type="character" w:customStyle="1" w:styleId="51">
    <w:name w:val="Footer Char"/>
    <w:qFormat/>
    <w:locked/>
    <w:uiPriority w:val="0"/>
    <w:rPr>
      <w:kern w:val="2"/>
      <w:sz w:val="18"/>
    </w:rPr>
  </w:style>
  <w:style w:type="character" w:customStyle="1" w:styleId="52">
    <w:name w:val="List Paragraph Char"/>
    <w:link w:val="53"/>
    <w:qFormat/>
    <w:locked/>
    <w:uiPriority w:val="0"/>
    <w:rPr>
      <w:rFonts w:eastAsia="宋体"/>
      <w:snapToGrid w:val="0"/>
      <w:kern w:val="2"/>
      <w:sz w:val="24"/>
      <w:szCs w:val="21"/>
      <w:lang w:val="en-US" w:eastAsia="zh-CN" w:bidi="ar-SA"/>
    </w:rPr>
  </w:style>
  <w:style w:type="paragraph" w:customStyle="1" w:styleId="53">
    <w:name w:val="List Paragraph1"/>
    <w:basedOn w:val="1"/>
    <w:link w:val="52"/>
    <w:qFormat/>
    <w:uiPriority w:val="0"/>
    <w:pPr>
      <w:ind w:firstLine="420" w:firstLineChars="200"/>
    </w:pPr>
  </w:style>
  <w:style w:type="character" w:customStyle="1" w:styleId="54">
    <w:name w:val="样式 首行缩进:  2 字符 Char Char"/>
    <w:link w:val="55"/>
    <w:qFormat/>
    <w:uiPriority w:val="0"/>
    <w:rPr>
      <w:rFonts w:ascii="Times New Roman" w:hAnsi="Times New Roman" w:cs="宋体"/>
      <w:kern w:val="2"/>
      <w:sz w:val="21"/>
    </w:rPr>
  </w:style>
  <w:style w:type="paragraph" w:customStyle="1" w:styleId="55">
    <w:name w:val="样式 首行缩进:  2 字符"/>
    <w:basedOn w:val="1"/>
    <w:link w:val="54"/>
    <w:qFormat/>
    <w:uiPriority w:val="0"/>
    <w:pPr>
      <w:topLinePunct/>
      <w:adjustRightInd w:val="0"/>
      <w:ind w:firstLine="200" w:firstLineChars="200"/>
    </w:pPr>
    <w:rPr>
      <w:snapToGrid/>
      <w:sz w:val="21"/>
      <w:szCs w:val="20"/>
    </w:rPr>
  </w:style>
  <w:style w:type="character" w:customStyle="1" w:styleId="56">
    <w:name w:val="Header Char"/>
    <w:qFormat/>
    <w:locked/>
    <w:uiPriority w:val="0"/>
    <w:rPr>
      <w:kern w:val="2"/>
      <w:sz w:val="18"/>
    </w:rPr>
  </w:style>
  <w:style w:type="character" w:customStyle="1" w:styleId="57">
    <w:name w:val="Font Style15"/>
    <w:qFormat/>
    <w:uiPriority w:val="0"/>
    <w:rPr>
      <w:rFonts w:ascii="Times New Roman" w:hAnsi="Times New Roman"/>
      <w:sz w:val="24"/>
    </w:rPr>
  </w:style>
  <w:style w:type="character" w:customStyle="1" w:styleId="58">
    <w:name w:val="Plain Text Char1"/>
    <w:semiHidden/>
    <w:qFormat/>
    <w:uiPriority w:val="0"/>
    <w:rPr>
      <w:rFonts w:ascii="宋体" w:hAnsi="Courier New"/>
      <w:sz w:val="21"/>
    </w:rPr>
  </w:style>
  <w:style w:type="character" w:customStyle="1" w:styleId="59">
    <w:name w:val="Title Char1"/>
    <w:qFormat/>
    <w:uiPriority w:val="0"/>
    <w:rPr>
      <w:rFonts w:ascii="Cambria" w:hAnsi="Cambria"/>
      <w:b/>
      <w:sz w:val="32"/>
    </w:rPr>
  </w:style>
  <w:style w:type="character" w:customStyle="1" w:styleId="60">
    <w:name w:val="Title Char"/>
    <w:qFormat/>
    <w:locked/>
    <w:uiPriority w:val="0"/>
    <w:rPr>
      <w:rFonts w:ascii="Cambria" w:hAnsi="Cambria" w:eastAsia="宋体"/>
      <w:b/>
      <w:kern w:val="2"/>
      <w:sz w:val="32"/>
      <w:lang w:val="en-US" w:eastAsia="zh-CN"/>
    </w:rPr>
  </w:style>
  <w:style w:type="character" w:customStyle="1" w:styleId="61">
    <w:name w:val="表文 Char"/>
    <w:link w:val="62"/>
    <w:qFormat/>
    <w:uiPriority w:val="0"/>
    <w:rPr>
      <w:rFonts w:eastAsia="宋体"/>
      <w:snapToGrid w:val="0"/>
      <w:kern w:val="2"/>
      <w:position w:val="10"/>
      <w:sz w:val="18"/>
      <w:szCs w:val="18"/>
      <w:lang w:val="en-US" w:eastAsia="zh-CN" w:bidi="ar-SA"/>
    </w:rPr>
  </w:style>
  <w:style w:type="paragraph" w:customStyle="1" w:styleId="62">
    <w:name w:val="表文"/>
    <w:basedOn w:val="1"/>
    <w:link w:val="61"/>
    <w:qFormat/>
    <w:uiPriority w:val="0"/>
    <w:pPr>
      <w:tabs>
        <w:tab w:val="left" w:pos="426"/>
        <w:tab w:val="left" w:pos="709"/>
      </w:tabs>
      <w:spacing w:line="320" w:lineRule="atLeast"/>
      <w:ind w:firstLine="0"/>
    </w:pPr>
    <w:rPr>
      <w:position w:val="10"/>
      <w:sz w:val="18"/>
      <w:szCs w:val="18"/>
    </w:rPr>
  </w:style>
  <w:style w:type="character" w:customStyle="1" w:styleId="63">
    <w:name w:val="纯文本 Char"/>
    <w:link w:val="64"/>
    <w:qFormat/>
    <w:uiPriority w:val="0"/>
    <w:rPr>
      <w:rFonts w:ascii="宋体" w:hAnsi="Courier New" w:cs="Courier New"/>
      <w:kern w:val="2"/>
      <w:sz w:val="21"/>
      <w:szCs w:val="21"/>
    </w:rPr>
  </w:style>
  <w:style w:type="paragraph" w:customStyle="1" w:styleId="64">
    <w:name w:val="Plain Text"/>
    <w:basedOn w:val="1"/>
    <w:link w:val="63"/>
    <w:qFormat/>
    <w:uiPriority w:val="0"/>
    <w:rPr>
      <w:rFonts w:ascii="宋体" w:hAnsi="Courier New"/>
      <w:snapToGrid/>
      <w:sz w:val="21"/>
    </w:rPr>
  </w:style>
  <w:style w:type="character" w:customStyle="1" w:styleId="65">
    <w:name w:val=" Char Char7"/>
    <w:qFormat/>
    <w:uiPriority w:val="0"/>
    <w:rPr>
      <w:sz w:val="18"/>
      <w:szCs w:val="18"/>
      <w:lang w:bidi="ar-SA"/>
    </w:rPr>
  </w:style>
  <w:style w:type="character" w:customStyle="1" w:styleId="66">
    <w:name w:val="正文文本缩进 Char"/>
    <w:link w:val="67"/>
    <w:qFormat/>
    <w:uiPriority w:val="0"/>
    <w:rPr>
      <w:kern w:val="2"/>
      <w:sz w:val="21"/>
      <w:szCs w:val="22"/>
    </w:rPr>
  </w:style>
  <w:style w:type="paragraph" w:customStyle="1" w:styleId="67">
    <w:name w:val="Body Text Indent"/>
    <w:basedOn w:val="1"/>
    <w:link w:val="66"/>
    <w:qFormat/>
    <w:uiPriority w:val="0"/>
    <w:pPr>
      <w:spacing w:after="120" w:afterLines="0"/>
      <w:ind w:left="420" w:leftChars="200"/>
    </w:pPr>
    <w:rPr>
      <w:snapToGrid/>
      <w:sz w:val="21"/>
      <w:szCs w:val="22"/>
    </w:rPr>
  </w:style>
  <w:style w:type="character" w:customStyle="1" w:styleId="68">
    <w:name w:val="Char Char"/>
    <w:qFormat/>
    <w:uiPriority w:val="0"/>
    <w:rPr>
      <w:rFonts w:eastAsia="宋体"/>
      <w:kern w:val="2"/>
      <w:sz w:val="18"/>
      <w:lang w:val="en-US" w:eastAsia="zh-CN"/>
    </w:rPr>
  </w:style>
  <w:style w:type="character" w:customStyle="1" w:styleId="69">
    <w:name w:val="表内容 Char"/>
    <w:link w:val="70"/>
    <w:qFormat/>
    <w:locked/>
    <w:uiPriority w:val="0"/>
    <w:rPr>
      <w:rFonts w:ascii="宋体" w:eastAsia="宋体" w:cs="宋体"/>
      <w:sz w:val="18"/>
      <w:szCs w:val="18"/>
      <w:lang w:val="en-US" w:eastAsia="zh-CN" w:bidi="ar-SA"/>
    </w:rPr>
  </w:style>
  <w:style w:type="paragraph" w:customStyle="1" w:styleId="70">
    <w:name w:val="表内容"/>
    <w:basedOn w:val="1"/>
    <w:link w:val="69"/>
    <w:qFormat/>
    <w:uiPriority w:val="0"/>
    <w:pPr>
      <w:topLinePunct w:val="0"/>
      <w:autoSpaceDE w:val="0"/>
      <w:autoSpaceDN w:val="0"/>
      <w:snapToGrid/>
      <w:spacing w:line="310" w:lineRule="atLeast"/>
      <w:ind w:firstLine="0"/>
      <w:jc w:val="center"/>
    </w:pPr>
    <w:rPr>
      <w:rFonts w:ascii="宋体" w:cs="宋体"/>
      <w:snapToGrid/>
      <w:kern w:val="0"/>
      <w:sz w:val="18"/>
      <w:szCs w:val="18"/>
    </w:rPr>
  </w:style>
  <w:style w:type="character" w:customStyle="1" w:styleId="71">
    <w:name w:val="Char Char1"/>
    <w:qFormat/>
    <w:uiPriority w:val="0"/>
    <w:rPr>
      <w:rFonts w:eastAsia="宋体"/>
      <w:kern w:val="2"/>
      <w:sz w:val="18"/>
      <w:lang w:val="en-US" w:eastAsia="zh-CN"/>
    </w:rPr>
  </w:style>
  <w:style w:type="character" w:customStyle="1" w:styleId="72">
    <w:name w:val="批注主题 Char"/>
    <w:link w:val="73"/>
    <w:qFormat/>
    <w:uiPriority w:val="0"/>
    <w:rPr>
      <w:b/>
      <w:bCs/>
      <w:kern w:val="2"/>
      <w:sz w:val="21"/>
      <w:szCs w:val="22"/>
    </w:rPr>
  </w:style>
  <w:style w:type="paragraph" w:customStyle="1" w:styleId="73">
    <w:name w:val="annotation subject"/>
    <w:basedOn w:val="6"/>
    <w:next w:val="6"/>
    <w:link w:val="72"/>
    <w:qFormat/>
    <w:uiPriority w:val="0"/>
    <w:rPr>
      <w:rFonts w:ascii="Times New Roman" w:hAnsi="Times New Roman"/>
      <w:b/>
      <w:bCs/>
    </w:rPr>
  </w:style>
  <w:style w:type="character" w:customStyle="1" w:styleId="74">
    <w:name w:val="Body Text Indent 2 Char1"/>
    <w:semiHidden/>
    <w:qFormat/>
    <w:uiPriority w:val="0"/>
    <w:rPr>
      <w:sz w:val="24"/>
    </w:rPr>
  </w:style>
  <w:style w:type="character" w:customStyle="1" w:styleId="75">
    <w:name w:val="Comment Text Char"/>
    <w:qFormat/>
    <w:locked/>
    <w:uiPriority w:val="0"/>
    <w:rPr>
      <w:kern w:val="2"/>
      <w:sz w:val="24"/>
    </w:rPr>
  </w:style>
  <w:style w:type="character" w:customStyle="1" w:styleId="76">
    <w:name w:val="15"/>
    <w:qFormat/>
    <w:uiPriority w:val="0"/>
    <w:rPr>
      <w:rFonts w:ascii="Times New Roman" w:hAnsi="Times New Roman"/>
      <w:color w:val="auto"/>
      <w:sz w:val="20"/>
      <w:u w:val="none"/>
    </w:rPr>
  </w:style>
  <w:style w:type="character" w:customStyle="1" w:styleId="77">
    <w:name w:val="Book Title"/>
    <w:qFormat/>
    <w:uiPriority w:val="0"/>
    <w:rPr>
      <w:b/>
      <w:bCs/>
      <w:smallCaps/>
      <w:spacing w:val="5"/>
    </w:rPr>
  </w:style>
  <w:style w:type="paragraph" w:customStyle="1" w:styleId="78">
    <w:name w:val="表题"/>
    <w:basedOn w:val="1"/>
    <w:qFormat/>
    <w:uiPriority w:val="0"/>
    <w:pPr>
      <w:widowControl/>
      <w:spacing w:beforeLines="30" w:afterLines="50"/>
      <w:ind w:firstLine="412" w:firstLineChars="196"/>
      <w:jc w:val="center"/>
    </w:pPr>
    <w:rPr>
      <w:rFonts w:ascii="Arial" w:hAnsi="Arial" w:eastAsia="黑体"/>
      <w:snapToGrid/>
      <w:sz w:val="21"/>
    </w:rPr>
  </w:style>
  <w:style w:type="paragraph" w:customStyle="1" w:styleId="79">
    <w:name w:val="Char Char Char Char Char Char Char Char Char Char"/>
    <w:basedOn w:val="1"/>
    <w:qFormat/>
    <w:uiPriority w:val="0"/>
    <w:pPr>
      <w:tabs>
        <w:tab w:val="left" w:pos="360"/>
      </w:tabs>
      <w:topLinePunct w:val="0"/>
      <w:adjustRightInd/>
      <w:snapToGrid/>
      <w:spacing w:line="240" w:lineRule="auto"/>
      <w:ind w:left="360" w:hanging="360" w:hangingChars="200"/>
    </w:pPr>
    <w:rPr>
      <w:snapToGrid/>
      <w:szCs w:val="24"/>
    </w:rPr>
  </w:style>
  <w:style w:type="paragraph" w:customStyle="1" w:styleId="80">
    <w:name w:val="xl69"/>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color w:val="000000"/>
      <w:kern w:val="0"/>
      <w:sz w:val="24"/>
      <w:szCs w:val="24"/>
    </w:rPr>
  </w:style>
  <w:style w:type="paragraph" w:customStyle="1" w:styleId="81">
    <w:name w:val="reader-word-layer reader-word-s2-10"/>
    <w:basedOn w:val="1"/>
    <w:qFormat/>
    <w:uiPriority w:val="0"/>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customStyle="1" w:styleId="82">
    <w:name w:val="Char Char1 Char Char Char Char"/>
    <w:basedOn w:val="1"/>
    <w:qFormat/>
    <w:uiPriority w:val="0"/>
    <w:pPr>
      <w:topLinePunct w:val="0"/>
      <w:adjustRightInd/>
      <w:snapToGrid/>
      <w:spacing w:line="240" w:lineRule="auto"/>
      <w:ind w:firstLine="0"/>
    </w:pPr>
    <w:rPr>
      <w:snapToGrid/>
      <w:sz w:val="21"/>
    </w:rPr>
  </w:style>
  <w:style w:type="paragraph" w:customStyle="1" w:styleId="83">
    <w:name w:val="bt1"/>
    <w:basedOn w:val="1"/>
    <w:qFormat/>
    <w:uiPriority w:val="0"/>
    <w:pPr>
      <w:spacing w:before="1440" w:beforeLines="600" w:after="1200" w:afterLines="500"/>
      <w:ind w:firstLine="0"/>
      <w:jc w:val="center"/>
    </w:pPr>
    <w:rPr>
      <w:rFonts w:ascii="方正大标宋_GBK" w:hAnsi="楷体" w:eastAsia="方正大黑_GBK"/>
      <w:sz w:val="48"/>
      <w:szCs w:val="48"/>
      <w:u w:val="double"/>
    </w:rPr>
  </w:style>
  <w:style w:type="paragraph" w:customStyle="1" w:styleId="84">
    <w:name w:val="p0"/>
    <w:basedOn w:val="1"/>
    <w:qFormat/>
    <w:uiPriority w:val="0"/>
    <w:pPr>
      <w:widowControl/>
      <w:topLinePunct w:val="0"/>
      <w:adjustRightInd/>
      <w:snapToGrid/>
      <w:spacing w:line="240" w:lineRule="auto"/>
      <w:ind w:firstLine="0"/>
    </w:pPr>
    <w:rPr>
      <w:snapToGrid/>
      <w:kern w:val="0"/>
      <w:sz w:val="21"/>
    </w:rPr>
  </w:style>
  <w:style w:type="paragraph" w:customStyle="1" w:styleId="85">
    <w:name w:val="xl63"/>
    <w:basedOn w:val="1"/>
    <w:qFormat/>
    <w:uiPriority w:val="0"/>
    <w:pPr>
      <w:widowControl/>
      <w:spacing w:before="100" w:beforeLines="0" w:beforeAutospacing="1" w:after="100" w:afterLines="0" w:afterAutospacing="1"/>
      <w:jc w:val="left"/>
      <w:textAlignment w:val="bottom"/>
    </w:pPr>
    <w:rPr>
      <w:rFonts w:ascii="宋体" w:hAnsi="宋体" w:cs="宋体"/>
      <w:kern w:val="0"/>
      <w:sz w:val="24"/>
      <w:szCs w:val="24"/>
    </w:rPr>
  </w:style>
  <w:style w:type="paragraph" w:customStyle="1" w:styleId="86">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color w:val="000000"/>
      <w:kern w:val="0"/>
      <w:sz w:val="24"/>
      <w:szCs w:val="24"/>
    </w:rPr>
  </w:style>
  <w:style w:type="paragraph" w:customStyle="1" w:styleId="87">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color w:val="000000"/>
      <w:kern w:val="0"/>
      <w:sz w:val="24"/>
      <w:szCs w:val="24"/>
    </w:rPr>
  </w:style>
  <w:style w:type="paragraph" w:customStyle="1" w:styleId="88">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pPr>
    <w:rPr>
      <w:rFonts w:ascii="宋体" w:hAnsi="宋体" w:cs="宋体"/>
      <w:color w:val="000000"/>
      <w:kern w:val="0"/>
      <w:sz w:val="24"/>
      <w:szCs w:val="24"/>
    </w:rPr>
  </w:style>
  <w:style w:type="paragraph" w:customStyle="1" w:styleId="89">
    <w:name w:val="xl8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cs="宋体"/>
      <w:color w:val="000000"/>
      <w:kern w:val="0"/>
      <w:sz w:val="24"/>
      <w:szCs w:val="24"/>
    </w:rPr>
  </w:style>
  <w:style w:type="paragraph" w:customStyle="1" w:styleId="90">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24"/>
      <w:szCs w:val="24"/>
    </w:rPr>
  </w:style>
  <w:style w:type="paragraph" w:customStyle="1" w:styleId="91">
    <w:name w:val="font6"/>
    <w:basedOn w:val="1"/>
    <w:qFormat/>
    <w:uiPriority w:val="0"/>
    <w:pPr>
      <w:widowControl/>
      <w:spacing w:before="100" w:beforeLines="0" w:beforeAutospacing="1" w:after="100" w:afterLines="0" w:afterAutospacing="1"/>
      <w:jc w:val="left"/>
    </w:pPr>
    <w:rPr>
      <w:rFonts w:ascii="宋体" w:hAnsi="宋体" w:cs="宋体"/>
      <w:kern w:val="0"/>
      <w:sz w:val="18"/>
      <w:szCs w:val="18"/>
    </w:rPr>
  </w:style>
  <w:style w:type="paragraph" w:customStyle="1" w:styleId="92">
    <w:name w:val="xl82"/>
    <w:basedOn w:val="1"/>
    <w:qFormat/>
    <w:uiPriority w:val="0"/>
    <w:pPr>
      <w:widowControl/>
      <w:pBdr>
        <w:top w:val="single" w:color="auto" w:sz="4" w:space="0"/>
        <w:left w:val="single" w:color="auto" w:sz="4" w:space="0"/>
        <w:bottom w:val="single" w:color="auto" w:sz="4" w:space="0"/>
      </w:pBdr>
      <w:spacing w:before="100" w:beforeLines="0" w:beforeAutospacing="1" w:after="100" w:afterLines="0" w:afterAutospacing="1"/>
      <w:jc w:val="center"/>
    </w:pPr>
    <w:rPr>
      <w:rFonts w:ascii="宋体" w:hAnsi="宋体" w:cs="宋体"/>
      <w:color w:val="000000"/>
      <w:kern w:val="0"/>
      <w:sz w:val="24"/>
      <w:szCs w:val="24"/>
    </w:rPr>
  </w:style>
  <w:style w:type="paragraph" w:customStyle="1" w:styleId="93">
    <w:name w:val="xl81"/>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color w:val="000000"/>
      <w:kern w:val="0"/>
      <w:sz w:val="24"/>
      <w:szCs w:val="24"/>
    </w:rPr>
  </w:style>
  <w:style w:type="paragraph" w:customStyle="1" w:styleId="94">
    <w:name w:val="xl68"/>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center"/>
    </w:pPr>
    <w:rPr>
      <w:rFonts w:ascii="宋体" w:hAnsi="宋体" w:cs="宋体"/>
      <w:color w:val="000000"/>
      <w:kern w:val="0"/>
      <w:sz w:val="24"/>
      <w:szCs w:val="24"/>
    </w:rPr>
  </w:style>
  <w:style w:type="paragraph" w:customStyle="1" w:styleId="95">
    <w:name w:val="Char Char Char1 Char Char Char Char Char Char Char Char Char Char Char Char Char"/>
    <w:basedOn w:val="1"/>
    <w:qFormat/>
    <w:uiPriority w:val="0"/>
    <w:rPr>
      <w:rFonts w:ascii="Tahoma" w:hAnsi="Tahoma"/>
      <w:sz w:val="24"/>
      <w:szCs w:val="20"/>
    </w:rPr>
  </w:style>
  <w:style w:type="paragraph" w:customStyle="1" w:styleId="96">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color w:val="000000"/>
      <w:kern w:val="0"/>
      <w:sz w:val="24"/>
      <w:szCs w:val="24"/>
    </w:rPr>
  </w:style>
  <w:style w:type="paragraph" w:customStyle="1" w:styleId="97">
    <w:name w:val="Char1"/>
    <w:basedOn w:val="1"/>
    <w:qFormat/>
    <w:uiPriority w:val="0"/>
    <w:pPr>
      <w:widowControl/>
      <w:topLinePunct w:val="0"/>
      <w:adjustRightInd/>
      <w:snapToGrid/>
      <w:spacing w:after="160" w:line="240" w:lineRule="exact"/>
      <w:ind w:firstLine="0"/>
      <w:jc w:val="left"/>
    </w:pPr>
    <w:rPr>
      <w:rFonts w:ascii="Arial" w:hAnsi="Arial" w:cs="Arial"/>
      <w:b/>
      <w:bCs/>
      <w:snapToGrid/>
      <w:kern w:val="0"/>
      <w:szCs w:val="24"/>
      <w:lang w:eastAsia="en-US"/>
    </w:rPr>
  </w:style>
  <w:style w:type="paragraph" w:customStyle="1" w:styleId="98">
    <w:name w:val="样式 表文 + 宋体 行距: 最小值 15 磅"/>
    <w:basedOn w:val="62"/>
    <w:qFormat/>
    <w:uiPriority w:val="0"/>
    <w:pPr>
      <w:spacing w:line="300" w:lineRule="atLeast"/>
    </w:pPr>
    <w:rPr>
      <w:rFonts w:cs="宋体"/>
      <w:kern w:val="0"/>
      <w:szCs w:val="20"/>
    </w:rPr>
  </w:style>
  <w:style w:type="paragraph" w:customStyle="1" w:styleId="99">
    <w:name w:val="xl77"/>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left"/>
    </w:pPr>
    <w:rPr>
      <w:rFonts w:ascii="宋体" w:hAnsi="宋体" w:cs="宋体"/>
      <w:color w:val="000000"/>
      <w:kern w:val="0"/>
      <w:sz w:val="24"/>
      <w:szCs w:val="24"/>
    </w:rPr>
  </w:style>
  <w:style w:type="paragraph" w:customStyle="1" w:styleId="100">
    <w:name w:val="font7"/>
    <w:basedOn w:val="1"/>
    <w:qFormat/>
    <w:uiPriority w:val="0"/>
    <w:pPr>
      <w:widowControl/>
      <w:spacing w:before="100" w:beforeLines="0" w:beforeAutospacing="1" w:after="100" w:afterLines="0" w:afterAutospacing="1"/>
      <w:jc w:val="left"/>
    </w:pPr>
    <w:rPr>
      <w:rFonts w:ascii="宋体" w:hAnsi="宋体" w:cs="宋体"/>
      <w:kern w:val="0"/>
      <w:sz w:val="18"/>
      <w:szCs w:val="18"/>
    </w:rPr>
  </w:style>
  <w:style w:type="paragraph" w:customStyle="1" w:styleId="101">
    <w:name w:val="bt2"/>
    <w:basedOn w:val="1"/>
    <w:qFormat/>
    <w:uiPriority w:val="0"/>
    <w:pPr>
      <w:tabs>
        <w:tab w:val="left" w:pos="426"/>
      </w:tabs>
      <w:spacing w:before="70" w:beforeLines="70" w:after="30" w:afterLines="30"/>
      <w:jc w:val="left"/>
    </w:pPr>
    <w:rPr>
      <w:rFonts w:ascii="黑体" w:hAnsi="黑体" w:eastAsia="方正大标宋_GBK"/>
      <w:sz w:val="28"/>
      <w:szCs w:val="28"/>
    </w:rPr>
  </w:style>
  <w:style w:type="paragraph" w:customStyle="1" w:styleId="102">
    <w:name w:val="xl78"/>
    <w:basedOn w:val="1"/>
    <w:qFormat/>
    <w:uiPriority w:val="0"/>
    <w:pPr>
      <w:widowControl/>
      <w:pBdr>
        <w:left w:val="single" w:color="auto" w:sz="4" w:space="0"/>
        <w:right w:val="single" w:color="auto" w:sz="4" w:space="0"/>
      </w:pBdr>
      <w:spacing w:before="100" w:beforeLines="0" w:beforeAutospacing="1" w:after="100" w:afterLines="0" w:afterAutospacing="1"/>
      <w:jc w:val="left"/>
    </w:pPr>
    <w:rPr>
      <w:rFonts w:ascii="宋体" w:hAnsi="宋体" w:cs="宋体"/>
      <w:color w:val="000000"/>
      <w:kern w:val="0"/>
      <w:sz w:val="24"/>
      <w:szCs w:val="24"/>
    </w:rPr>
  </w:style>
  <w:style w:type="paragraph" w:customStyle="1" w:styleId="103">
    <w:name w:val="Char"/>
    <w:basedOn w:val="1"/>
    <w:qFormat/>
    <w:uiPriority w:val="0"/>
    <w:pPr>
      <w:topLinePunct w:val="0"/>
      <w:adjustRightInd/>
      <w:snapToGrid/>
      <w:spacing w:line="240" w:lineRule="auto"/>
      <w:ind w:firstLine="0"/>
    </w:pPr>
    <w:rPr>
      <w:rFonts w:ascii="Tahoma" w:hAnsi="Tahoma" w:cs="Tahoma"/>
      <w:snapToGrid/>
      <w:szCs w:val="24"/>
    </w:rPr>
  </w:style>
  <w:style w:type="paragraph" w:customStyle="1" w:styleId="104">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24"/>
      <w:szCs w:val="24"/>
    </w:rPr>
  </w:style>
  <w:style w:type="paragraph" w:customStyle="1" w:styleId="105">
    <w:name w:val="Revision"/>
    <w:qFormat/>
    <w:uiPriority w:val="0"/>
    <w:rPr>
      <w:rFonts w:ascii="Times New Roman" w:hAnsi="Times New Roman" w:eastAsia="宋体" w:cs="Times New Roman"/>
      <w:kern w:val="2"/>
      <w:sz w:val="21"/>
      <w:szCs w:val="22"/>
      <w:lang w:val="en-US" w:eastAsia="zh-CN" w:bidi="ar-SA"/>
    </w:rPr>
  </w:style>
  <w:style w:type="paragraph" w:customStyle="1" w:styleId="106">
    <w:name w:val="reader-word-layer reader-word-s2-2"/>
    <w:basedOn w:val="1"/>
    <w:qFormat/>
    <w:uiPriority w:val="0"/>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customStyle="1" w:styleId="107">
    <w:name w:val="表头"/>
    <w:basedOn w:val="1"/>
    <w:qFormat/>
    <w:uiPriority w:val="0"/>
    <w:pPr>
      <w:spacing w:before="200" w:beforeLines="50" w:after="200" w:afterLines="50" w:line="400" w:lineRule="exact"/>
      <w:jc w:val="center"/>
    </w:pPr>
    <w:rPr>
      <w:rFonts w:ascii="Arial" w:hAnsi="黑体" w:eastAsia="黑体" w:cs="Arial"/>
      <w:color w:val="000000"/>
      <w:sz w:val="18"/>
      <w:szCs w:val="18"/>
    </w:rPr>
  </w:style>
  <w:style w:type="paragraph" w:customStyle="1" w:styleId="108">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color w:val="000000"/>
      <w:kern w:val="0"/>
      <w:sz w:val="24"/>
      <w:szCs w:val="24"/>
    </w:rPr>
  </w:style>
  <w:style w:type="paragraph" w:customStyle="1" w:styleId="109">
    <w:name w:val="xl83"/>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color w:val="000000"/>
      <w:kern w:val="0"/>
      <w:sz w:val="24"/>
      <w:szCs w:val="24"/>
    </w:rPr>
  </w:style>
  <w:style w:type="paragraph" w:customStyle="1" w:styleId="110">
    <w:name w:val="xl66"/>
    <w:basedOn w:val="1"/>
    <w:qFormat/>
    <w:uiPriority w:val="0"/>
    <w:pPr>
      <w:widowControl/>
      <w:pBdr>
        <w:top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color w:val="000000"/>
      <w:kern w:val="0"/>
      <w:sz w:val="24"/>
      <w:szCs w:val="24"/>
    </w:rPr>
  </w:style>
  <w:style w:type="paragraph" w:customStyle="1" w:styleId="111">
    <w:name w:val="font8"/>
    <w:basedOn w:val="1"/>
    <w:qFormat/>
    <w:uiPriority w:val="0"/>
    <w:pPr>
      <w:widowControl/>
      <w:spacing w:before="100" w:beforeLines="0" w:beforeAutospacing="1" w:after="100" w:afterLines="0" w:afterAutospacing="1"/>
      <w:jc w:val="left"/>
    </w:pPr>
    <w:rPr>
      <w:rFonts w:ascii="宋体" w:hAnsi="宋体" w:cs="宋体"/>
      <w:color w:val="000000"/>
      <w:kern w:val="0"/>
      <w:sz w:val="24"/>
      <w:szCs w:val="24"/>
    </w:rPr>
  </w:style>
  <w:style w:type="paragraph" w:styleId="112">
    <w:name w:val="List Paragraph"/>
    <w:basedOn w:val="1"/>
    <w:qFormat/>
    <w:uiPriority w:val="0"/>
    <w:pPr>
      <w:topLinePunct w:val="0"/>
      <w:adjustRightInd/>
      <w:snapToGrid/>
      <w:spacing w:line="240" w:lineRule="auto"/>
      <w:ind w:firstLine="420" w:firstLineChars="200"/>
    </w:pPr>
    <w:rPr>
      <w:rFonts w:ascii="Calibri" w:hAnsi="Calibri"/>
      <w:snapToGrid/>
      <w:sz w:val="21"/>
      <w:szCs w:val="22"/>
    </w:rPr>
  </w:style>
  <w:style w:type="paragraph" w:customStyle="1" w:styleId="113">
    <w:name w:val="bt3"/>
    <w:basedOn w:val="1"/>
    <w:qFormat/>
    <w:uiPriority w:val="0"/>
    <w:pPr>
      <w:tabs>
        <w:tab w:val="left" w:pos="426"/>
      </w:tabs>
      <w:spacing w:before="50" w:beforeLines="50" w:after="50" w:afterLines="50"/>
    </w:pPr>
    <w:rPr>
      <w:rFonts w:ascii="黑体" w:hAnsi="黑体" w:eastAsia="黑体"/>
      <w:sz w:val="24"/>
      <w:szCs w:val="24"/>
    </w:rPr>
  </w:style>
  <w:style w:type="paragraph" w:customStyle="1" w:styleId="114">
    <w:name w:val=" Char Char Char Char Char Char Char Char Char Char Char Char Char"/>
    <w:basedOn w:val="1"/>
    <w:qFormat/>
    <w:uiPriority w:val="0"/>
    <w:pPr>
      <w:widowControl/>
      <w:topLinePunct w:val="0"/>
      <w:adjustRightInd/>
      <w:snapToGrid/>
      <w:spacing w:after="160" w:line="240" w:lineRule="exact"/>
      <w:ind w:firstLine="0"/>
      <w:jc w:val="left"/>
    </w:pPr>
    <w:rPr>
      <w:rFonts w:ascii="Arial" w:hAnsi="Arial" w:eastAsia="Times New Roman" w:cs="Verdana"/>
      <w:b/>
      <w:snapToGrid/>
      <w:kern w:val="0"/>
      <w:szCs w:val="24"/>
      <w:lang w:eastAsia="en-US"/>
    </w:rPr>
  </w:style>
  <w:style w:type="paragraph" w:customStyle="1" w:styleId="11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color w:val="000000"/>
      <w:kern w:val="0"/>
      <w:sz w:val="24"/>
      <w:szCs w:val="24"/>
    </w:rPr>
  </w:style>
  <w:style w:type="paragraph" w:customStyle="1" w:styleId="116">
    <w:name w:val="font5"/>
    <w:basedOn w:val="1"/>
    <w:qFormat/>
    <w:uiPriority w:val="0"/>
    <w:pPr>
      <w:widowControl/>
      <w:spacing w:before="100" w:beforeLines="0" w:beforeAutospacing="1" w:after="100" w:afterLines="0" w:afterAutospacing="1"/>
      <w:jc w:val="left"/>
    </w:pPr>
    <w:rPr>
      <w:rFonts w:ascii="宋体" w:hAnsi="宋体" w:cs="宋体"/>
      <w:kern w:val="0"/>
      <w:sz w:val="18"/>
      <w:szCs w:val="18"/>
    </w:rPr>
  </w:style>
  <w:style w:type="paragraph" w:customStyle="1" w:styleId="117">
    <w:name w:val="xl79"/>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center"/>
    </w:pPr>
    <w:rPr>
      <w:rFonts w:ascii="宋体" w:hAnsi="宋体" w:cs="宋体"/>
      <w:color w:val="000000"/>
      <w:kern w:val="0"/>
      <w:sz w:val="24"/>
      <w:szCs w:val="24"/>
    </w:rPr>
  </w:style>
  <w:style w:type="paragraph" w:customStyle="1" w:styleId="118">
    <w:name w:val="font9"/>
    <w:basedOn w:val="1"/>
    <w:qFormat/>
    <w:uiPriority w:val="0"/>
    <w:pPr>
      <w:widowControl/>
      <w:spacing w:before="100" w:beforeLines="0" w:beforeAutospacing="1" w:after="100" w:afterLines="0" w:afterAutospacing="1"/>
      <w:jc w:val="left"/>
    </w:pPr>
    <w:rPr>
      <w:rFonts w:ascii="宋体" w:hAnsi="宋体" w:cs="宋体"/>
      <w:color w:val="000000"/>
      <w:kern w:val="0"/>
      <w:sz w:val="24"/>
      <w:szCs w:val="24"/>
    </w:rPr>
  </w:style>
  <w:style w:type="paragraph" w:customStyle="1" w:styleId="119">
    <w:name w:val="标题5"/>
    <w:basedOn w:val="1"/>
    <w:qFormat/>
    <w:uiPriority w:val="0"/>
    <w:pPr>
      <w:topLinePunct w:val="0"/>
      <w:autoSpaceDE w:val="0"/>
      <w:autoSpaceDN w:val="0"/>
      <w:snapToGrid/>
      <w:spacing w:line="310" w:lineRule="atLeast"/>
      <w:ind w:firstLine="425"/>
    </w:pPr>
    <w:rPr>
      <w:rFonts w:ascii="黑体" w:eastAsia="黑体" w:cs="黑体"/>
      <w:snapToGrid/>
      <w:kern w:val="0"/>
      <w:sz w:val="21"/>
    </w:rPr>
  </w:style>
  <w:style w:type="paragraph" w:customStyle="1" w:styleId="120">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pPr>
    <w:rPr>
      <w:rFonts w:ascii="宋体" w:hAnsi="宋体" w:cs="宋体"/>
      <w:color w:val="000000"/>
      <w:kern w:val="0"/>
      <w:sz w:val="24"/>
      <w:szCs w:val="24"/>
    </w:rPr>
  </w:style>
  <w:style w:type="paragraph" w:customStyle="1" w:styleId="121">
    <w:name w:val="reader-word-layer"/>
    <w:basedOn w:val="1"/>
    <w:qFormat/>
    <w:uiPriority w:val="0"/>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customStyle="1" w:styleId="122">
    <w:name w:val="xl84"/>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cs="宋体"/>
      <w:color w:val="000000"/>
      <w:kern w:val="0"/>
      <w:sz w:val="24"/>
      <w:szCs w:val="24"/>
    </w:rPr>
  </w:style>
  <w:style w:type="paragraph" w:customStyle="1" w:styleId="123">
    <w:name w:val="黑体"/>
    <w:basedOn w:val="62"/>
    <w:qFormat/>
    <w:uiPriority w:val="0"/>
    <w:pPr>
      <w:spacing w:line="240" w:lineRule="auto"/>
      <w:jc w:val="center"/>
    </w:pPr>
    <w:rPr>
      <w:rFonts w:ascii="Arial" w:hAnsi="Arial" w:eastAsia="黑体"/>
    </w:rPr>
  </w:style>
  <w:style w:type="paragraph" w:customStyle="1" w:styleId="124">
    <w:name w:val="xl71"/>
    <w:basedOn w:val="1"/>
    <w:qFormat/>
    <w:uiPriority w:val="0"/>
    <w:pPr>
      <w:widowControl/>
      <w:pBdr>
        <w:left w:val="single" w:color="auto" w:sz="4" w:space="0"/>
        <w:right w:val="single" w:color="auto" w:sz="4" w:space="0"/>
      </w:pBdr>
      <w:spacing w:before="100" w:beforeLines="0" w:beforeAutospacing="1" w:after="100" w:afterLines="0" w:afterAutospacing="1"/>
    </w:pPr>
    <w:rPr>
      <w:rFonts w:ascii="宋体" w:hAnsi="宋体" w:cs="宋体"/>
      <w:color w:val="000000"/>
      <w:kern w:val="0"/>
      <w:sz w:val="24"/>
      <w:szCs w:val="24"/>
    </w:rPr>
  </w:style>
  <w:style w:type="character" w:customStyle="1" w:styleId="125">
    <w:name w:val="正文文本 (2)_"/>
    <w:link w:val="126"/>
    <w:qFormat/>
    <w:uiPriority w:val="0"/>
    <w:rPr>
      <w:rFonts w:ascii="MingLiU" w:hAnsi="MingLiU" w:eastAsia="MingLiU" w:cs="MingLiU"/>
      <w:spacing w:val="20"/>
      <w:shd w:val="clear" w:color="auto" w:fill="FFFFFF"/>
    </w:rPr>
  </w:style>
  <w:style w:type="paragraph" w:customStyle="1" w:styleId="126">
    <w:name w:val="正文文本 (2)"/>
    <w:basedOn w:val="1"/>
    <w:link w:val="125"/>
    <w:qFormat/>
    <w:uiPriority w:val="0"/>
    <w:pPr>
      <w:shd w:val="clear" w:color="auto" w:fill="FFFFFF"/>
      <w:topLinePunct w:val="0"/>
      <w:adjustRightInd/>
      <w:snapToGrid/>
      <w:spacing w:before="120" w:after="120" w:line="0" w:lineRule="atLeast"/>
      <w:ind w:firstLine="0"/>
      <w:jc w:val="distribute"/>
    </w:pPr>
    <w:rPr>
      <w:rFonts w:ascii="MingLiU" w:hAnsi="MingLiU" w:eastAsia="MingLiU" w:cs="MingLiU"/>
      <w:snapToGrid/>
      <w:spacing w:val="20"/>
      <w:kern w:val="0"/>
      <w:sz w:val="20"/>
      <w:szCs w:val="20"/>
    </w:rPr>
  </w:style>
  <w:style w:type="character" w:customStyle="1" w:styleId="127">
    <w:name w:val="表格标题_"/>
    <w:link w:val="128"/>
    <w:qFormat/>
    <w:uiPriority w:val="0"/>
    <w:rPr>
      <w:rFonts w:ascii="MingLiU" w:hAnsi="MingLiU" w:eastAsia="MingLiU" w:cs="MingLiU"/>
      <w:b/>
      <w:bCs/>
      <w:spacing w:val="30"/>
      <w:sz w:val="18"/>
      <w:szCs w:val="18"/>
      <w:shd w:val="clear" w:color="auto" w:fill="FFFFFF"/>
    </w:rPr>
  </w:style>
  <w:style w:type="paragraph" w:customStyle="1" w:styleId="128">
    <w:name w:val="表格标题"/>
    <w:basedOn w:val="1"/>
    <w:link w:val="127"/>
    <w:qFormat/>
    <w:uiPriority w:val="0"/>
    <w:pPr>
      <w:shd w:val="clear" w:color="auto" w:fill="FFFFFF"/>
      <w:topLinePunct w:val="0"/>
      <w:adjustRightInd/>
      <w:snapToGrid/>
      <w:spacing w:line="0" w:lineRule="atLeast"/>
      <w:ind w:firstLine="0"/>
      <w:jc w:val="right"/>
    </w:pPr>
    <w:rPr>
      <w:rFonts w:ascii="MingLiU" w:hAnsi="MingLiU" w:eastAsia="MingLiU" w:cs="MingLiU"/>
      <w:b/>
      <w:bCs/>
      <w:snapToGrid/>
      <w:spacing w:val="30"/>
      <w:kern w:val="0"/>
      <w:sz w:val="18"/>
      <w:szCs w:val="18"/>
    </w:rPr>
  </w:style>
  <w:style w:type="character" w:customStyle="1" w:styleId="129">
    <w:name w:val="font11"/>
    <w:basedOn w:val="21"/>
    <w:qFormat/>
    <w:uiPriority w:val="0"/>
    <w:rPr>
      <w:rFonts w:hint="eastAsia" w:ascii="黑体" w:hAnsi="宋体" w:eastAsia="黑体" w:cs="黑体"/>
      <w:b/>
      <w:bCs/>
      <w:color w:val="FF0000"/>
      <w:sz w:val="32"/>
      <w:szCs w:val="32"/>
      <w:u w:val="none"/>
    </w:rPr>
  </w:style>
  <w:style w:type="character" w:customStyle="1" w:styleId="130">
    <w:name w:val="font01"/>
    <w:basedOn w:val="21"/>
    <w:qFormat/>
    <w:uiPriority w:val="0"/>
    <w:rPr>
      <w:rFonts w:hint="eastAsia" w:ascii="黑体" w:hAnsi="宋体" w:eastAsia="黑体" w:cs="黑体"/>
      <w:b/>
      <w:bCs/>
      <w:color w:val="00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18</Pages>
  <Words>8627</Words>
  <Characters>8757</Characters>
  <Lines>59</Lines>
  <Paragraphs>16</Paragraphs>
  <TotalTime>1</TotalTime>
  <ScaleCrop>false</ScaleCrop>
  <LinksUpToDate>false</LinksUpToDate>
  <CharactersWithSpaces>8788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2019-08-23T08:31:00Z</dcterms:created>
  <dc:creator>liuxin</dc:creator>
  <cp:lastModifiedBy>Spring</cp:lastModifiedBy>
  <cp:lastPrinted>2014-09-11T01:55:00Z</cp:lastPrinted>
  <dcterms:modified xsi:type="dcterms:W3CDTF">2023-08-25T06:58:17Z</dcterms:modified>
  <dc:title>中等职业学校计算机网络技术专业教学标准</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829E84247EEA43BF92BCBB840A2ADE68</vt:lpwstr>
  </property>
</Properties>
</file>