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134738" w:rsidRDefault="00134738">
      <w:pPr>
        <w:spacing w:line="420" w:lineRule="exact"/>
        <w:rPr>
          <w:rFonts w:ascii="宋体" w:hAnsi="宋体"/>
          <w:sz w:val="72"/>
          <w:szCs w:val="72"/>
        </w:rPr>
      </w:pPr>
    </w:p>
    <w:p w:rsidR="00134738" w:rsidRDefault="00134738">
      <w:pPr>
        <w:snapToGrid/>
        <w:spacing w:line="360" w:lineRule="auto"/>
        <w:ind w:firstLine="0"/>
        <w:jc w:val="center"/>
        <w:rPr>
          <w:rFonts w:ascii="方正小标宋简体" w:eastAsia="方正小标宋简体" w:hAnsi="宋体"/>
          <w:sz w:val="48"/>
          <w:szCs w:val="48"/>
        </w:rPr>
      </w:pPr>
    </w:p>
    <w:p w:rsidR="00134738" w:rsidRDefault="0052510B">
      <w:pPr>
        <w:snapToGrid/>
        <w:spacing w:line="360" w:lineRule="auto"/>
        <w:ind w:firstLine="0"/>
        <w:jc w:val="center"/>
        <w:rPr>
          <w:rFonts w:ascii="华文中宋" w:eastAsia="华文中宋" w:hAnsi="华文中宋"/>
          <w:sz w:val="48"/>
          <w:szCs w:val="48"/>
        </w:rPr>
      </w:pPr>
      <w:r>
        <w:rPr>
          <w:rFonts w:ascii="华文中宋" w:eastAsia="华文中宋" w:hAnsi="华文中宋" w:hint="eastAsia"/>
          <w:sz w:val="48"/>
          <w:szCs w:val="48"/>
        </w:rPr>
        <w:t>河南省驻马店财经学校</w:t>
      </w:r>
    </w:p>
    <w:p w:rsidR="00134738" w:rsidRDefault="0052510B">
      <w:pPr>
        <w:spacing w:line="480" w:lineRule="auto"/>
        <w:ind w:firstLine="0"/>
        <w:jc w:val="center"/>
        <w:rPr>
          <w:rFonts w:ascii="华文中宋" w:eastAsia="华文中宋" w:hAnsi="华文中宋"/>
          <w:sz w:val="48"/>
          <w:szCs w:val="48"/>
        </w:rPr>
      </w:pPr>
      <w:r>
        <w:rPr>
          <w:rFonts w:ascii="华文中宋" w:eastAsia="华文中宋" w:hAnsi="华文中宋" w:hint="eastAsia"/>
          <w:sz w:val="48"/>
          <w:szCs w:val="48"/>
        </w:rPr>
        <w:t>新能源汽车运用与维修专业人才培养方案</w:t>
      </w:r>
    </w:p>
    <w:p w:rsidR="00134738" w:rsidRPr="0090748A" w:rsidRDefault="0090748A">
      <w:pPr>
        <w:spacing w:line="480" w:lineRule="auto"/>
        <w:ind w:firstLine="0"/>
        <w:jc w:val="center"/>
        <w:rPr>
          <w:rFonts w:ascii="华文中宋" w:eastAsia="华文中宋" w:hAnsi="华文中宋"/>
          <w:sz w:val="48"/>
          <w:szCs w:val="48"/>
        </w:rPr>
      </w:pPr>
      <w:r w:rsidRPr="0090748A">
        <w:rPr>
          <w:rFonts w:ascii="华文中宋" w:eastAsia="华文中宋" w:hAnsi="华文中宋" w:hint="eastAsia"/>
          <w:sz w:val="48"/>
          <w:szCs w:val="48"/>
        </w:rPr>
        <w:t>3</w:t>
      </w:r>
      <w:r w:rsidRPr="0090748A">
        <w:rPr>
          <w:rFonts w:ascii="华文中宋" w:eastAsia="华文中宋" w:hAnsi="华文中宋"/>
          <w:sz w:val="48"/>
          <w:szCs w:val="48"/>
        </w:rPr>
        <w:t>+2</w:t>
      </w:r>
    </w:p>
    <w:p w:rsidR="00134738" w:rsidRDefault="00134738">
      <w:pPr>
        <w:spacing w:line="480" w:lineRule="auto"/>
        <w:ind w:firstLine="0"/>
        <w:jc w:val="center"/>
        <w:rPr>
          <w:rFonts w:ascii="黑体" w:eastAsia="黑体" w:hAnsi="宋体"/>
          <w:szCs w:val="24"/>
        </w:rPr>
      </w:pPr>
    </w:p>
    <w:p w:rsidR="00134738" w:rsidRDefault="00134738">
      <w:pPr>
        <w:spacing w:line="480" w:lineRule="auto"/>
        <w:rPr>
          <w:rFonts w:ascii="黑体" w:eastAsia="黑体" w:hAnsi="宋体"/>
          <w:sz w:val="52"/>
          <w:szCs w:val="52"/>
        </w:rPr>
      </w:pPr>
    </w:p>
    <w:p w:rsidR="00134738" w:rsidRDefault="00134738">
      <w:pPr>
        <w:spacing w:line="480" w:lineRule="auto"/>
        <w:rPr>
          <w:rFonts w:ascii="黑体" w:eastAsia="黑体" w:hAnsi="宋体"/>
          <w:sz w:val="52"/>
          <w:szCs w:val="52"/>
        </w:rPr>
      </w:pPr>
    </w:p>
    <w:p w:rsidR="00134738" w:rsidRDefault="00134738">
      <w:pPr>
        <w:spacing w:line="480" w:lineRule="auto"/>
        <w:rPr>
          <w:rFonts w:ascii="黑体" w:eastAsia="黑体" w:hAnsi="宋体"/>
          <w:sz w:val="52"/>
          <w:szCs w:val="52"/>
        </w:rPr>
      </w:pPr>
    </w:p>
    <w:p w:rsidR="00134738" w:rsidRDefault="00134738">
      <w:pPr>
        <w:spacing w:line="480" w:lineRule="auto"/>
        <w:rPr>
          <w:rFonts w:ascii="黑体" w:eastAsia="黑体" w:hAnsi="宋体"/>
          <w:sz w:val="52"/>
          <w:szCs w:val="52"/>
        </w:rPr>
      </w:pPr>
    </w:p>
    <w:p w:rsidR="00134738" w:rsidRDefault="0052510B">
      <w:pPr>
        <w:snapToGrid/>
        <w:spacing w:line="240" w:lineRule="auto"/>
        <w:ind w:firstLine="0"/>
        <w:jc w:val="center"/>
        <w:rPr>
          <w:rFonts w:ascii="黑体" w:eastAsia="黑体" w:hAnsi="宋体"/>
          <w:sz w:val="36"/>
          <w:szCs w:val="36"/>
        </w:rPr>
      </w:pPr>
      <w:r>
        <w:rPr>
          <w:rFonts w:ascii="黑体" w:eastAsia="黑体" w:hAnsi="宋体" w:hint="eastAsia"/>
          <w:sz w:val="36"/>
          <w:szCs w:val="36"/>
        </w:rPr>
        <w:t>河南省驻马店财经学校</w:t>
      </w:r>
    </w:p>
    <w:p w:rsidR="00134738" w:rsidRDefault="0052510B">
      <w:pPr>
        <w:snapToGrid/>
        <w:spacing w:line="240" w:lineRule="auto"/>
        <w:ind w:firstLine="0"/>
        <w:jc w:val="center"/>
        <w:rPr>
          <w:rFonts w:ascii="黑体" w:eastAsia="黑体" w:hAnsi="宋体"/>
          <w:sz w:val="36"/>
          <w:szCs w:val="36"/>
        </w:rPr>
      </w:pPr>
      <w:r>
        <w:rPr>
          <w:rFonts w:ascii="黑体" w:eastAsia="黑体" w:hAnsi="宋体" w:hint="eastAsia"/>
          <w:sz w:val="36"/>
          <w:szCs w:val="36"/>
        </w:rPr>
        <w:t>202</w:t>
      </w:r>
      <w:r w:rsidR="00387FC8">
        <w:rPr>
          <w:rFonts w:ascii="黑体" w:eastAsia="黑体" w:hAnsi="宋体"/>
          <w:sz w:val="36"/>
          <w:szCs w:val="36"/>
        </w:rPr>
        <w:t>4</w:t>
      </w:r>
      <w:r>
        <w:rPr>
          <w:rFonts w:ascii="黑体" w:eastAsia="黑体" w:hAnsi="宋体" w:hint="eastAsia"/>
          <w:sz w:val="36"/>
          <w:szCs w:val="36"/>
        </w:rPr>
        <w:t>年</w:t>
      </w:r>
      <w:r w:rsidR="00B15FFE">
        <w:rPr>
          <w:rFonts w:ascii="黑体" w:eastAsia="黑体" w:hAnsi="宋体"/>
          <w:sz w:val="36"/>
          <w:szCs w:val="36"/>
        </w:rPr>
        <w:t>6</w:t>
      </w:r>
      <w:r>
        <w:rPr>
          <w:rFonts w:ascii="黑体" w:eastAsia="黑体" w:hAnsi="宋体" w:hint="eastAsia"/>
          <w:sz w:val="36"/>
          <w:szCs w:val="36"/>
        </w:rPr>
        <w:t>月</w:t>
      </w:r>
    </w:p>
    <w:p w:rsidR="00134738" w:rsidRDefault="00134738">
      <w:pPr>
        <w:snapToGrid/>
        <w:spacing w:line="240" w:lineRule="auto"/>
        <w:jc w:val="center"/>
        <w:rPr>
          <w:rFonts w:ascii="黑体" w:eastAsia="黑体" w:hAnsi="宋体"/>
          <w:sz w:val="36"/>
          <w:szCs w:val="36"/>
        </w:rPr>
      </w:pPr>
    </w:p>
    <w:p w:rsidR="00134738" w:rsidRDefault="00134738">
      <w:pPr>
        <w:spacing w:line="480" w:lineRule="auto"/>
        <w:ind w:firstLine="0"/>
        <w:jc w:val="center"/>
        <w:rPr>
          <w:rFonts w:ascii="黑体" w:eastAsia="黑体" w:hAnsi="宋体"/>
          <w:sz w:val="36"/>
          <w:szCs w:val="36"/>
        </w:rPr>
        <w:sectPr w:rsidR="00134738">
          <w:headerReference w:type="default" r:id="rId8"/>
          <w:footerReference w:type="even" r:id="rId9"/>
          <w:footerReference w:type="default" r:id="rId10"/>
          <w:headerReference w:type="first" r:id="rId11"/>
          <w:footerReference w:type="first" r:id="rId12"/>
          <w:pgSz w:w="11907" w:h="16840"/>
          <w:pgMar w:top="1134" w:right="1134" w:bottom="1134" w:left="1134" w:header="851" w:footer="1247" w:gutter="0"/>
          <w:pgNumType w:start="0"/>
          <w:cols w:space="720"/>
          <w:titlePg/>
          <w:docGrid w:type="linesAndChars" w:linePitch="400"/>
        </w:sectPr>
      </w:pPr>
    </w:p>
    <w:p w:rsidR="00134738" w:rsidRDefault="0052510B">
      <w:pPr>
        <w:snapToGrid/>
        <w:spacing w:line="240" w:lineRule="auto"/>
        <w:jc w:val="center"/>
        <w:rPr>
          <w:rFonts w:ascii="黑体" w:eastAsia="黑体" w:hAnsi="宋体"/>
          <w:sz w:val="21"/>
        </w:rPr>
      </w:pPr>
      <w:r>
        <w:rPr>
          <w:rFonts w:ascii="黑体" w:eastAsia="黑体" w:hAnsi="黑体" w:cs="黑体" w:hint="eastAsia"/>
          <w:sz w:val="32"/>
          <w:szCs w:val="32"/>
        </w:rPr>
        <w:lastRenderedPageBreak/>
        <w:t>目    录</w:t>
      </w:r>
    </w:p>
    <w:p w:rsidR="00134738" w:rsidRDefault="00134738">
      <w:pPr>
        <w:snapToGrid/>
        <w:spacing w:line="240" w:lineRule="auto"/>
        <w:jc w:val="center"/>
        <w:rPr>
          <w:rFonts w:ascii="黑体" w:eastAsia="黑体" w:hAnsi="黑体" w:cs="黑体"/>
          <w:sz w:val="32"/>
          <w:szCs w:val="32"/>
        </w:rPr>
      </w:pPr>
    </w:p>
    <w:p w:rsidR="00134738" w:rsidRDefault="0052510B">
      <w:pPr>
        <w:pStyle w:val="bt2"/>
        <w:snapToGrid/>
        <w:spacing w:beforeLines="0" w:before="0" w:afterLines="0" w:after="0" w:line="480" w:lineRule="exact"/>
        <w:ind w:firstLine="0"/>
        <w:jc w:val="both"/>
        <w:rPr>
          <w:rFonts w:ascii="Times New Roman" w:eastAsia="宋体" w:hAnsi="Times New Roman"/>
          <w:sz w:val="24"/>
          <w:szCs w:val="24"/>
        </w:rPr>
      </w:pPr>
      <w:r>
        <w:rPr>
          <w:rFonts w:ascii="宋体" w:eastAsia="宋体" w:hAnsi="宋体" w:hint="eastAsia"/>
          <w:sz w:val="24"/>
          <w:szCs w:val="24"/>
        </w:rPr>
        <w:t>一、专业名称及代码 ………………………………………………………………………</w:t>
      </w:r>
      <w:r>
        <w:rPr>
          <w:rFonts w:ascii="Times New Roman" w:eastAsia="黑体" w:hAnsi="Times New Roman"/>
          <w:sz w:val="24"/>
          <w:szCs w:val="24"/>
        </w:rPr>
        <w:t>（</w:t>
      </w:r>
      <w:r>
        <w:rPr>
          <w:rFonts w:ascii="Times New Roman" w:eastAsia="黑体" w:hAnsi="Times New Roman" w:hint="eastAsia"/>
          <w:sz w:val="24"/>
          <w:szCs w:val="24"/>
        </w:rPr>
        <w:t>2</w:t>
      </w:r>
      <w:r>
        <w:rPr>
          <w:rFonts w:ascii="Times New Roman" w:eastAsia="黑体" w:hAnsi="Times New Roman"/>
          <w:sz w:val="24"/>
          <w:szCs w:val="24"/>
        </w:rPr>
        <w:t>）</w:t>
      </w:r>
    </w:p>
    <w:p w:rsidR="00134738" w:rsidRDefault="0052510B">
      <w:pPr>
        <w:pStyle w:val="bt2"/>
        <w:snapToGrid/>
        <w:spacing w:beforeLines="0" w:before="0" w:afterLines="0" w:after="0" w:line="480" w:lineRule="exact"/>
        <w:ind w:firstLine="0"/>
        <w:jc w:val="both"/>
        <w:rPr>
          <w:rFonts w:ascii="宋体" w:eastAsia="宋体" w:hAnsi="宋体"/>
          <w:sz w:val="24"/>
          <w:szCs w:val="24"/>
        </w:rPr>
      </w:pPr>
      <w:r>
        <w:rPr>
          <w:rFonts w:ascii="宋体" w:eastAsia="宋体" w:hAnsi="宋体" w:hint="eastAsia"/>
          <w:sz w:val="24"/>
          <w:szCs w:val="24"/>
        </w:rPr>
        <w:t>二、入学要求 ………………………………………………………………………………</w:t>
      </w:r>
      <w:r>
        <w:rPr>
          <w:rFonts w:ascii="Times New Roman" w:eastAsia="黑体" w:hAnsi="Viner Hand ITC"/>
          <w:sz w:val="24"/>
          <w:szCs w:val="24"/>
        </w:rPr>
        <w:t>（</w:t>
      </w:r>
      <w:r>
        <w:rPr>
          <w:rFonts w:ascii="Times New Roman" w:eastAsia="黑体" w:hAnsi="Times New Roman" w:hint="eastAsia"/>
          <w:sz w:val="24"/>
          <w:szCs w:val="24"/>
        </w:rPr>
        <w:t>2</w:t>
      </w:r>
      <w:r>
        <w:rPr>
          <w:rFonts w:ascii="Times New Roman" w:eastAsia="黑体" w:hAnsi="Viner Hand ITC"/>
          <w:sz w:val="24"/>
          <w:szCs w:val="24"/>
        </w:rPr>
        <w:t>）</w:t>
      </w:r>
    </w:p>
    <w:p w:rsidR="00134738" w:rsidRDefault="0052510B">
      <w:pPr>
        <w:pStyle w:val="bt2"/>
        <w:snapToGrid/>
        <w:spacing w:beforeLines="0" w:before="0" w:afterLines="0" w:after="0" w:line="480" w:lineRule="exact"/>
        <w:ind w:firstLine="0"/>
        <w:jc w:val="both"/>
        <w:rPr>
          <w:rFonts w:ascii="宋体" w:eastAsia="宋体" w:hAnsi="宋体"/>
          <w:sz w:val="24"/>
          <w:szCs w:val="24"/>
        </w:rPr>
      </w:pPr>
      <w:r>
        <w:rPr>
          <w:rFonts w:ascii="宋体" w:eastAsia="宋体" w:hAnsi="宋体" w:hint="eastAsia"/>
          <w:sz w:val="24"/>
          <w:szCs w:val="24"/>
        </w:rPr>
        <w:t>三、修业年限 ………………………………………………………………………………</w:t>
      </w:r>
      <w:r>
        <w:rPr>
          <w:rFonts w:ascii="Times New Roman" w:eastAsia="黑体" w:hAnsi="Viner Hand ITC"/>
          <w:sz w:val="24"/>
          <w:szCs w:val="24"/>
        </w:rPr>
        <w:t>（</w:t>
      </w:r>
      <w:r>
        <w:rPr>
          <w:rFonts w:ascii="Times New Roman" w:eastAsia="黑体" w:hAnsi="Times New Roman" w:hint="eastAsia"/>
          <w:sz w:val="24"/>
          <w:szCs w:val="24"/>
        </w:rPr>
        <w:t>2</w:t>
      </w:r>
      <w:r>
        <w:rPr>
          <w:rFonts w:ascii="Times New Roman" w:eastAsia="黑体" w:hAnsi="Viner Hand ITC"/>
          <w:sz w:val="24"/>
          <w:szCs w:val="24"/>
        </w:rPr>
        <w:t>）</w:t>
      </w:r>
    </w:p>
    <w:p w:rsidR="00134738" w:rsidRDefault="0052510B">
      <w:pPr>
        <w:pStyle w:val="bt2"/>
        <w:snapToGrid/>
        <w:spacing w:beforeLines="0" w:before="0" w:afterLines="0" w:after="0" w:line="480" w:lineRule="exact"/>
        <w:ind w:firstLine="0"/>
        <w:jc w:val="both"/>
        <w:rPr>
          <w:rFonts w:ascii="宋体" w:eastAsia="宋体" w:hAnsi="宋体"/>
          <w:sz w:val="24"/>
          <w:szCs w:val="24"/>
        </w:rPr>
      </w:pPr>
      <w:r>
        <w:rPr>
          <w:rFonts w:ascii="宋体" w:eastAsia="宋体" w:hAnsi="宋体" w:hint="eastAsia"/>
          <w:sz w:val="24"/>
          <w:szCs w:val="24"/>
        </w:rPr>
        <w:t>四、职业面向 ………………………………………………………………………………</w:t>
      </w:r>
      <w:r>
        <w:rPr>
          <w:rFonts w:ascii="Times New Roman" w:eastAsia="黑体" w:hAnsi="Viner Hand ITC"/>
          <w:sz w:val="24"/>
          <w:szCs w:val="24"/>
        </w:rPr>
        <w:t>（</w:t>
      </w:r>
      <w:r>
        <w:rPr>
          <w:rFonts w:ascii="Times New Roman" w:eastAsia="黑体" w:hAnsi="Times New Roman" w:hint="eastAsia"/>
          <w:sz w:val="24"/>
          <w:szCs w:val="24"/>
        </w:rPr>
        <w:t>2</w:t>
      </w:r>
      <w:r>
        <w:rPr>
          <w:rFonts w:ascii="Times New Roman" w:eastAsia="黑体" w:hAnsi="Viner Hand ITC"/>
          <w:sz w:val="24"/>
          <w:szCs w:val="24"/>
        </w:rPr>
        <w:t>）</w:t>
      </w:r>
    </w:p>
    <w:p w:rsidR="00134738" w:rsidRDefault="0052510B">
      <w:pPr>
        <w:pStyle w:val="bt2"/>
        <w:snapToGrid/>
        <w:spacing w:beforeLines="0" w:before="0" w:afterLines="0" w:after="0" w:line="480" w:lineRule="exact"/>
        <w:ind w:firstLine="0"/>
        <w:jc w:val="both"/>
        <w:rPr>
          <w:rFonts w:ascii="Times New Roman" w:eastAsia="黑体" w:hAnsi="Viner Hand ITC"/>
          <w:sz w:val="24"/>
          <w:szCs w:val="24"/>
        </w:rPr>
      </w:pPr>
      <w:r>
        <w:rPr>
          <w:rFonts w:ascii="宋体" w:eastAsia="宋体" w:hAnsi="宋体" w:hint="eastAsia"/>
          <w:sz w:val="24"/>
          <w:szCs w:val="24"/>
        </w:rPr>
        <w:t>五、培养目标和培养规格 …………………………………………………………………</w:t>
      </w:r>
      <w:r>
        <w:rPr>
          <w:rFonts w:ascii="Times New Roman" w:eastAsia="黑体" w:hAnsi="Viner Hand ITC"/>
          <w:sz w:val="24"/>
          <w:szCs w:val="24"/>
        </w:rPr>
        <w:t>（</w:t>
      </w:r>
      <w:r>
        <w:rPr>
          <w:rFonts w:ascii="Times New Roman" w:eastAsia="黑体" w:hAnsi="Viner Hand ITC" w:hint="eastAsia"/>
          <w:sz w:val="24"/>
          <w:szCs w:val="24"/>
        </w:rPr>
        <w:t>2</w:t>
      </w:r>
      <w:r>
        <w:rPr>
          <w:rFonts w:ascii="Times New Roman" w:eastAsia="黑体" w:hAnsi="Viner Hand ITC"/>
          <w:sz w:val="24"/>
          <w:szCs w:val="24"/>
        </w:rPr>
        <w:t>）</w:t>
      </w:r>
    </w:p>
    <w:p w:rsidR="00134738" w:rsidRDefault="0052510B">
      <w:pPr>
        <w:pStyle w:val="bt2"/>
        <w:snapToGrid/>
        <w:spacing w:beforeLines="0" w:before="0" w:afterLines="0" w:after="0" w:line="480" w:lineRule="exact"/>
        <w:ind w:firstLine="0"/>
        <w:jc w:val="both"/>
        <w:rPr>
          <w:rFonts w:ascii="宋体" w:eastAsia="宋体" w:hAnsi="宋体"/>
          <w:sz w:val="24"/>
          <w:szCs w:val="24"/>
        </w:rPr>
      </w:pPr>
      <w:r>
        <w:rPr>
          <w:rFonts w:ascii="宋体" w:eastAsia="宋体" w:hAnsi="宋体" w:hint="eastAsia"/>
          <w:sz w:val="24"/>
          <w:szCs w:val="24"/>
        </w:rPr>
        <w:t>六、课程设置及要求 ………………………………………………………………………</w:t>
      </w:r>
      <w:r>
        <w:rPr>
          <w:rFonts w:ascii="Times New Roman" w:eastAsia="黑体" w:hAnsi="Viner Hand ITC"/>
          <w:sz w:val="24"/>
          <w:szCs w:val="24"/>
        </w:rPr>
        <w:t>（</w:t>
      </w:r>
      <w:r w:rsidR="006A26C9">
        <w:rPr>
          <w:rFonts w:ascii="Times New Roman" w:eastAsia="黑体" w:hAnsi="Times New Roman"/>
          <w:sz w:val="24"/>
          <w:szCs w:val="24"/>
        </w:rPr>
        <w:t>3</w:t>
      </w:r>
      <w:r>
        <w:rPr>
          <w:rFonts w:ascii="Times New Roman" w:eastAsia="黑体" w:hAnsi="Viner Hand ITC"/>
          <w:sz w:val="24"/>
          <w:szCs w:val="24"/>
        </w:rPr>
        <w:t>）</w:t>
      </w:r>
    </w:p>
    <w:p w:rsidR="00134738" w:rsidRDefault="0052510B">
      <w:pPr>
        <w:pStyle w:val="bt2"/>
        <w:snapToGrid/>
        <w:spacing w:beforeLines="0" w:before="0" w:afterLines="0" w:after="0" w:line="480" w:lineRule="exact"/>
        <w:ind w:firstLine="0"/>
        <w:jc w:val="both"/>
        <w:rPr>
          <w:rFonts w:ascii="宋体" w:eastAsia="宋体" w:hAnsi="宋体"/>
          <w:sz w:val="24"/>
          <w:szCs w:val="24"/>
        </w:rPr>
      </w:pPr>
      <w:r>
        <w:rPr>
          <w:rFonts w:ascii="宋体" w:eastAsia="宋体" w:hAnsi="宋体" w:hint="eastAsia"/>
          <w:sz w:val="24"/>
          <w:szCs w:val="24"/>
        </w:rPr>
        <w:t>七、教学进程总体安排 ……………………………………………………………………</w:t>
      </w:r>
      <w:r>
        <w:rPr>
          <w:rFonts w:ascii="Times New Roman" w:eastAsia="黑体" w:hAnsi="Viner Hand ITC"/>
          <w:sz w:val="24"/>
          <w:szCs w:val="24"/>
        </w:rPr>
        <w:t>（</w:t>
      </w:r>
      <w:r>
        <w:rPr>
          <w:rFonts w:ascii="Times New Roman" w:eastAsia="黑体" w:hAnsi="Times New Roman" w:hint="eastAsia"/>
          <w:sz w:val="24"/>
          <w:szCs w:val="24"/>
        </w:rPr>
        <w:t>1</w:t>
      </w:r>
      <w:r w:rsidR="00CE2875">
        <w:rPr>
          <w:rFonts w:ascii="Times New Roman" w:eastAsia="黑体" w:hAnsi="Times New Roman"/>
          <w:sz w:val="24"/>
          <w:szCs w:val="24"/>
        </w:rPr>
        <w:t>1</w:t>
      </w:r>
      <w:r>
        <w:rPr>
          <w:rFonts w:ascii="Times New Roman" w:eastAsia="黑体" w:hAnsi="Viner Hand ITC"/>
          <w:sz w:val="24"/>
          <w:szCs w:val="24"/>
        </w:rPr>
        <w:t>）</w:t>
      </w:r>
    </w:p>
    <w:p w:rsidR="00134738" w:rsidRDefault="0052510B">
      <w:pPr>
        <w:pStyle w:val="bt2"/>
        <w:snapToGrid/>
        <w:spacing w:beforeLines="0" w:before="0" w:afterLines="0" w:after="0" w:line="480" w:lineRule="exact"/>
        <w:ind w:firstLine="0"/>
        <w:jc w:val="both"/>
        <w:rPr>
          <w:rFonts w:ascii="宋体" w:eastAsia="宋体" w:hAnsi="宋体"/>
          <w:sz w:val="24"/>
          <w:szCs w:val="24"/>
        </w:rPr>
      </w:pPr>
      <w:r>
        <w:rPr>
          <w:rFonts w:ascii="宋体" w:eastAsia="宋体" w:hAnsi="宋体" w:hint="eastAsia"/>
          <w:sz w:val="24"/>
          <w:szCs w:val="24"/>
        </w:rPr>
        <w:t>八、实施保障 ………………………………………………………………………………</w:t>
      </w:r>
      <w:r>
        <w:rPr>
          <w:rFonts w:ascii="Times New Roman" w:eastAsia="黑体" w:hAnsi="Times New Roman"/>
          <w:sz w:val="24"/>
          <w:szCs w:val="24"/>
        </w:rPr>
        <w:t>（</w:t>
      </w:r>
      <w:r>
        <w:rPr>
          <w:rFonts w:ascii="Times New Roman" w:eastAsia="黑体" w:hAnsi="Times New Roman" w:hint="eastAsia"/>
          <w:sz w:val="24"/>
          <w:szCs w:val="24"/>
        </w:rPr>
        <w:t>1</w:t>
      </w:r>
      <w:r w:rsidR="00CE2875">
        <w:rPr>
          <w:rFonts w:ascii="Times New Roman" w:eastAsia="黑体" w:hAnsi="Times New Roman"/>
          <w:sz w:val="24"/>
          <w:szCs w:val="24"/>
        </w:rPr>
        <w:t>2</w:t>
      </w:r>
      <w:r>
        <w:rPr>
          <w:rFonts w:ascii="Times New Roman" w:eastAsia="黑体" w:hAnsi="Times New Roman"/>
          <w:sz w:val="24"/>
          <w:szCs w:val="24"/>
        </w:rPr>
        <w:t>）</w:t>
      </w:r>
    </w:p>
    <w:p w:rsidR="00134738" w:rsidRDefault="0052510B">
      <w:pPr>
        <w:pStyle w:val="bt2"/>
        <w:snapToGrid/>
        <w:spacing w:beforeLines="0" w:before="0" w:afterLines="0" w:after="0" w:line="480" w:lineRule="exact"/>
        <w:ind w:firstLine="0"/>
        <w:jc w:val="both"/>
        <w:rPr>
          <w:rFonts w:ascii="宋体" w:eastAsia="宋体" w:hAnsi="宋体"/>
          <w:sz w:val="24"/>
          <w:szCs w:val="24"/>
        </w:rPr>
      </w:pPr>
      <w:r>
        <w:rPr>
          <w:rFonts w:ascii="宋体" w:eastAsia="宋体" w:hAnsi="宋体" w:hint="eastAsia"/>
          <w:sz w:val="24"/>
          <w:szCs w:val="24"/>
        </w:rPr>
        <w:t>九、毕业要求………………………………………………………………………………</w:t>
      </w:r>
      <w:r>
        <w:rPr>
          <w:rFonts w:ascii="Times New Roman" w:eastAsia="黑体" w:hAnsi="Viner Hand ITC"/>
          <w:sz w:val="24"/>
          <w:szCs w:val="24"/>
        </w:rPr>
        <w:t>（</w:t>
      </w:r>
      <w:r>
        <w:rPr>
          <w:rFonts w:ascii="Times New Roman" w:eastAsia="黑体" w:hAnsi="Times New Roman"/>
          <w:sz w:val="24"/>
          <w:szCs w:val="24"/>
        </w:rPr>
        <w:t>1</w:t>
      </w:r>
      <w:r w:rsidR="00CE2875">
        <w:rPr>
          <w:rFonts w:ascii="Times New Roman" w:eastAsia="黑体" w:hAnsi="Times New Roman"/>
          <w:sz w:val="24"/>
          <w:szCs w:val="24"/>
        </w:rPr>
        <w:t>7</w:t>
      </w:r>
      <w:r>
        <w:rPr>
          <w:rFonts w:ascii="Times New Roman" w:eastAsia="黑体" w:hAnsi="Viner Hand ITC"/>
          <w:sz w:val="24"/>
          <w:szCs w:val="24"/>
        </w:rPr>
        <w:t>）</w:t>
      </w:r>
    </w:p>
    <w:p w:rsidR="00134738" w:rsidRDefault="00134738">
      <w:pPr>
        <w:pStyle w:val="bt1"/>
        <w:spacing w:beforeLines="200" w:before="800" w:afterLines="200" w:after="800"/>
        <w:rPr>
          <w:u w:val="none"/>
        </w:rPr>
      </w:pPr>
    </w:p>
    <w:p w:rsidR="00134738" w:rsidRDefault="00134738">
      <w:pPr>
        <w:pStyle w:val="bt1"/>
        <w:spacing w:beforeLines="200" w:before="800" w:afterLines="200" w:after="800"/>
        <w:rPr>
          <w:u w:val="none"/>
        </w:rPr>
      </w:pPr>
    </w:p>
    <w:p w:rsidR="00134738" w:rsidRDefault="00134738">
      <w:pPr>
        <w:pStyle w:val="bt1"/>
        <w:spacing w:beforeLines="200" w:before="800" w:afterLines="200" w:after="800"/>
        <w:rPr>
          <w:u w:val="none"/>
        </w:rPr>
      </w:pPr>
    </w:p>
    <w:p w:rsidR="00134738" w:rsidRDefault="0052510B">
      <w:pPr>
        <w:pStyle w:val="bt2"/>
        <w:spacing w:beforeLines="0" w:before="0" w:afterLines="0" w:after="0" w:line="700" w:lineRule="exact"/>
        <w:ind w:firstLine="0"/>
        <w:jc w:val="center"/>
        <w:rPr>
          <w:rFonts w:ascii="华文中宋" w:eastAsia="华文中宋" w:hAnsi="华文中宋"/>
          <w:sz w:val="44"/>
          <w:szCs w:val="44"/>
        </w:rPr>
      </w:pPr>
      <w:r>
        <w:rPr>
          <w:rFonts w:ascii="方正小标宋简体" w:eastAsia="方正小标宋简体"/>
          <w:sz w:val="44"/>
          <w:szCs w:val="44"/>
        </w:rPr>
        <w:br w:type="page"/>
      </w:r>
      <w:r>
        <w:rPr>
          <w:rFonts w:ascii="华文中宋" w:eastAsia="华文中宋" w:hAnsi="华文中宋" w:hint="eastAsia"/>
          <w:sz w:val="44"/>
          <w:szCs w:val="44"/>
        </w:rPr>
        <w:lastRenderedPageBreak/>
        <w:t>河南省驻马店财经学校</w:t>
      </w:r>
    </w:p>
    <w:p w:rsidR="00134738" w:rsidRDefault="0052510B">
      <w:pPr>
        <w:pStyle w:val="bt2"/>
        <w:spacing w:beforeLines="0" w:before="0" w:afterLines="0" w:after="0" w:line="700" w:lineRule="exact"/>
        <w:ind w:firstLine="0"/>
        <w:jc w:val="center"/>
        <w:rPr>
          <w:rFonts w:ascii="华文中宋" w:eastAsia="华文中宋" w:hAnsi="华文中宋"/>
          <w:sz w:val="44"/>
          <w:szCs w:val="44"/>
        </w:rPr>
      </w:pPr>
      <w:r>
        <w:rPr>
          <w:rFonts w:ascii="华文中宋" w:eastAsia="华文中宋" w:hAnsi="华文中宋" w:hint="eastAsia"/>
          <w:sz w:val="44"/>
          <w:szCs w:val="44"/>
        </w:rPr>
        <w:t>新能源汽车运用与维修专业</w:t>
      </w:r>
      <w:r w:rsidR="0090748A">
        <w:rPr>
          <w:rFonts w:ascii="华文中宋" w:eastAsia="华文中宋" w:hAnsi="华文中宋" w:hint="eastAsia"/>
          <w:sz w:val="44"/>
          <w:szCs w:val="44"/>
        </w:rPr>
        <w:t>（3</w:t>
      </w:r>
      <w:r w:rsidR="0090748A">
        <w:rPr>
          <w:rFonts w:ascii="华文中宋" w:eastAsia="华文中宋" w:hAnsi="华文中宋"/>
          <w:sz w:val="44"/>
          <w:szCs w:val="44"/>
        </w:rPr>
        <w:t>+2</w:t>
      </w:r>
      <w:r w:rsidR="0090748A">
        <w:rPr>
          <w:rFonts w:ascii="华文中宋" w:eastAsia="华文中宋" w:hAnsi="华文中宋" w:hint="eastAsia"/>
          <w:sz w:val="44"/>
          <w:szCs w:val="44"/>
        </w:rPr>
        <w:t>）</w:t>
      </w:r>
      <w:r>
        <w:rPr>
          <w:rFonts w:ascii="华文中宋" w:eastAsia="华文中宋" w:hAnsi="华文中宋" w:hint="eastAsia"/>
          <w:sz w:val="44"/>
          <w:szCs w:val="44"/>
        </w:rPr>
        <w:t>人才培养方案</w:t>
      </w:r>
    </w:p>
    <w:p w:rsidR="00134738" w:rsidRDefault="00134738">
      <w:pPr>
        <w:pStyle w:val="bt2"/>
        <w:spacing w:beforeLines="0" w:before="0" w:afterLines="0" w:after="0" w:line="240" w:lineRule="auto"/>
      </w:pPr>
    </w:p>
    <w:p w:rsidR="00134738" w:rsidRPr="009D26CE" w:rsidRDefault="0052510B" w:rsidP="009D26CE">
      <w:pPr>
        <w:overflowPunct w:val="0"/>
        <w:spacing w:beforeLines="50" w:before="200" w:line="240" w:lineRule="auto"/>
        <w:ind w:firstLineChars="200" w:firstLine="600"/>
        <w:rPr>
          <w:rFonts w:ascii="黑体" w:eastAsia="黑体" w:hAnsi="黑体"/>
          <w:sz w:val="30"/>
          <w:szCs w:val="30"/>
        </w:rPr>
      </w:pPr>
      <w:r>
        <w:rPr>
          <w:rFonts w:ascii="黑体" w:eastAsia="黑体" w:hAnsi="黑体" w:hint="eastAsia"/>
          <w:sz w:val="30"/>
          <w:szCs w:val="30"/>
        </w:rPr>
        <w:t>一、专业名称及代码</w:t>
      </w:r>
    </w:p>
    <w:p w:rsidR="00134738" w:rsidRDefault="0052510B">
      <w:pPr>
        <w:spacing w:line="560" w:lineRule="exact"/>
        <w:ind w:firstLineChars="400" w:firstLine="1200"/>
        <w:rPr>
          <w:sz w:val="28"/>
          <w:szCs w:val="28"/>
        </w:rPr>
      </w:pPr>
      <w:r>
        <w:rPr>
          <w:rFonts w:ascii="仿宋" w:eastAsia="仿宋" w:hAnsi="仿宋" w:cs="仿宋" w:hint="eastAsia"/>
          <w:sz w:val="30"/>
          <w:szCs w:val="30"/>
        </w:rPr>
        <w:t>专业名称：新能源汽车运用与维修</w:t>
      </w:r>
    </w:p>
    <w:p w:rsidR="00134738" w:rsidRDefault="0052510B">
      <w:pPr>
        <w:spacing w:line="560" w:lineRule="exact"/>
        <w:ind w:firstLineChars="400" w:firstLine="1200"/>
        <w:rPr>
          <w:rFonts w:ascii="仿宋" w:eastAsia="仿宋" w:hAnsi="仿宋" w:cs="仿宋"/>
          <w:sz w:val="30"/>
          <w:szCs w:val="30"/>
        </w:rPr>
      </w:pPr>
      <w:r>
        <w:rPr>
          <w:rFonts w:ascii="仿宋" w:eastAsia="仿宋" w:hAnsi="仿宋" w:cs="仿宋" w:hint="eastAsia"/>
          <w:sz w:val="30"/>
          <w:szCs w:val="30"/>
        </w:rPr>
        <w:t>专业代码：700209</w:t>
      </w:r>
    </w:p>
    <w:p w:rsidR="00134738" w:rsidRPr="009D26CE" w:rsidRDefault="0052510B" w:rsidP="009D26CE">
      <w:pPr>
        <w:overflowPunct w:val="0"/>
        <w:spacing w:beforeLines="50" w:before="200" w:line="240" w:lineRule="auto"/>
        <w:ind w:firstLineChars="200" w:firstLine="600"/>
        <w:rPr>
          <w:rFonts w:ascii="黑体" w:eastAsia="黑体" w:hAnsi="黑体"/>
          <w:sz w:val="30"/>
          <w:szCs w:val="30"/>
        </w:rPr>
      </w:pPr>
      <w:r>
        <w:rPr>
          <w:rFonts w:ascii="黑体" w:eastAsia="黑体" w:hAnsi="黑体" w:hint="eastAsia"/>
          <w:sz w:val="30"/>
          <w:szCs w:val="30"/>
        </w:rPr>
        <w:t>二、入学要求</w:t>
      </w:r>
    </w:p>
    <w:p w:rsidR="00134738" w:rsidRDefault="0052510B">
      <w:pPr>
        <w:spacing w:line="560" w:lineRule="exact"/>
        <w:ind w:firstLineChars="400" w:firstLine="1200"/>
        <w:rPr>
          <w:rFonts w:ascii="仿宋" w:eastAsia="仿宋" w:hAnsi="仿宋" w:cs="仿宋"/>
          <w:sz w:val="30"/>
          <w:szCs w:val="30"/>
        </w:rPr>
      </w:pPr>
      <w:r>
        <w:rPr>
          <w:rFonts w:ascii="仿宋" w:eastAsia="仿宋" w:hAnsi="仿宋" w:cs="仿宋" w:hint="eastAsia"/>
          <w:sz w:val="30"/>
          <w:szCs w:val="30"/>
        </w:rPr>
        <w:t>初中毕业或具有同等学力者。</w:t>
      </w:r>
    </w:p>
    <w:p w:rsidR="00134738" w:rsidRPr="009D26CE" w:rsidRDefault="0052510B" w:rsidP="009D26CE">
      <w:pPr>
        <w:overflowPunct w:val="0"/>
        <w:spacing w:beforeLines="50" w:before="200" w:line="240" w:lineRule="auto"/>
        <w:ind w:firstLineChars="200" w:firstLine="600"/>
        <w:rPr>
          <w:rFonts w:ascii="黑体" w:eastAsia="黑体" w:hAnsi="黑体"/>
          <w:sz w:val="30"/>
          <w:szCs w:val="30"/>
        </w:rPr>
      </w:pPr>
      <w:r>
        <w:rPr>
          <w:rFonts w:ascii="黑体" w:eastAsia="黑体" w:hAnsi="黑体" w:hint="eastAsia"/>
          <w:sz w:val="30"/>
          <w:szCs w:val="30"/>
        </w:rPr>
        <w:t>三、修业年限</w:t>
      </w:r>
    </w:p>
    <w:p w:rsidR="00134738" w:rsidRDefault="0052510B">
      <w:pPr>
        <w:spacing w:line="560" w:lineRule="exact"/>
        <w:ind w:firstLineChars="400" w:firstLine="1200"/>
        <w:rPr>
          <w:rFonts w:ascii="仿宋" w:eastAsia="仿宋" w:hAnsi="仿宋" w:cs="仿宋"/>
          <w:sz w:val="30"/>
          <w:szCs w:val="30"/>
        </w:rPr>
      </w:pPr>
      <w:r>
        <w:rPr>
          <w:rFonts w:ascii="仿宋" w:eastAsia="仿宋" w:hAnsi="仿宋" w:cs="仿宋" w:hint="eastAsia"/>
          <w:sz w:val="30"/>
          <w:szCs w:val="30"/>
        </w:rPr>
        <w:t>基本学制</w:t>
      </w:r>
      <w:r w:rsidR="009D26CE">
        <w:rPr>
          <w:rFonts w:ascii="仿宋" w:eastAsia="仿宋" w:hAnsi="仿宋" w:cs="仿宋" w:hint="eastAsia"/>
          <w:sz w:val="30"/>
          <w:szCs w:val="30"/>
        </w:rPr>
        <w:t>三</w:t>
      </w:r>
      <w:r>
        <w:rPr>
          <w:rFonts w:ascii="仿宋" w:eastAsia="仿宋" w:hAnsi="仿宋" w:cs="仿宋" w:hint="eastAsia"/>
          <w:sz w:val="30"/>
          <w:szCs w:val="30"/>
        </w:rPr>
        <w:t>年</w:t>
      </w:r>
    </w:p>
    <w:p w:rsidR="00134738" w:rsidRDefault="0052510B" w:rsidP="009D26CE">
      <w:pPr>
        <w:overflowPunct w:val="0"/>
        <w:spacing w:beforeLines="50" w:before="200" w:line="240" w:lineRule="auto"/>
        <w:ind w:firstLineChars="200" w:firstLine="600"/>
        <w:rPr>
          <w:rFonts w:ascii="黑体" w:eastAsia="黑体" w:hAnsi="黑体"/>
          <w:sz w:val="30"/>
          <w:szCs w:val="30"/>
        </w:rPr>
      </w:pPr>
      <w:r>
        <w:rPr>
          <w:rFonts w:ascii="黑体" w:eastAsia="黑体" w:hAnsi="黑体" w:hint="eastAsia"/>
          <w:sz w:val="30"/>
          <w:szCs w:val="30"/>
        </w:rPr>
        <w:t>四、职业面向</w:t>
      </w:r>
    </w:p>
    <w:p w:rsidR="009D26CE" w:rsidRPr="009D26CE" w:rsidRDefault="009D26CE" w:rsidP="009D26CE">
      <w:pPr>
        <w:overflowPunct w:val="0"/>
        <w:spacing w:line="560" w:lineRule="exact"/>
        <w:ind w:firstLineChars="200" w:firstLine="600"/>
        <w:rPr>
          <w:rFonts w:ascii="仿宋" w:eastAsia="仿宋" w:hAnsi="仿宋" w:cs="仿宋"/>
          <w:sz w:val="30"/>
          <w:szCs w:val="30"/>
        </w:rPr>
      </w:pPr>
      <w:r w:rsidRPr="009D26CE">
        <w:rPr>
          <w:rFonts w:ascii="仿宋" w:eastAsia="仿宋" w:hAnsi="仿宋" w:cs="仿宋" w:hint="eastAsia"/>
          <w:sz w:val="30"/>
          <w:szCs w:val="30"/>
        </w:rPr>
        <w:t>面向汽车维修工等职业，新能源汽车维护、检修等岗位（群）。</w:t>
      </w:r>
    </w:p>
    <w:tbl>
      <w:tblPr>
        <w:tblpPr w:leftFromText="180" w:rightFromText="180" w:vertAnchor="text" w:horzAnchor="page" w:tblpX="1124" w:tblpY="184"/>
        <w:tblOverlap w:val="never"/>
        <w:tblW w:w="9658" w:type="dxa"/>
        <w:tblLayout w:type="fixed"/>
        <w:tblCellMar>
          <w:left w:w="10" w:type="dxa"/>
          <w:right w:w="10" w:type="dxa"/>
        </w:tblCellMar>
        <w:tblLook w:val="04A0" w:firstRow="1" w:lastRow="0" w:firstColumn="1" w:lastColumn="0" w:noHBand="0" w:noVBand="1"/>
      </w:tblPr>
      <w:tblGrid>
        <w:gridCol w:w="670"/>
        <w:gridCol w:w="1993"/>
        <w:gridCol w:w="4326"/>
        <w:gridCol w:w="2669"/>
      </w:tblGrid>
      <w:tr w:rsidR="00134738">
        <w:trPr>
          <w:trHeight w:hRule="exact" w:val="613"/>
        </w:trPr>
        <w:tc>
          <w:tcPr>
            <w:tcW w:w="670" w:type="dxa"/>
            <w:tcBorders>
              <w:top w:val="single" w:sz="4" w:space="0" w:color="auto"/>
              <w:left w:val="single" w:sz="4" w:space="0" w:color="auto"/>
            </w:tcBorders>
            <w:shd w:val="clear" w:color="auto" w:fill="FFFFFF"/>
            <w:vAlign w:val="center"/>
          </w:tcPr>
          <w:p w:rsidR="00134738" w:rsidRDefault="0052510B">
            <w:pPr>
              <w:pStyle w:val="25"/>
              <w:shd w:val="clear" w:color="auto" w:fill="auto"/>
              <w:spacing w:before="0" w:after="0" w:line="240" w:lineRule="auto"/>
              <w:jc w:val="center"/>
              <w:rPr>
                <w:rFonts w:ascii="黑体" w:eastAsia="黑体" w:hAnsi="黑体" w:cs="黑体"/>
                <w:color w:val="000000"/>
                <w:spacing w:val="0"/>
                <w:sz w:val="24"/>
                <w:szCs w:val="24"/>
                <w:lang w:val="zh-TW" w:eastAsia="zh-TW" w:bidi="zh-TW"/>
              </w:rPr>
            </w:pPr>
            <w:r>
              <w:rPr>
                <w:rFonts w:ascii="黑体" w:eastAsia="黑体" w:hAnsi="黑体" w:cs="黑体" w:hint="eastAsia"/>
                <w:spacing w:val="0"/>
                <w:sz w:val="24"/>
                <w:szCs w:val="24"/>
              </w:rPr>
              <w:t>序号</w:t>
            </w:r>
          </w:p>
        </w:tc>
        <w:tc>
          <w:tcPr>
            <w:tcW w:w="1993" w:type="dxa"/>
            <w:tcBorders>
              <w:top w:val="single" w:sz="4" w:space="0" w:color="auto"/>
              <w:left w:val="single" w:sz="4" w:space="0" w:color="auto"/>
            </w:tcBorders>
            <w:shd w:val="clear" w:color="auto" w:fill="FFFFFF"/>
            <w:vAlign w:val="center"/>
          </w:tcPr>
          <w:p w:rsidR="00134738" w:rsidRDefault="0052510B">
            <w:pPr>
              <w:pStyle w:val="25"/>
              <w:shd w:val="clear" w:color="auto" w:fill="auto"/>
              <w:spacing w:before="0" w:after="0" w:line="240" w:lineRule="auto"/>
              <w:jc w:val="center"/>
              <w:rPr>
                <w:rFonts w:ascii="黑体" w:eastAsia="黑体" w:hAnsi="黑体" w:cs="黑体"/>
                <w:color w:val="000000"/>
                <w:spacing w:val="0"/>
                <w:sz w:val="24"/>
                <w:szCs w:val="24"/>
                <w:lang w:val="zh-TW" w:eastAsia="zh-TW" w:bidi="zh-TW"/>
              </w:rPr>
            </w:pPr>
            <w:r>
              <w:rPr>
                <w:rFonts w:ascii="黑体" w:eastAsia="黑体" w:hAnsi="黑体" w:cs="黑体" w:hint="eastAsia"/>
                <w:spacing w:val="0"/>
                <w:sz w:val="24"/>
                <w:szCs w:val="24"/>
              </w:rPr>
              <w:t>专业化方向</w:t>
            </w:r>
          </w:p>
        </w:tc>
        <w:tc>
          <w:tcPr>
            <w:tcW w:w="4326" w:type="dxa"/>
            <w:tcBorders>
              <w:top w:val="single" w:sz="4" w:space="0" w:color="auto"/>
              <w:left w:val="single" w:sz="4" w:space="0" w:color="auto"/>
            </w:tcBorders>
            <w:shd w:val="clear" w:color="auto" w:fill="FFFFFF"/>
            <w:vAlign w:val="center"/>
          </w:tcPr>
          <w:p w:rsidR="00134738" w:rsidRDefault="0052510B">
            <w:pPr>
              <w:pStyle w:val="25"/>
              <w:shd w:val="clear" w:color="auto" w:fill="auto"/>
              <w:spacing w:before="0" w:after="0" w:line="240" w:lineRule="auto"/>
              <w:jc w:val="center"/>
              <w:rPr>
                <w:rFonts w:ascii="黑体" w:eastAsia="黑体" w:hAnsi="黑体" w:cs="黑体"/>
                <w:color w:val="000000"/>
                <w:spacing w:val="0"/>
                <w:sz w:val="24"/>
                <w:szCs w:val="24"/>
                <w:lang w:val="zh-TW" w:eastAsia="zh-TW" w:bidi="zh-TW"/>
              </w:rPr>
            </w:pPr>
            <w:r>
              <w:rPr>
                <w:rFonts w:ascii="黑体" w:eastAsia="黑体" w:hAnsi="黑体" w:cs="黑体" w:hint="eastAsia"/>
                <w:spacing w:val="0"/>
                <w:sz w:val="24"/>
                <w:szCs w:val="24"/>
              </w:rPr>
              <w:t>就业岗位</w:t>
            </w:r>
          </w:p>
        </w:tc>
        <w:tc>
          <w:tcPr>
            <w:tcW w:w="2669" w:type="dxa"/>
            <w:tcBorders>
              <w:top w:val="single" w:sz="4" w:space="0" w:color="auto"/>
              <w:left w:val="single" w:sz="4" w:space="0" w:color="auto"/>
              <w:right w:val="single" w:sz="4" w:space="0" w:color="auto"/>
            </w:tcBorders>
            <w:shd w:val="clear" w:color="auto" w:fill="FFFFFF"/>
            <w:vAlign w:val="center"/>
          </w:tcPr>
          <w:p w:rsidR="00134738" w:rsidRDefault="0052510B">
            <w:pPr>
              <w:pStyle w:val="25"/>
              <w:shd w:val="clear" w:color="auto" w:fill="auto"/>
              <w:spacing w:before="0" w:after="0" w:line="240" w:lineRule="auto"/>
              <w:jc w:val="center"/>
              <w:rPr>
                <w:rFonts w:ascii="黑体" w:eastAsia="黑体" w:hAnsi="黑体" w:cs="黑体"/>
                <w:color w:val="000000"/>
                <w:spacing w:val="0"/>
                <w:sz w:val="24"/>
                <w:szCs w:val="24"/>
                <w:lang w:val="zh-TW" w:eastAsia="zh-TW" w:bidi="zh-TW"/>
              </w:rPr>
            </w:pPr>
            <w:r>
              <w:rPr>
                <w:rFonts w:ascii="黑体" w:eastAsia="黑体" w:hAnsi="黑体" w:cs="黑体" w:hint="eastAsia"/>
                <w:spacing w:val="0"/>
                <w:sz w:val="24"/>
                <w:szCs w:val="24"/>
              </w:rPr>
              <w:t>职业资格证书</w:t>
            </w:r>
          </w:p>
        </w:tc>
      </w:tr>
      <w:tr w:rsidR="00134738">
        <w:trPr>
          <w:trHeight w:hRule="exact" w:val="1210"/>
        </w:trPr>
        <w:tc>
          <w:tcPr>
            <w:tcW w:w="670" w:type="dxa"/>
            <w:tcBorders>
              <w:top w:val="single" w:sz="4" w:space="0" w:color="auto"/>
              <w:left w:val="single" w:sz="4" w:space="0" w:color="auto"/>
            </w:tcBorders>
            <w:shd w:val="clear" w:color="auto" w:fill="FFFFFF"/>
            <w:vAlign w:val="center"/>
          </w:tcPr>
          <w:p w:rsidR="00134738" w:rsidRDefault="0052510B">
            <w:pPr>
              <w:pStyle w:val="25"/>
              <w:shd w:val="clear" w:color="auto" w:fill="auto"/>
              <w:spacing w:before="0" w:after="0" w:line="190" w:lineRule="exact"/>
              <w:ind w:left="260"/>
              <w:jc w:val="both"/>
              <w:rPr>
                <w:rFonts w:ascii="仿宋" w:eastAsia="仿宋" w:hAnsi="仿宋" w:cs="仿宋"/>
                <w:spacing w:val="0"/>
                <w:sz w:val="24"/>
                <w:szCs w:val="24"/>
              </w:rPr>
            </w:pPr>
            <w:r>
              <w:rPr>
                <w:rFonts w:ascii="仿宋" w:eastAsia="仿宋" w:hAnsi="仿宋" w:cs="仿宋" w:hint="eastAsia"/>
                <w:spacing w:val="0"/>
                <w:sz w:val="24"/>
                <w:szCs w:val="24"/>
              </w:rPr>
              <w:t>1</w:t>
            </w:r>
          </w:p>
        </w:tc>
        <w:tc>
          <w:tcPr>
            <w:tcW w:w="1993" w:type="dxa"/>
            <w:tcBorders>
              <w:top w:val="single" w:sz="4" w:space="0" w:color="auto"/>
              <w:left w:val="single" w:sz="4" w:space="0" w:color="auto"/>
            </w:tcBorders>
            <w:shd w:val="clear" w:color="auto" w:fill="FFFFFF"/>
            <w:vAlign w:val="center"/>
          </w:tcPr>
          <w:p w:rsidR="00134738" w:rsidRDefault="0052510B">
            <w:pPr>
              <w:spacing w:line="340" w:lineRule="exact"/>
              <w:ind w:firstLine="0"/>
              <w:rPr>
                <w:rFonts w:ascii="仿宋" w:eastAsia="仿宋" w:hAnsi="仿宋" w:cs="仿宋"/>
                <w:snapToGrid/>
                <w:kern w:val="0"/>
                <w:szCs w:val="24"/>
              </w:rPr>
            </w:pPr>
            <w:r>
              <w:rPr>
                <w:rFonts w:ascii="仿宋" w:eastAsia="仿宋" w:hAnsi="仿宋" w:cs="仿宋" w:hint="eastAsia"/>
                <w:snapToGrid/>
                <w:kern w:val="0"/>
                <w:szCs w:val="24"/>
              </w:rPr>
              <w:t>新能源汽车修理</w:t>
            </w:r>
          </w:p>
        </w:tc>
        <w:tc>
          <w:tcPr>
            <w:tcW w:w="4326" w:type="dxa"/>
            <w:tcBorders>
              <w:top w:val="single" w:sz="4" w:space="0" w:color="auto"/>
              <w:left w:val="single" w:sz="4" w:space="0" w:color="auto"/>
            </w:tcBorders>
            <w:shd w:val="clear" w:color="auto" w:fill="FFFFFF"/>
            <w:vAlign w:val="center"/>
          </w:tcPr>
          <w:p w:rsidR="00134738" w:rsidRDefault="0052510B">
            <w:pPr>
              <w:spacing w:line="340" w:lineRule="exact"/>
              <w:ind w:firstLine="0"/>
              <w:rPr>
                <w:rFonts w:ascii="仿宋" w:eastAsia="仿宋" w:hAnsi="仿宋" w:cs="仿宋"/>
                <w:snapToGrid/>
                <w:kern w:val="0"/>
                <w:szCs w:val="24"/>
              </w:rPr>
            </w:pPr>
            <w:r>
              <w:rPr>
                <w:rFonts w:ascii="仿宋" w:eastAsia="仿宋" w:hAnsi="仿宋" w:cs="仿宋" w:hint="eastAsia"/>
                <w:snapToGrid/>
                <w:kern w:val="0"/>
                <w:szCs w:val="24"/>
              </w:rPr>
              <w:t>汽车维修服务公司从事车辆维护、检测维修、前台接待、信息管理、汽车保险及定损核赔等技术服务工作；</w:t>
            </w:r>
          </w:p>
        </w:tc>
        <w:tc>
          <w:tcPr>
            <w:tcW w:w="2669" w:type="dxa"/>
            <w:tcBorders>
              <w:top w:val="single" w:sz="4" w:space="0" w:color="auto"/>
              <w:left w:val="single" w:sz="4" w:space="0" w:color="auto"/>
              <w:right w:val="single" w:sz="4" w:space="0" w:color="auto"/>
            </w:tcBorders>
            <w:shd w:val="clear" w:color="auto" w:fill="FFFFFF"/>
            <w:vAlign w:val="center"/>
          </w:tcPr>
          <w:p w:rsidR="00134738" w:rsidRDefault="0052510B">
            <w:pPr>
              <w:pStyle w:val="25"/>
              <w:shd w:val="clear" w:color="auto" w:fill="auto"/>
              <w:spacing w:before="0" w:after="0" w:line="240" w:lineRule="auto"/>
              <w:jc w:val="center"/>
              <w:rPr>
                <w:rFonts w:ascii="仿宋" w:eastAsia="仿宋" w:hAnsi="仿宋" w:cs="仿宋"/>
                <w:spacing w:val="0"/>
                <w:sz w:val="24"/>
                <w:szCs w:val="24"/>
              </w:rPr>
            </w:pPr>
            <w:r>
              <w:rPr>
                <w:rFonts w:ascii="仿宋" w:eastAsia="仿宋" w:hAnsi="仿宋" w:cs="仿宋" w:hint="eastAsia"/>
                <w:spacing w:val="0"/>
                <w:sz w:val="24"/>
                <w:szCs w:val="24"/>
              </w:rPr>
              <w:t>国家职业技能等级认证汽车机械维修工、汽车电器维修工</w:t>
            </w:r>
          </w:p>
        </w:tc>
      </w:tr>
      <w:tr w:rsidR="00134738">
        <w:trPr>
          <w:trHeight w:hRule="exact" w:val="1018"/>
        </w:trPr>
        <w:tc>
          <w:tcPr>
            <w:tcW w:w="670" w:type="dxa"/>
            <w:tcBorders>
              <w:top w:val="single" w:sz="4" w:space="0" w:color="auto"/>
              <w:left w:val="single" w:sz="4" w:space="0" w:color="auto"/>
              <w:bottom w:val="single" w:sz="4" w:space="0" w:color="auto"/>
            </w:tcBorders>
            <w:shd w:val="clear" w:color="auto" w:fill="FFFFFF"/>
            <w:vAlign w:val="center"/>
          </w:tcPr>
          <w:p w:rsidR="00134738" w:rsidRDefault="0052510B">
            <w:pPr>
              <w:pStyle w:val="25"/>
              <w:shd w:val="clear" w:color="auto" w:fill="auto"/>
              <w:spacing w:before="0" w:after="0" w:line="190" w:lineRule="exact"/>
              <w:ind w:left="260"/>
              <w:jc w:val="both"/>
              <w:rPr>
                <w:rFonts w:ascii="仿宋" w:eastAsia="仿宋" w:hAnsi="仿宋" w:cs="仿宋"/>
                <w:spacing w:val="0"/>
                <w:sz w:val="24"/>
                <w:szCs w:val="24"/>
              </w:rPr>
            </w:pPr>
            <w:r>
              <w:rPr>
                <w:rFonts w:ascii="仿宋" w:eastAsia="仿宋" w:hAnsi="仿宋" w:cs="仿宋" w:hint="eastAsia"/>
                <w:spacing w:val="0"/>
                <w:sz w:val="24"/>
                <w:szCs w:val="24"/>
              </w:rPr>
              <w:t>2</w:t>
            </w:r>
          </w:p>
        </w:tc>
        <w:tc>
          <w:tcPr>
            <w:tcW w:w="1993" w:type="dxa"/>
            <w:tcBorders>
              <w:top w:val="single" w:sz="4" w:space="0" w:color="auto"/>
              <w:left w:val="single" w:sz="4" w:space="0" w:color="auto"/>
              <w:bottom w:val="single" w:sz="4" w:space="0" w:color="auto"/>
            </w:tcBorders>
            <w:shd w:val="clear" w:color="auto" w:fill="FFFFFF"/>
            <w:vAlign w:val="center"/>
          </w:tcPr>
          <w:p w:rsidR="00134738" w:rsidRDefault="0052510B">
            <w:pPr>
              <w:spacing w:line="340" w:lineRule="exact"/>
              <w:ind w:firstLine="0"/>
              <w:rPr>
                <w:rFonts w:ascii="仿宋" w:eastAsia="仿宋" w:hAnsi="仿宋" w:cs="仿宋"/>
                <w:snapToGrid/>
                <w:kern w:val="0"/>
                <w:szCs w:val="24"/>
              </w:rPr>
            </w:pPr>
            <w:r>
              <w:rPr>
                <w:rFonts w:ascii="仿宋" w:eastAsia="仿宋" w:hAnsi="仿宋" w:cs="仿宋" w:hint="eastAsia"/>
                <w:snapToGrid/>
                <w:kern w:val="0"/>
                <w:szCs w:val="24"/>
              </w:rPr>
              <w:t>新能源汽车检测</w:t>
            </w:r>
          </w:p>
        </w:tc>
        <w:tc>
          <w:tcPr>
            <w:tcW w:w="4326" w:type="dxa"/>
            <w:tcBorders>
              <w:top w:val="single" w:sz="4" w:space="0" w:color="auto"/>
              <w:left w:val="single" w:sz="4" w:space="0" w:color="auto"/>
              <w:bottom w:val="single" w:sz="4" w:space="0" w:color="auto"/>
            </w:tcBorders>
            <w:shd w:val="clear" w:color="auto" w:fill="FFFFFF"/>
            <w:vAlign w:val="center"/>
          </w:tcPr>
          <w:p w:rsidR="00134738" w:rsidRDefault="0052510B">
            <w:pPr>
              <w:spacing w:line="340" w:lineRule="exact"/>
              <w:ind w:firstLine="0"/>
              <w:rPr>
                <w:rFonts w:ascii="仿宋" w:eastAsia="仿宋" w:hAnsi="仿宋" w:cs="仿宋"/>
                <w:snapToGrid/>
                <w:kern w:val="0"/>
                <w:szCs w:val="24"/>
              </w:rPr>
            </w:pPr>
            <w:r>
              <w:rPr>
                <w:rFonts w:ascii="仿宋" w:eastAsia="仿宋" w:hAnsi="仿宋" w:cs="仿宋" w:hint="eastAsia"/>
                <w:snapToGrid/>
                <w:kern w:val="0"/>
                <w:szCs w:val="24"/>
              </w:rPr>
              <w:t>汽车检测中心（站）从事汽车检测及现场技术管理工作；</w:t>
            </w:r>
          </w:p>
        </w:tc>
        <w:tc>
          <w:tcPr>
            <w:tcW w:w="2669" w:type="dxa"/>
            <w:tcBorders>
              <w:top w:val="single" w:sz="4" w:space="0" w:color="auto"/>
              <w:left w:val="single" w:sz="4" w:space="0" w:color="auto"/>
              <w:bottom w:val="single" w:sz="4" w:space="0" w:color="auto"/>
              <w:right w:val="single" w:sz="4" w:space="0" w:color="auto"/>
            </w:tcBorders>
            <w:shd w:val="clear" w:color="auto" w:fill="FFFFFF"/>
            <w:vAlign w:val="center"/>
          </w:tcPr>
          <w:p w:rsidR="00134738" w:rsidRDefault="0052510B">
            <w:pPr>
              <w:pStyle w:val="25"/>
              <w:shd w:val="clear" w:color="auto" w:fill="auto"/>
              <w:spacing w:before="0" w:after="0" w:line="240" w:lineRule="auto"/>
              <w:jc w:val="center"/>
              <w:rPr>
                <w:rFonts w:ascii="仿宋" w:eastAsia="仿宋" w:hAnsi="仿宋" w:cs="仿宋"/>
                <w:spacing w:val="0"/>
                <w:sz w:val="24"/>
                <w:szCs w:val="24"/>
              </w:rPr>
            </w:pPr>
            <w:r>
              <w:rPr>
                <w:rFonts w:ascii="仿宋" w:eastAsia="仿宋" w:hAnsi="仿宋" w:cs="仿宋" w:hint="eastAsia"/>
                <w:spacing w:val="0"/>
                <w:sz w:val="24"/>
                <w:szCs w:val="24"/>
              </w:rPr>
              <w:t>国家职业技能等级认证汽车维修检验工</w:t>
            </w:r>
          </w:p>
        </w:tc>
      </w:tr>
    </w:tbl>
    <w:p w:rsidR="00134738" w:rsidRPr="009D26CE" w:rsidRDefault="0052510B" w:rsidP="009D26CE">
      <w:pPr>
        <w:overflowPunct w:val="0"/>
        <w:spacing w:beforeLines="50" w:before="200" w:line="240" w:lineRule="auto"/>
        <w:ind w:firstLineChars="200" w:firstLine="600"/>
        <w:rPr>
          <w:rFonts w:ascii="黑体" w:eastAsia="黑体" w:hAnsi="黑体"/>
          <w:sz w:val="30"/>
          <w:szCs w:val="30"/>
        </w:rPr>
      </w:pPr>
      <w:r>
        <w:rPr>
          <w:rFonts w:ascii="黑体" w:eastAsia="黑体" w:hAnsi="黑体" w:hint="eastAsia"/>
          <w:sz w:val="30"/>
          <w:szCs w:val="30"/>
        </w:rPr>
        <w:t>五、培养目标</w:t>
      </w:r>
      <w:r w:rsidR="009D26CE">
        <w:rPr>
          <w:rFonts w:ascii="黑体" w:eastAsia="黑体" w:hAnsi="黑体" w:hint="eastAsia"/>
          <w:sz w:val="30"/>
          <w:szCs w:val="30"/>
        </w:rPr>
        <w:t>定位</w:t>
      </w:r>
    </w:p>
    <w:p w:rsidR="00134738" w:rsidRDefault="0052510B" w:rsidP="003B3470">
      <w:pPr>
        <w:spacing w:line="560" w:lineRule="exact"/>
        <w:ind w:firstLineChars="200" w:firstLine="600"/>
        <w:rPr>
          <w:sz w:val="28"/>
          <w:szCs w:val="28"/>
        </w:rPr>
      </w:pPr>
      <w:r>
        <w:rPr>
          <w:rFonts w:ascii="楷体" w:eastAsia="楷体" w:hAnsi="楷体" w:cs="楷体" w:hint="eastAsia"/>
          <w:sz w:val="30"/>
          <w:szCs w:val="30"/>
        </w:rPr>
        <w:t>（一）培养目标</w:t>
      </w:r>
    </w:p>
    <w:p w:rsidR="00134738" w:rsidRDefault="009D26CE" w:rsidP="003B3470">
      <w:pPr>
        <w:spacing w:line="560" w:lineRule="exact"/>
        <w:ind w:firstLineChars="200" w:firstLine="600"/>
        <w:rPr>
          <w:rFonts w:ascii="仿宋" w:eastAsia="仿宋" w:hAnsi="仿宋" w:cs="仿宋"/>
          <w:sz w:val="30"/>
          <w:szCs w:val="30"/>
        </w:rPr>
      </w:pPr>
      <w:r w:rsidRPr="009D26CE">
        <w:rPr>
          <w:rFonts w:ascii="仿宋" w:eastAsia="仿宋" w:hAnsi="仿宋" w:cs="仿宋" w:hint="eastAsia"/>
          <w:sz w:val="30"/>
          <w:szCs w:val="30"/>
        </w:rPr>
        <w:t>本专业培养德智体美劳全面发展，掌握扎实的科学文化基础和汽车机械、汽车电气、新能源汽车构造等知识，具备新能源汽车常规系统、高压系统、充电桩的维护和基本检修等能力，具有工匠精神和信息素养，能够从事新能源汽车维护、检修等工作的技术技能人才。</w:t>
      </w:r>
    </w:p>
    <w:p w:rsidR="00134738" w:rsidRDefault="0052510B" w:rsidP="003B3470">
      <w:pPr>
        <w:spacing w:line="560" w:lineRule="exact"/>
        <w:ind w:firstLineChars="200" w:firstLine="600"/>
        <w:rPr>
          <w:rFonts w:ascii="楷体" w:eastAsia="楷体" w:hAnsi="楷体" w:cs="楷体"/>
          <w:sz w:val="30"/>
          <w:szCs w:val="30"/>
        </w:rPr>
      </w:pPr>
      <w:r>
        <w:rPr>
          <w:rFonts w:ascii="楷体" w:eastAsia="楷体" w:hAnsi="楷体" w:cs="楷体" w:hint="eastAsia"/>
          <w:sz w:val="30"/>
          <w:szCs w:val="30"/>
        </w:rPr>
        <w:t>（二）</w:t>
      </w:r>
      <w:r w:rsidR="009D26CE">
        <w:rPr>
          <w:rFonts w:ascii="楷体" w:eastAsia="楷体" w:hAnsi="楷体" w:cs="楷体" w:hint="eastAsia"/>
          <w:sz w:val="30"/>
          <w:szCs w:val="30"/>
        </w:rPr>
        <w:t>培养规格</w:t>
      </w:r>
    </w:p>
    <w:p w:rsidR="00134738" w:rsidRDefault="0052510B" w:rsidP="003B3470">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lastRenderedPageBreak/>
        <w:t>本专业毕业生应具有以下职业素养、专业知识和技能：</w:t>
      </w:r>
    </w:p>
    <w:p w:rsidR="00134738" w:rsidRDefault="0052510B" w:rsidP="003B3470">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t>1.职业素养</w:t>
      </w:r>
    </w:p>
    <w:p w:rsidR="00134738" w:rsidRDefault="0052510B" w:rsidP="003B3470">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t>（1）具有良好的职业道德，能自觉遵守行业法规、规范和企业规章制度；</w:t>
      </w:r>
    </w:p>
    <w:p w:rsidR="00134738" w:rsidRDefault="0052510B" w:rsidP="003B3470">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t>（2）具有良好的工作态度、工作作风、表达能力和适应能力；</w:t>
      </w:r>
    </w:p>
    <w:p w:rsidR="00134738" w:rsidRDefault="0052510B" w:rsidP="003B3470">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t>（3）具备良好的人际交往能力、团队合作精神和优质服务意识；</w:t>
      </w:r>
    </w:p>
    <w:p w:rsidR="00134738" w:rsidRDefault="0052510B" w:rsidP="003B3470">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t>（4）具备安全生产、节能环保和规范操作的意识；</w:t>
      </w:r>
    </w:p>
    <w:p w:rsidR="00134738" w:rsidRDefault="0052510B" w:rsidP="003B3470">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t>（5）具备良好的信息收集和处理能力，学习新知识的能力；</w:t>
      </w:r>
    </w:p>
    <w:p w:rsidR="00134738" w:rsidRDefault="0052510B" w:rsidP="003B3470">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t>（6）具有健康的心理和体魄、树立职业竞争和创新意识。</w:t>
      </w:r>
    </w:p>
    <w:p w:rsidR="009D26CE" w:rsidRDefault="009D26CE" w:rsidP="003B3470">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t>（7）</w:t>
      </w:r>
      <w:r w:rsidRPr="00DA44E6">
        <w:rPr>
          <w:rFonts w:ascii="仿宋" w:eastAsia="仿宋" w:hAnsi="仿宋" w:cs="仿宋"/>
          <w:sz w:val="30"/>
          <w:szCs w:val="30"/>
        </w:rPr>
        <w:t>具有终身学习和可持续发展能力。</w:t>
      </w:r>
    </w:p>
    <w:p w:rsidR="00134738" w:rsidRDefault="0052510B" w:rsidP="003B3470">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t>2.专业知识和技能</w:t>
      </w:r>
    </w:p>
    <w:p w:rsidR="009D26CE" w:rsidRPr="009D26CE" w:rsidRDefault="009D26CE" w:rsidP="003B3470">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t>（1）</w:t>
      </w:r>
      <w:r w:rsidRPr="009D26CE">
        <w:rPr>
          <w:rFonts w:ascii="仿宋" w:eastAsia="仿宋" w:hAnsi="仿宋" w:cs="仿宋" w:hint="eastAsia"/>
          <w:sz w:val="30"/>
          <w:szCs w:val="30"/>
        </w:rPr>
        <w:t>具备新能源汽车底盘系统、电气系统等常规系统的维护能力；</w:t>
      </w:r>
    </w:p>
    <w:p w:rsidR="009D26CE" w:rsidRPr="009D26CE" w:rsidRDefault="009D26CE" w:rsidP="003B3470">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t>（2）</w:t>
      </w:r>
      <w:r w:rsidRPr="009D26CE">
        <w:rPr>
          <w:rFonts w:ascii="仿宋" w:eastAsia="仿宋" w:hAnsi="仿宋" w:cs="仿宋" w:hint="eastAsia"/>
          <w:sz w:val="30"/>
          <w:szCs w:val="30"/>
        </w:rPr>
        <w:t>具备新能源汽车动力蓄电池及热管理系统、动力总成系统等高压系统的维护能力；</w:t>
      </w:r>
    </w:p>
    <w:p w:rsidR="009D26CE" w:rsidRPr="009D26CE" w:rsidRDefault="009D26CE" w:rsidP="003B3470">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t>（3）</w:t>
      </w:r>
      <w:r w:rsidRPr="009D26CE">
        <w:rPr>
          <w:rFonts w:ascii="仿宋" w:eastAsia="仿宋" w:hAnsi="仿宋" w:cs="仿宋" w:hint="eastAsia"/>
          <w:sz w:val="30"/>
          <w:szCs w:val="30"/>
        </w:rPr>
        <w:t>具备新能源汽车底盘系统、电气系统等常规系统的基本检修能力；</w:t>
      </w:r>
    </w:p>
    <w:p w:rsidR="009D26CE" w:rsidRPr="009D26CE" w:rsidRDefault="009D26CE" w:rsidP="003B3470">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t>（4）</w:t>
      </w:r>
      <w:r w:rsidRPr="009D26CE">
        <w:rPr>
          <w:rFonts w:ascii="仿宋" w:eastAsia="仿宋" w:hAnsi="仿宋" w:cs="仿宋" w:hint="eastAsia"/>
          <w:sz w:val="30"/>
          <w:szCs w:val="30"/>
        </w:rPr>
        <w:t>具备新能源汽车动力蓄电池及热管理系统、动力总成系统等高压系统的基本检修能力；</w:t>
      </w:r>
    </w:p>
    <w:p w:rsidR="009D26CE" w:rsidRPr="009D26CE" w:rsidRDefault="009D26CE" w:rsidP="003B3470">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t>（5）</w:t>
      </w:r>
      <w:r w:rsidRPr="009D26CE">
        <w:rPr>
          <w:rFonts w:ascii="仿宋" w:eastAsia="仿宋" w:hAnsi="仿宋" w:cs="仿宋" w:hint="eastAsia"/>
          <w:sz w:val="30"/>
          <w:szCs w:val="30"/>
        </w:rPr>
        <w:t>具备混合动力汽车发动机拆装及故障部件基本检修的能力；</w:t>
      </w:r>
    </w:p>
    <w:p w:rsidR="009D26CE" w:rsidRPr="009D26CE" w:rsidRDefault="009D26CE" w:rsidP="003B3470">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t>（6）</w:t>
      </w:r>
      <w:r w:rsidRPr="009D26CE">
        <w:rPr>
          <w:rFonts w:ascii="仿宋" w:eastAsia="仿宋" w:hAnsi="仿宋" w:cs="仿宋" w:hint="eastAsia"/>
          <w:sz w:val="30"/>
          <w:szCs w:val="30"/>
        </w:rPr>
        <w:t>具备新能源汽车充电桩拆装及故障基本检修的能力；</w:t>
      </w:r>
    </w:p>
    <w:p w:rsidR="009D26CE" w:rsidRPr="009D26CE" w:rsidRDefault="009D26CE" w:rsidP="003B3470">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t>（7）</w:t>
      </w:r>
      <w:r w:rsidRPr="009D26CE">
        <w:rPr>
          <w:rFonts w:ascii="仿宋" w:eastAsia="仿宋" w:hAnsi="仿宋" w:cs="仿宋" w:hint="eastAsia"/>
          <w:sz w:val="30"/>
          <w:szCs w:val="30"/>
        </w:rPr>
        <w:t>具备信息技术基础知识、专业信息技术能力，初步掌握新能源汽车服务领域数</w:t>
      </w:r>
    </w:p>
    <w:p w:rsidR="009D26CE" w:rsidRPr="009D26CE" w:rsidRDefault="009D26CE" w:rsidP="003B3470">
      <w:pPr>
        <w:spacing w:line="560" w:lineRule="exact"/>
        <w:ind w:firstLineChars="200" w:firstLine="600"/>
        <w:rPr>
          <w:rFonts w:ascii="仿宋" w:eastAsia="仿宋" w:hAnsi="仿宋" w:cs="仿宋"/>
          <w:sz w:val="30"/>
          <w:szCs w:val="30"/>
        </w:rPr>
      </w:pPr>
      <w:r w:rsidRPr="009D26CE">
        <w:rPr>
          <w:rFonts w:ascii="仿宋" w:eastAsia="仿宋" w:hAnsi="仿宋" w:cs="仿宋" w:hint="eastAsia"/>
          <w:sz w:val="30"/>
          <w:szCs w:val="30"/>
        </w:rPr>
        <w:t>字化技能；</w:t>
      </w:r>
    </w:p>
    <w:p w:rsidR="00134738" w:rsidRDefault="009D26CE" w:rsidP="003B3470">
      <w:pPr>
        <w:spacing w:line="560" w:lineRule="exact"/>
        <w:ind w:firstLineChars="200" w:firstLine="600"/>
        <w:rPr>
          <w:rFonts w:ascii="仿宋" w:eastAsia="仿宋" w:hAnsi="仿宋" w:cs="仿宋"/>
          <w:sz w:val="30"/>
          <w:szCs w:val="30"/>
        </w:rPr>
      </w:pPr>
      <w:r w:rsidRPr="009D26CE">
        <w:rPr>
          <w:rFonts w:ascii="仿宋" w:eastAsia="仿宋" w:hAnsi="仿宋" w:cs="仿宋" w:hint="eastAsia"/>
          <w:sz w:val="30"/>
          <w:szCs w:val="30"/>
        </w:rPr>
        <w:t>8. 具备与本专业相关的法律法规、绿色生产、环境保护、安全防护、质量管理等知识与技能；</w:t>
      </w:r>
    </w:p>
    <w:p w:rsidR="00134738" w:rsidRDefault="0052510B" w:rsidP="009D26CE">
      <w:pPr>
        <w:overflowPunct w:val="0"/>
        <w:spacing w:beforeLines="50" w:before="200" w:line="240" w:lineRule="auto"/>
        <w:ind w:firstLineChars="200" w:firstLine="600"/>
        <w:rPr>
          <w:rFonts w:ascii="黑体" w:eastAsia="黑体" w:hAnsi="黑体"/>
          <w:sz w:val="30"/>
          <w:szCs w:val="30"/>
        </w:rPr>
      </w:pPr>
      <w:r>
        <w:rPr>
          <w:rFonts w:ascii="黑体" w:eastAsia="黑体" w:hAnsi="黑体" w:hint="eastAsia"/>
          <w:sz w:val="30"/>
          <w:szCs w:val="30"/>
        </w:rPr>
        <w:t>六、课程设置及要求</w:t>
      </w:r>
    </w:p>
    <w:p w:rsidR="00134738" w:rsidRDefault="0052510B" w:rsidP="003B3470">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lastRenderedPageBreak/>
        <w:t>本专业课程设置分为公共基础课和专业技能课。</w:t>
      </w:r>
    </w:p>
    <w:p w:rsidR="00134738" w:rsidRDefault="0052510B" w:rsidP="003B3470">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t>公共基础课包括政治、语文、数学、英语、体育与健康、公共艺术、历史、信息技术，以及其他自然科学和人文科学类基础课。</w:t>
      </w:r>
    </w:p>
    <w:p w:rsidR="00134738" w:rsidRDefault="0052510B" w:rsidP="003B3470">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t>专业技能课包括专业基础课、专业核心课和专业选修课，实习实训是专业技能课教学的重要内容，含校内外实训、顶岗实习多种形式。</w:t>
      </w:r>
    </w:p>
    <w:p w:rsidR="00134738" w:rsidRDefault="0052510B" w:rsidP="003B3470">
      <w:pPr>
        <w:spacing w:line="560" w:lineRule="exact"/>
        <w:ind w:firstLineChars="200" w:firstLine="600"/>
        <w:rPr>
          <w:rFonts w:ascii="楷体" w:eastAsia="楷体" w:hAnsi="楷体" w:cs="楷体"/>
          <w:sz w:val="30"/>
          <w:szCs w:val="30"/>
        </w:rPr>
      </w:pPr>
      <w:r>
        <w:rPr>
          <w:rFonts w:ascii="楷体" w:eastAsia="楷体" w:hAnsi="楷体" w:cs="楷体" w:hint="eastAsia"/>
          <w:sz w:val="30"/>
          <w:szCs w:val="30"/>
        </w:rPr>
        <w:t>（一）公共基础课程及要求</w:t>
      </w:r>
    </w:p>
    <w:p w:rsidR="00134738" w:rsidRDefault="0052510B" w:rsidP="003B3470">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t>1.国防教育</w:t>
      </w:r>
    </w:p>
    <w:p w:rsidR="00134738" w:rsidRDefault="0052510B" w:rsidP="003B3470">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t>国防教育是为捍卫国家主权、领土完整和安全，防御外来侵略、颠覆和威胁，向全民传授与国防有关的思想、知识、技能的社会活动。它是国防建设的重要组成部分,包括为增进全民的国防思想、国防知识、国防技能和身体素质以及有利于形成和增强国防观念、国防能力的各种类型的社会活动。</w:t>
      </w:r>
    </w:p>
    <w:p w:rsidR="00134738" w:rsidRDefault="0052510B" w:rsidP="003B3470">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t>2.中国特色社会主义</w:t>
      </w:r>
    </w:p>
    <w:p w:rsidR="00134738" w:rsidRDefault="0052510B" w:rsidP="003B3470">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t>以习近平新时代中国特色社会主义思想为指导，阐释中国特色社</w:t>
      </w:r>
      <w:r>
        <w:rPr>
          <w:rFonts w:ascii="仿宋" w:eastAsia="仿宋" w:hAnsi="仿宋" w:cs="仿宋"/>
          <w:sz w:val="30"/>
          <w:szCs w:val="30"/>
        </w:rPr>
        <w:t>会主义的开创与发展，明确中国特色社会主义进入新时代的历史方位，阐明中国特色社会主义建设“五位一体”总体布局的基本内容，引导学生树立对马克思主义的信仰、对中国特色社会主义的信念、对中华民族伟大复兴中国梦的信心，坚定中国特色社会主义道路自信、理论自信、制度自信、文化自信，把爱国情、强国志、报国行自觉融入坚持和发展中国特色社会主义事业、建设社会主义现代化强国、实现中华民族伟大复兴的奋斗之中。</w:t>
      </w:r>
    </w:p>
    <w:p w:rsidR="00134738" w:rsidRDefault="0052510B" w:rsidP="003B3470">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t>3.心理健康与职业生涯</w:t>
      </w:r>
    </w:p>
    <w:p w:rsidR="00134738" w:rsidRDefault="0052510B" w:rsidP="003B3470">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t>基于社会发展对中职学生心理素质、职业生涯发展提出的新要</w:t>
      </w:r>
      <w:r>
        <w:rPr>
          <w:rFonts w:ascii="仿宋" w:eastAsia="仿宋" w:hAnsi="仿宋" w:cs="仿宋"/>
          <w:sz w:val="30"/>
          <w:szCs w:val="30"/>
        </w:rPr>
        <w:t>求以及心理和谐、职业成才的培养目标，阐释心理健康知识，引导学生树立心理健康意识，掌握心理调适和职业生涯规划的方法，帮助学生正确处理生活、学习、成长和求职就业中遇到的问题，培育自立自强、敬业乐群的心理品</w:t>
      </w:r>
      <w:r>
        <w:rPr>
          <w:rFonts w:ascii="仿宋" w:eastAsia="仿宋" w:hAnsi="仿宋" w:cs="仿宋"/>
          <w:sz w:val="30"/>
          <w:szCs w:val="30"/>
        </w:rPr>
        <w:lastRenderedPageBreak/>
        <w:t>质和自尊自信、理性平和、积极向上的良好心态，根据社会发展需要和学生心理特点进行职业生涯指导，为职业生涯发展奠定基础。</w:t>
      </w:r>
    </w:p>
    <w:p w:rsidR="00134738" w:rsidRDefault="0052510B" w:rsidP="003B3470">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t>4.哲学与人生</w:t>
      </w:r>
    </w:p>
    <w:p w:rsidR="00134738" w:rsidRDefault="0052510B" w:rsidP="003B3470">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t>阐明马克思主义哲学是科学的世界观和方法论，讲述辩证唯物主</w:t>
      </w:r>
      <w:r>
        <w:rPr>
          <w:rFonts w:ascii="仿宋" w:eastAsia="仿宋" w:hAnsi="仿宋" w:cs="仿宋"/>
          <w:sz w:val="30"/>
          <w:szCs w:val="30"/>
        </w:rPr>
        <w:t>义和历史唯物主义基本观点及其对人生成长的意义；阐述社会生活及个人成长中进行正确价值判断和行为选择的意义；引导学生弘扬和践行社会主义核心价值观，为学生成长奠定正确的世界观、人生观和价值观基础。</w:t>
      </w:r>
    </w:p>
    <w:p w:rsidR="00134738" w:rsidRDefault="0052510B" w:rsidP="003B3470">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t>5.职业道德与法治</w:t>
      </w:r>
    </w:p>
    <w:p w:rsidR="00134738" w:rsidRDefault="0052510B" w:rsidP="003B3470">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t>着眼于提高中职学生的职业道德素质和法治素养，对学生进行</w:t>
      </w:r>
      <w:r>
        <w:rPr>
          <w:rFonts w:ascii="仿宋" w:eastAsia="仿宋" w:hAnsi="仿宋" w:cs="仿宋"/>
          <w:sz w:val="30"/>
          <w:szCs w:val="30"/>
        </w:rPr>
        <w:t>职业道德和法治教育。帮助学生理解全面依法治国的总目标和基本要求，了解职业道德和法律规范，增强职业道德和法治意识，养成爱岗敬业、依法办事的思维方式和行为习惯。</w:t>
      </w:r>
    </w:p>
    <w:p w:rsidR="00134738" w:rsidRDefault="0052510B" w:rsidP="003B3470">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t>6.语文</w:t>
      </w:r>
    </w:p>
    <w:p w:rsidR="00134738" w:rsidRDefault="0052510B" w:rsidP="003B3470">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t>中等职业学校语文课程是各专业学生必修的公共基础课程，其</w:t>
      </w:r>
      <w:r>
        <w:rPr>
          <w:rFonts w:ascii="仿宋" w:eastAsia="仿宋" w:hAnsi="仿宋" w:cs="仿宋"/>
          <w:sz w:val="30"/>
          <w:szCs w:val="30"/>
        </w:rPr>
        <w:t>任务是在义务教育的基础上，进一步培养学生掌握基础知识和基本技能，强化关键能力，使学生具有较强的语言文字运用能力、思维能力和审美能力，传承和弘扬中华优秀文化，接受人类进步文化，汲取人类文明优秀成果，形成良好的思想道德品质、科学素养和人文素养，为学生学好专业知识与技能，提高就业创业能力和终身发展能力，成为全面发展的高素质劳动者和技术技能人才奠定基础。</w:t>
      </w:r>
    </w:p>
    <w:p w:rsidR="00134738" w:rsidRDefault="0052510B" w:rsidP="003B3470">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t>7.数学</w:t>
      </w:r>
    </w:p>
    <w:p w:rsidR="00134738" w:rsidRDefault="0052510B" w:rsidP="003B3470">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t>中等职业学校数学课程的任务是使中等职业学校学生获得进一步学习和职业发展所必需的数学知识、数学技能、数学方法、数学思想和活动经验;具备中等职业学校数学学科核心素养，形成在继续学习和未来工作中运用数学知识和经验发现问题的意识、运用数学的思想方法和工具解决问题</w:t>
      </w:r>
      <w:r>
        <w:rPr>
          <w:rFonts w:ascii="仿宋" w:eastAsia="仿宋" w:hAnsi="仿宋" w:cs="仿宋" w:hint="eastAsia"/>
          <w:sz w:val="30"/>
          <w:szCs w:val="30"/>
        </w:rPr>
        <w:lastRenderedPageBreak/>
        <w:t>的能力;具备一定的科学精神和工匠精神，养成良好的道德品质，增强创新意识，成为德智体美劳全面发展的高素质劳动者和技术技能人才。</w:t>
      </w:r>
    </w:p>
    <w:p w:rsidR="00134738" w:rsidRDefault="0052510B" w:rsidP="003B3470">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t>8.英语</w:t>
      </w:r>
    </w:p>
    <w:p w:rsidR="00134738" w:rsidRDefault="0052510B" w:rsidP="003B3470">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t>在九年义务教育基础上，帮助学生进一步学习英语基础知识，培养听、说、读、写等语言技能，初步形成职场英语的应用能力；激发和培养学生学习英语的兴趣,提高学生学习的自信心，帮助学生掌握学习策略，养成良好的学习习惯。提高自主学习能力。为学生的职业生涯、继续学习和终身发展奠定基础。</w:t>
      </w:r>
    </w:p>
    <w:p w:rsidR="00134738" w:rsidRDefault="0052510B" w:rsidP="003B3470">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t>9.信息技术</w:t>
      </w:r>
    </w:p>
    <w:p w:rsidR="00134738" w:rsidRDefault="0052510B" w:rsidP="003B3470">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t>中等职业学校信息技术课程的任务是全面贯彻党的教育方针，落实立德树人根本任务，满足国家信息化发展战略对人才培养的要求，围绕中等职业学校信息技术学科核心素养，吸纳相关领域的前沿成果，引导学生通过对信息技术知识与技能的学习和应用实践，增强信息意识，掌握信息化环境中生产、生活与学习技能，提高参与信息社会的责任感与行为能力，为就业和未来发展奠定基础，成为德智体美劳全面发展的高素质劳动者和技术技能人才。</w:t>
      </w:r>
    </w:p>
    <w:p w:rsidR="00134738" w:rsidRDefault="0052510B" w:rsidP="003B3470">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t>10.艺术</w:t>
      </w:r>
    </w:p>
    <w:p w:rsidR="00134738" w:rsidRDefault="0052510B" w:rsidP="003B3470">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t>中等职业学校艺术课程是各专业学生必修的公共基础课程，是包含音乐、美术、舞蹈、设计、工艺、戏剧、影视等艺术门类的综合性课程，与义务教育阶段 艺术相关课程相衔接，具有思想性、民族性、时代性、人文性、审美性和实践性, 使学生通过艺术 鉴赏与实践等活动，发展艺术感知、审美判断、创意表达和文化理解等艺术核心素养，是中等职业学校实施美育的基本途径。</w:t>
      </w:r>
    </w:p>
    <w:p w:rsidR="00134738" w:rsidRDefault="0052510B" w:rsidP="003B3470">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t>11.体育与健康</w:t>
      </w:r>
    </w:p>
    <w:p w:rsidR="00134738" w:rsidRDefault="0052510B" w:rsidP="003B3470">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t>树立“健康第一”的指导思想，传授体育与健康的基本文化知识、体</w:t>
      </w:r>
      <w:r>
        <w:rPr>
          <w:rFonts w:ascii="仿宋" w:eastAsia="仿宋" w:hAnsi="仿宋" w:cs="仿宋" w:hint="eastAsia"/>
          <w:sz w:val="30"/>
          <w:szCs w:val="30"/>
        </w:rPr>
        <w:lastRenderedPageBreak/>
        <w:t>育技能和方法，通过科学指导和安排体育锻炼过程，培养学生的健康人格、增强体能素质、提高综合职业能力，养成终身从事体育锻炼的意识、能力与习惯，提高生活质量，为全面促进学生身体健康、心理健康和社会适应能力服务。</w:t>
      </w:r>
    </w:p>
    <w:p w:rsidR="00134738" w:rsidRDefault="0052510B" w:rsidP="003B3470">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t>12. 历史</w:t>
      </w:r>
    </w:p>
    <w:p w:rsidR="00134738" w:rsidRDefault="0052510B" w:rsidP="003B3470">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t>中等职业学校历史课程是各专业学生必修的公共基础课程。本课</w:t>
      </w:r>
      <w:r>
        <w:rPr>
          <w:rFonts w:ascii="仿宋" w:eastAsia="仿宋" w:hAnsi="仿宋" w:cs="仿宋"/>
          <w:sz w:val="30"/>
          <w:szCs w:val="30"/>
        </w:rPr>
        <w:t>程的任务是在义务教育历史课程的基础上，以唯物史观为指导，促进中等职业学校学生进一步了解人类社会形态从低级到高级发展的基本脉络、基本规律和优秀文化成果；从历史的角度了解和思考人与人、人与社会、人与自然的关系，增强历史使命感和社会责任感；进一步弘扬以爱国主义为核心的民族精神和以改革创新为核心的时代精神，培育和践行社会主义核心价值观；树立正确的历史观、民族观、国家观和文化观；塑造健全的人格，养成职业精神，培养德智体美劳全面发展的社会主义建设者和接班人。</w:t>
      </w:r>
    </w:p>
    <w:p w:rsidR="00134738" w:rsidRDefault="0052510B" w:rsidP="003B3470">
      <w:pPr>
        <w:spacing w:line="560" w:lineRule="exact"/>
        <w:ind w:firstLineChars="200" w:firstLine="562"/>
        <w:jc w:val="center"/>
        <w:rPr>
          <w:b/>
          <w:sz w:val="28"/>
          <w:szCs w:val="28"/>
        </w:rPr>
      </w:pPr>
      <w:r>
        <w:rPr>
          <w:rFonts w:hint="eastAsia"/>
          <w:b/>
          <w:sz w:val="28"/>
          <w:szCs w:val="28"/>
        </w:rPr>
        <w:t>公共必修课程设置及学时分配</w:t>
      </w: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713"/>
        <w:gridCol w:w="2105"/>
        <w:gridCol w:w="5087"/>
        <w:gridCol w:w="1656"/>
      </w:tblGrid>
      <w:tr w:rsidR="00134738">
        <w:trPr>
          <w:trHeight w:val="335"/>
          <w:jc w:val="center"/>
        </w:trPr>
        <w:tc>
          <w:tcPr>
            <w:tcW w:w="713" w:type="dxa"/>
            <w:vAlign w:val="center"/>
          </w:tcPr>
          <w:p w:rsidR="00134738" w:rsidRDefault="0052510B">
            <w:pPr>
              <w:pStyle w:val="aff0"/>
              <w:spacing w:line="300" w:lineRule="atLeast"/>
              <w:jc w:val="center"/>
              <w:rPr>
                <w:rFonts w:eastAsia="黑体"/>
                <w:sz w:val="24"/>
                <w:szCs w:val="24"/>
              </w:rPr>
            </w:pPr>
            <w:r>
              <w:rPr>
                <w:rFonts w:eastAsia="黑体" w:hAnsi="黑体"/>
                <w:sz w:val="24"/>
                <w:szCs w:val="24"/>
              </w:rPr>
              <w:t>序号</w:t>
            </w:r>
          </w:p>
        </w:tc>
        <w:tc>
          <w:tcPr>
            <w:tcW w:w="2105" w:type="dxa"/>
            <w:vAlign w:val="center"/>
          </w:tcPr>
          <w:p w:rsidR="00134738" w:rsidRDefault="0052510B">
            <w:pPr>
              <w:pStyle w:val="aff0"/>
              <w:spacing w:line="300" w:lineRule="atLeast"/>
              <w:jc w:val="center"/>
              <w:rPr>
                <w:rFonts w:eastAsia="黑体"/>
                <w:sz w:val="24"/>
                <w:szCs w:val="24"/>
              </w:rPr>
            </w:pPr>
            <w:r>
              <w:rPr>
                <w:rFonts w:eastAsia="黑体" w:hAnsi="黑体"/>
                <w:sz w:val="24"/>
                <w:szCs w:val="24"/>
              </w:rPr>
              <w:t>课程名称</w:t>
            </w:r>
          </w:p>
        </w:tc>
        <w:tc>
          <w:tcPr>
            <w:tcW w:w="5087" w:type="dxa"/>
            <w:vAlign w:val="center"/>
          </w:tcPr>
          <w:p w:rsidR="00134738" w:rsidRDefault="0052510B">
            <w:pPr>
              <w:pStyle w:val="aff0"/>
              <w:spacing w:line="300" w:lineRule="atLeast"/>
              <w:jc w:val="center"/>
              <w:rPr>
                <w:rFonts w:eastAsia="黑体"/>
                <w:sz w:val="24"/>
                <w:szCs w:val="24"/>
              </w:rPr>
            </w:pPr>
            <w:r>
              <w:rPr>
                <w:rFonts w:eastAsia="黑体" w:hAnsi="黑体"/>
                <w:sz w:val="24"/>
                <w:szCs w:val="24"/>
              </w:rPr>
              <w:t>主要教学内容和要求</w:t>
            </w:r>
          </w:p>
        </w:tc>
        <w:tc>
          <w:tcPr>
            <w:tcW w:w="1656" w:type="dxa"/>
            <w:vAlign w:val="center"/>
          </w:tcPr>
          <w:p w:rsidR="00134738" w:rsidRDefault="0052510B">
            <w:pPr>
              <w:pStyle w:val="aff0"/>
              <w:spacing w:line="300" w:lineRule="atLeast"/>
              <w:jc w:val="center"/>
              <w:rPr>
                <w:rFonts w:eastAsia="黑体"/>
                <w:sz w:val="24"/>
                <w:szCs w:val="24"/>
              </w:rPr>
            </w:pPr>
            <w:r>
              <w:rPr>
                <w:rFonts w:eastAsia="黑体" w:hAnsi="黑体"/>
                <w:sz w:val="24"/>
                <w:szCs w:val="24"/>
              </w:rPr>
              <w:t>学时</w:t>
            </w:r>
          </w:p>
        </w:tc>
      </w:tr>
      <w:tr w:rsidR="00134738">
        <w:trPr>
          <w:trHeight w:val="335"/>
          <w:jc w:val="center"/>
        </w:trPr>
        <w:tc>
          <w:tcPr>
            <w:tcW w:w="713" w:type="dxa"/>
            <w:vAlign w:val="center"/>
          </w:tcPr>
          <w:p w:rsidR="00134738" w:rsidRDefault="0052510B">
            <w:pPr>
              <w:pStyle w:val="aff0"/>
              <w:spacing w:line="300" w:lineRule="atLeast"/>
              <w:jc w:val="center"/>
              <w:rPr>
                <w:rFonts w:ascii="宋体" w:hAnsi="宋体" w:cs="宋体"/>
                <w:sz w:val="21"/>
                <w:szCs w:val="21"/>
              </w:rPr>
            </w:pPr>
            <w:r>
              <w:rPr>
                <w:rFonts w:ascii="宋体" w:hAnsi="宋体" w:cs="宋体" w:hint="eastAsia"/>
                <w:sz w:val="21"/>
                <w:szCs w:val="21"/>
              </w:rPr>
              <w:t>1</w:t>
            </w:r>
          </w:p>
        </w:tc>
        <w:tc>
          <w:tcPr>
            <w:tcW w:w="2105" w:type="dxa"/>
            <w:vAlign w:val="center"/>
          </w:tcPr>
          <w:p w:rsidR="00134738" w:rsidRDefault="0052510B">
            <w:pPr>
              <w:pStyle w:val="aff0"/>
              <w:spacing w:line="300" w:lineRule="atLeast"/>
              <w:rPr>
                <w:rFonts w:ascii="宋体" w:hAnsi="宋体" w:cs="宋体"/>
                <w:sz w:val="21"/>
                <w:szCs w:val="21"/>
              </w:rPr>
            </w:pPr>
            <w:r>
              <w:rPr>
                <w:rFonts w:ascii="宋体" w:hAnsi="宋体" w:cs="宋体" w:hint="eastAsia"/>
                <w:sz w:val="21"/>
                <w:szCs w:val="21"/>
              </w:rPr>
              <w:t>中国特色社会主义</w:t>
            </w:r>
          </w:p>
        </w:tc>
        <w:tc>
          <w:tcPr>
            <w:tcW w:w="5087" w:type="dxa"/>
            <w:vAlign w:val="center"/>
          </w:tcPr>
          <w:p w:rsidR="00134738" w:rsidRDefault="0052510B">
            <w:pPr>
              <w:pStyle w:val="aff0"/>
              <w:spacing w:line="240" w:lineRule="auto"/>
              <w:rPr>
                <w:rFonts w:ascii="宋体" w:hAnsi="宋体" w:cs="宋体"/>
                <w:sz w:val="21"/>
                <w:szCs w:val="21"/>
              </w:rPr>
            </w:pPr>
            <w:r>
              <w:rPr>
                <w:rFonts w:ascii="宋体" w:hAnsi="宋体" w:cs="宋体" w:hint="eastAsia"/>
                <w:sz w:val="21"/>
                <w:szCs w:val="21"/>
              </w:rPr>
              <w:t>依据《中等职业学校思想政治课程标准》开设，并与专业实际和行业发展密切结合。</w:t>
            </w:r>
          </w:p>
        </w:tc>
        <w:tc>
          <w:tcPr>
            <w:tcW w:w="1656" w:type="dxa"/>
            <w:vAlign w:val="center"/>
          </w:tcPr>
          <w:p w:rsidR="00134738" w:rsidRDefault="00A65FDD">
            <w:pPr>
              <w:pStyle w:val="aff0"/>
              <w:spacing w:line="300" w:lineRule="atLeast"/>
              <w:jc w:val="center"/>
              <w:rPr>
                <w:rFonts w:ascii="宋体" w:hAnsi="宋体" w:cs="宋体"/>
                <w:sz w:val="21"/>
                <w:szCs w:val="21"/>
              </w:rPr>
            </w:pPr>
            <w:r>
              <w:rPr>
                <w:rFonts w:ascii="宋体" w:hAnsi="宋体" w:cs="宋体"/>
                <w:sz w:val="21"/>
                <w:szCs w:val="21"/>
              </w:rPr>
              <w:t>40</w:t>
            </w:r>
          </w:p>
        </w:tc>
      </w:tr>
      <w:tr w:rsidR="00134738">
        <w:trPr>
          <w:trHeight w:val="335"/>
          <w:jc w:val="center"/>
        </w:trPr>
        <w:tc>
          <w:tcPr>
            <w:tcW w:w="713" w:type="dxa"/>
            <w:vAlign w:val="center"/>
          </w:tcPr>
          <w:p w:rsidR="00134738" w:rsidRDefault="0052510B">
            <w:pPr>
              <w:pStyle w:val="aff0"/>
              <w:spacing w:line="300" w:lineRule="atLeast"/>
              <w:jc w:val="center"/>
              <w:rPr>
                <w:rFonts w:ascii="宋体" w:hAnsi="宋体" w:cs="宋体"/>
                <w:sz w:val="21"/>
                <w:szCs w:val="21"/>
              </w:rPr>
            </w:pPr>
            <w:r>
              <w:rPr>
                <w:rFonts w:ascii="宋体" w:hAnsi="宋体" w:cs="宋体" w:hint="eastAsia"/>
                <w:sz w:val="21"/>
                <w:szCs w:val="21"/>
              </w:rPr>
              <w:t>2</w:t>
            </w:r>
          </w:p>
        </w:tc>
        <w:tc>
          <w:tcPr>
            <w:tcW w:w="2105" w:type="dxa"/>
            <w:vAlign w:val="center"/>
          </w:tcPr>
          <w:p w:rsidR="00134738" w:rsidRDefault="0052510B">
            <w:pPr>
              <w:pStyle w:val="aff0"/>
              <w:spacing w:line="300" w:lineRule="atLeast"/>
              <w:rPr>
                <w:rFonts w:ascii="宋体" w:hAnsi="宋体" w:cs="宋体"/>
                <w:sz w:val="21"/>
                <w:szCs w:val="21"/>
              </w:rPr>
            </w:pPr>
            <w:r>
              <w:rPr>
                <w:rFonts w:ascii="宋体" w:hAnsi="宋体" w:cs="宋体" w:hint="eastAsia"/>
                <w:sz w:val="21"/>
                <w:szCs w:val="21"/>
              </w:rPr>
              <w:t>心理健康与职业生涯</w:t>
            </w:r>
          </w:p>
        </w:tc>
        <w:tc>
          <w:tcPr>
            <w:tcW w:w="5087" w:type="dxa"/>
            <w:vAlign w:val="center"/>
          </w:tcPr>
          <w:p w:rsidR="00134738" w:rsidRDefault="0052510B">
            <w:pPr>
              <w:pStyle w:val="aff0"/>
              <w:spacing w:line="240" w:lineRule="auto"/>
              <w:rPr>
                <w:rFonts w:ascii="宋体" w:hAnsi="宋体" w:cs="宋体"/>
                <w:sz w:val="21"/>
                <w:szCs w:val="21"/>
              </w:rPr>
            </w:pPr>
            <w:r>
              <w:rPr>
                <w:rFonts w:ascii="宋体" w:hAnsi="宋体" w:cs="宋体" w:hint="eastAsia"/>
                <w:sz w:val="21"/>
                <w:szCs w:val="21"/>
              </w:rPr>
              <w:t>依据《中等职业学校思想政治课程标准》开设，并与专业实际和行业发展密切结合。</w:t>
            </w:r>
          </w:p>
        </w:tc>
        <w:tc>
          <w:tcPr>
            <w:tcW w:w="1656" w:type="dxa"/>
            <w:vAlign w:val="center"/>
          </w:tcPr>
          <w:p w:rsidR="00134738" w:rsidRDefault="00A65FDD">
            <w:pPr>
              <w:pStyle w:val="aff0"/>
              <w:spacing w:line="300" w:lineRule="atLeast"/>
              <w:jc w:val="center"/>
              <w:rPr>
                <w:rFonts w:ascii="宋体" w:hAnsi="宋体" w:cs="宋体"/>
                <w:sz w:val="21"/>
                <w:szCs w:val="21"/>
              </w:rPr>
            </w:pPr>
            <w:r>
              <w:rPr>
                <w:rFonts w:ascii="宋体" w:hAnsi="宋体" w:cs="宋体"/>
                <w:sz w:val="21"/>
                <w:szCs w:val="21"/>
              </w:rPr>
              <w:t>40</w:t>
            </w:r>
          </w:p>
        </w:tc>
      </w:tr>
      <w:tr w:rsidR="00134738">
        <w:trPr>
          <w:trHeight w:val="335"/>
          <w:jc w:val="center"/>
        </w:trPr>
        <w:tc>
          <w:tcPr>
            <w:tcW w:w="713" w:type="dxa"/>
            <w:vAlign w:val="center"/>
          </w:tcPr>
          <w:p w:rsidR="00134738" w:rsidRDefault="0052510B">
            <w:pPr>
              <w:pStyle w:val="aff0"/>
              <w:spacing w:line="300" w:lineRule="atLeast"/>
              <w:jc w:val="center"/>
              <w:rPr>
                <w:rFonts w:ascii="宋体" w:hAnsi="宋体" w:cs="宋体"/>
                <w:sz w:val="21"/>
                <w:szCs w:val="21"/>
              </w:rPr>
            </w:pPr>
            <w:r>
              <w:rPr>
                <w:rFonts w:ascii="宋体" w:hAnsi="宋体" w:cs="宋体" w:hint="eastAsia"/>
                <w:sz w:val="21"/>
                <w:szCs w:val="21"/>
              </w:rPr>
              <w:t>3</w:t>
            </w:r>
          </w:p>
        </w:tc>
        <w:tc>
          <w:tcPr>
            <w:tcW w:w="2105" w:type="dxa"/>
            <w:vAlign w:val="center"/>
          </w:tcPr>
          <w:p w:rsidR="00134738" w:rsidRDefault="0052510B">
            <w:pPr>
              <w:pStyle w:val="aff0"/>
              <w:spacing w:line="300" w:lineRule="atLeast"/>
              <w:rPr>
                <w:rFonts w:ascii="宋体" w:hAnsi="宋体" w:cs="宋体"/>
                <w:sz w:val="21"/>
                <w:szCs w:val="21"/>
              </w:rPr>
            </w:pPr>
            <w:r>
              <w:rPr>
                <w:rFonts w:ascii="宋体" w:hAnsi="宋体" w:cs="宋体" w:hint="eastAsia"/>
                <w:sz w:val="21"/>
                <w:szCs w:val="21"/>
              </w:rPr>
              <w:t>哲学与人生</w:t>
            </w:r>
          </w:p>
        </w:tc>
        <w:tc>
          <w:tcPr>
            <w:tcW w:w="5087" w:type="dxa"/>
            <w:vAlign w:val="center"/>
          </w:tcPr>
          <w:p w:rsidR="00134738" w:rsidRDefault="0052510B">
            <w:pPr>
              <w:pStyle w:val="aff0"/>
              <w:spacing w:line="240" w:lineRule="auto"/>
              <w:rPr>
                <w:rFonts w:ascii="宋体" w:hAnsi="宋体" w:cs="宋体"/>
                <w:sz w:val="21"/>
                <w:szCs w:val="21"/>
              </w:rPr>
            </w:pPr>
            <w:r>
              <w:rPr>
                <w:rFonts w:ascii="宋体" w:hAnsi="宋体" w:cs="宋体" w:hint="eastAsia"/>
                <w:sz w:val="21"/>
                <w:szCs w:val="21"/>
              </w:rPr>
              <w:t>依据《中等职业学校思想政治课程标准》开设，并与专业实际和行业发展密切结合。</w:t>
            </w:r>
          </w:p>
        </w:tc>
        <w:tc>
          <w:tcPr>
            <w:tcW w:w="1656" w:type="dxa"/>
            <w:vAlign w:val="center"/>
          </w:tcPr>
          <w:p w:rsidR="00134738" w:rsidRDefault="00A65FDD">
            <w:pPr>
              <w:pStyle w:val="aff0"/>
              <w:spacing w:line="300" w:lineRule="atLeast"/>
              <w:jc w:val="center"/>
              <w:rPr>
                <w:rFonts w:ascii="宋体" w:hAnsi="宋体" w:cs="宋体"/>
                <w:sz w:val="21"/>
                <w:szCs w:val="21"/>
              </w:rPr>
            </w:pPr>
            <w:r>
              <w:rPr>
                <w:rFonts w:ascii="宋体" w:hAnsi="宋体" w:cs="宋体"/>
                <w:sz w:val="21"/>
                <w:szCs w:val="21"/>
              </w:rPr>
              <w:t>40</w:t>
            </w:r>
          </w:p>
        </w:tc>
      </w:tr>
      <w:tr w:rsidR="00134738">
        <w:trPr>
          <w:trHeight w:val="335"/>
          <w:jc w:val="center"/>
        </w:trPr>
        <w:tc>
          <w:tcPr>
            <w:tcW w:w="713" w:type="dxa"/>
            <w:vAlign w:val="center"/>
          </w:tcPr>
          <w:p w:rsidR="00134738" w:rsidRDefault="0052510B">
            <w:pPr>
              <w:pStyle w:val="aff0"/>
              <w:spacing w:line="300" w:lineRule="atLeast"/>
              <w:jc w:val="center"/>
              <w:rPr>
                <w:rFonts w:ascii="宋体" w:hAnsi="宋体" w:cs="宋体"/>
                <w:sz w:val="21"/>
                <w:szCs w:val="21"/>
              </w:rPr>
            </w:pPr>
            <w:r>
              <w:rPr>
                <w:rFonts w:ascii="宋体" w:hAnsi="宋体" w:cs="宋体" w:hint="eastAsia"/>
                <w:sz w:val="21"/>
                <w:szCs w:val="21"/>
              </w:rPr>
              <w:t>4</w:t>
            </w:r>
          </w:p>
        </w:tc>
        <w:tc>
          <w:tcPr>
            <w:tcW w:w="2105" w:type="dxa"/>
            <w:vAlign w:val="center"/>
          </w:tcPr>
          <w:p w:rsidR="00134738" w:rsidRDefault="0052510B">
            <w:pPr>
              <w:pStyle w:val="aff0"/>
              <w:spacing w:line="300" w:lineRule="atLeast"/>
              <w:rPr>
                <w:rFonts w:ascii="宋体" w:hAnsi="宋体" w:cs="宋体"/>
                <w:sz w:val="21"/>
                <w:szCs w:val="21"/>
              </w:rPr>
            </w:pPr>
            <w:r>
              <w:rPr>
                <w:rFonts w:ascii="宋体" w:hAnsi="宋体" w:cs="宋体" w:hint="eastAsia"/>
                <w:sz w:val="21"/>
                <w:szCs w:val="21"/>
              </w:rPr>
              <w:t>职业道德与法治</w:t>
            </w:r>
          </w:p>
        </w:tc>
        <w:tc>
          <w:tcPr>
            <w:tcW w:w="5087" w:type="dxa"/>
            <w:vAlign w:val="center"/>
          </w:tcPr>
          <w:p w:rsidR="00134738" w:rsidRDefault="0052510B">
            <w:pPr>
              <w:pStyle w:val="aff0"/>
              <w:spacing w:line="240" w:lineRule="auto"/>
              <w:rPr>
                <w:rFonts w:ascii="宋体" w:hAnsi="宋体" w:cs="宋体"/>
                <w:sz w:val="21"/>
                <w:szCs w:val="21"/>
              </w:rPr>
            </w:pPr>
            <w:r>
              <w:rPr>
                <w:rFonts w:ascii="宋体" w:hAnsi="宋体" w:cs="宋体" w:hint="eastAsia"/>
                <w:sz w:val="21"/>
                <w:szCs w:val="21"/>
              </w:rPr>
              <w:t>依据《中等职业学校思想政治课程标准》开设，并与专业实际和行业发展密切结合。</w:t>
            </w:r>
          </w:p>
        </w:tc>
        <w:tc>
          <w:tcPr>
            <w:tcW w:w="1656" w:type="dxa"/>
            <w:vAlign w:val="center"/>
          </w:tcPr>
          <w:p w:rsidR="00134738" w:rsidRDefault="00A65FDD" w:rsidP="00A65FDD">
            <w:pPr>
              <w:pStyle w:val="aff0"/>
              <w:spacing w:line="300" w:lineRule="atLeast"/>
              <w:jc w:val="center"/>
              <w:rPr>
                <w:rFonts w:ascii="宋体" w:hAnsi="宋体" w:cs="宋体"/>
                <w:sz w:val="21"/>
                <w:szCs w:val="21"/>
              </w:rPr>
            </w:pPr>
            <w:r>
              <w:rPr>
                <w:rFonts w:ascii="宋体" w:hAnsi="宋体" w:cs="宋体"/>
                <w:sz w:val="21"/>
                <w:szCs w:val="21"/>
              </w:rPr>
              <w:t>40</w:t>
            </w:r>
          </w:p>
        </w:tc>
      </w:tr>
      <w:tr w:rsidR="00134738">
        <w:trPr>
          <w:trHeight w:val="335"/>
          <w:jc w:val="center"/>
        </w:trPr>
        <w:tc>
          <w:tcPr>
            <w:tcW w:w="713" w:type="dxa"/>
            <w:vAlign w:val="center"/>
          </w:tcPr>
          <w:p w:rsidR="00134738" w:rsidRDefault="0052510B">
            <w:pPr>
              <w:pStyle w:val="aff0"/>
              <w:spacing w:line="300" w:lineRule="atLeast"/>
              <w:jc w:val="center"/>
              <w:rPr>
                <w:rFonts w:ascii="宋体" w:hAnsi="宋体" w:cs="宋体"/>
                <w:sz w:val="21"/>
                <w:szCs w:val="21"/>
              </w:rPr>
            </w:pPr>
            <w:r>
              <w:rPr>
                <w:rFonts w:ascii="宋体" w:hAnsi="宋体" w:cs="宋体" w:hint="eastAsia"/>
                <w:sz w:val="21"/>
                <w:szCs w:val="21"/>
              </w:rPr>
              <w:t>5</w:t>
            </w:r>
          </w:p>
        </w:tc>
        <w:tc>
          <w:tcPr>
            <w:tcW w:w="2105" w:type="dxa"/>
            <w:vAlign w:val="center"/>
          </w:tcPr>
          <w:p w:rsidR="00134738" w:rsidRDefault="0052510B">
            <w:pPr>
              <w:pStyle w:val="aff0"/>
              <w:spacing w:line="300" w:lineRule="atLeast"/>
              <w:rPr>
                <w:rFonts w:ascii="宋体" w:hAnsi="宋体" w:cs="宋体"/>
                <w:sz w:val="21"/>
                <w:szCs w:val="21"/>
              </w:rPr>
            </w:pPr>
            <w:r>
              <w:rPr>
                <w:rFonts w:ascii="宋体" w:hAnsi="宋体" w:cs="宋体" w:hint="eastAsia"/>
                <w:sz w:val="21"/>
                <w:szCs w:val="21"/>
              </w:rPr>
              <w:t>语文</w:t>
            </w:r>
          </w:p>
        </w:tc>
        <w:tc>
          <w:tcPr>
            <w:tcW w:w="5087" w:type="dxa"/>
            <w:vAlign w:val="center"/>
          </w:tcPr>
          <w:p w:rsidR="00134738" w:rsidRDefault="0052510B">
            <w:pPr>
              <w:pStyle w:val="aff0"/>
              <w:spacing w:line="240" w:lineRule="auto"/>
              <w:rPr>
                <w:rFonts w:ascii="宋体" w:hAnsi="宋体" w:cs="宋体"/>
                <w:sz w:val="21"/>
                <w:szCs w:val="21"/>
              </w:rPr>
            </w:pPr>
            <w:r>
              <w:rPr>
                <w:rFonts w:ascii="宋体" w:hAnsi="宋体" w:cs="宋体" w:hint="eastAsia"/>
                <w:sz w:val="21"/>
                <w:szCs w:val="21"/>
              </w:rPr>
              <w:t>依据《中等职业学校语文课程标准》开设，并注重在职业模块的教学内容中体现专业特色。</w:t>
            </w:r>
          </w:p>
        </w:tc>
        <w:tc>
          <w:tcPr>
            <w:tcW w:w="1656" w:type="dxa"/>
            <w:vAlign w:val="center"/>
          </w:tcPr>
          <w:p w:rsidR="00134738" w:rsidRDefault="00A65FDD" w:rsidP="00A65FDD">
            <w:pPr>
              <w:pStyle w:val="aff0"/>
              <w:spacing w:line="300" w:lineRule="atLeast"/>
              <w:jc w:val="center"/>
              <w:rPr>
                <w:rFonts w:ascii="宋体" w:hAnsi="宋体" w:cs="宋体"/>
                <w:sz w:val="21"/>
                <w:szCs w:val="21"/>
              </w:rPr>
            </w:pPr>
            <w:r>
              <w:rPr>
                <w:rFonts w:ascii="宋体" w:hAnsi="宋体" w:cs="宋体"/>
                <w:sz w:val="21"/>
                <w:szCs w:val="21"/>
              </w:rPr>
              <w:t>320</w:t>
            </w:r>
          </w:p>
        </w:tc>
      </w:tr>
      <w:tr w:rsidR="00134738">
        <w:trPr>
          <w:trHeight w:val="335"/>
          <w:jc w:val="center"/>
        </w:trPr>
        <w:tc>
          <w:tcPr>
            <w:tcW w:w="713" w:type="dxa"/>
            <w:vAlign w:val="center"/>
          </w:tcPr>
          <w:p w:rsidR="00134738" w:rsidRDefault="0052510B">
            <w:pPr>
              <w:pStyle w:val="aff0"/>
              <w:spacing w:line="300" w:lineRule="atLeast"/>
              <w:jc w:val="center"/>
              <w:rPr>
                <w:rFonts w:ascii="宋体" w:hAnsi="宋体" w:cs="宋体"/>
                <w:sz w:val="21"/>
                <w:szCs w:val="21"/>
              </w:rPr>
            </w:pPr>
            <w:r>
              <w:rPr>
                <w:rFonts w:ascii="宋体" w:hAnsi="宋体" w:cs="宋体" w:hint="eastAsia"/>
                <w:sz w:val="21"/>
                <w:szCs w:val="21"/>
              </w:rPr>
              <w:t>6</w:t>
            </w:r>
          </w:p>
        </w:tc>
        <w:tc>
          <w:tcPr>
            <w:tcW w:w="2105" w:type="dxa"/>
            <w:vAlign w:val="center"/>
          </w:tcPr>
          <w:p w:rsidR="00134738" w:rsidRDefault="0052510B">
            <w:pPr>
              <w:pStyle w:val="aff0"/>
              <w:spacing w:line="300" w:lineRule="atLeast"/>
              <w:rPr>
                <w:rFonts w:ascii="宋体" w:hAnsi="宋体" w:cs="宋体"/>
                <w:sz w:val="21"/>
                <w:szCs w:val="21"/>
              </w:rPr>
            </w:pPr>
            <w:r>
              <w:rPr>
                <w:rFonts w:ascii="宋体" w:hAnsi="宋体" w:cs="宋体" w:hint="eastAsia"/>
                <w:sz w:val="21"/>
                <w:szCs w:val="21"/>
              </w:rPr>
              <w:t>数学</w:t>
            </w:r>
          </w:p>
        </w:tc>
        <w:tc>
          <w:tcPr>
            <w:tcW w:w="5087" w:type="dxa"/>
            <w:vAlign w:val="center"/>
          </w:tcPr>
          <w:p w:rsidR="00134738" w:rsidRDefault="0052510B">
            <w:pPr>
              <w:pStyle w:val="aff0"/>
              <w:spacing w:line="240" w:lineRule="auto"/>
              <w:rPr>
                <w:rFonts w:ascii="宋体" w:hAnsi="宋体" w:cs="宋体"/>
                <w:sz w:val="21"/>
                <w:szCs w:val="21"/>
              </w:rPr>
            </w:pPr>
            <w:r>
              <w:rPr>
                <w:rFonts w:ascii="宋体" w:hAnsi="宋体" w:cs="宋体" w:hint="eastAsia"/>
                <w:sz w:val="21"/>
                <w:szCs w:val="21"/>
              </w:rPr>
              <w:t>依据《中等职业学校数学课程标准》开设，并注重在职业模块的教学内容中体现专业特色。</w:t>
            </w:r>
          </w:p>
        </w:tc>
        <w:tc>
          <w:tcPr>
            <w:tcW w:w="1656" w:type="dxa"/>
            <w:vAlign w:val="center"/>
          </w:tcPr>
          <w:p w:rsidR="00134738" w:rsidRDefault="0090748A">
            <w:pPr>
              <w:pStyle w:val="aff0"/>
              <w:spacing w:line="300" w:lineRule="atLeast"/>
              <w:jc w:val="center"/>
              <w:rPr>
                <w:rFonts w:ascii="宋体" w:hAnsi="宋体" w:cs="宋体"/>
                <w:sz w:val="21"/>
                <w:szCs w:val="21"/>
              </w:rPr>
            </w:pPr>
            <w:r>
              <w:rPr>
                <w:rFonts w:ascii="宋体" w:hAnsi="宋体" w:cs="宋体"/>
                <w:sz w:val="21"/>
                <w:szCs w:val="21"/>
              </w:rPr>
              <w:t>16</w:t>
            </w:r>
            <w:r w:rsidR="00A65FDD">
              <w:rPr>
                <w:rFonts w:ascii="宋体" w:hAnsi="宋体" w:cs="宋体"/>
                <w:sz w:val="21"/>
                <w:szCs w:val="21"/>
              </w:rPr>
              <w:t>0</w:t>
            </w:r>
          </w:p>
        </w:tc>
      </w:tr>
      <w:tr w:rsidR="00134738">
        <w:trPr>
          <w:trHeight w:val="335"/>
          <w:jc w:val="center"/>
        </w:trPr>
        <w:tc>
          <w:tcPr>
            <w:tcW w:w="713" w:type="dxa"/>
            <w:vAlign w:val="center"/>
          </w:tcPr>
          <w:p w:rsidR="00134738" w:rsidRDefault="0052510B">
            <w:pPr>
              <w:pStyle w:val="aff0"/>
              <w:spacing w:line="300" w:lineRule="atLeast"/>
              <w:jc w:val="center"/>
              <w:rPr>
                <w:rFonts w:ascii="宋体" w:hAnsi="宋体" w:cs="宋体"/>
                <w:sz w:val="21"/>
                <w:szCs w:val="21"/>
              </w:rPr>
            </w:pPr>
            <w:r>
              <w:rPr>
                <w:rFonts w:ascii="宋体" w:hAnsi="宋体" w:cs="宋体" w:hint="eastAsia"/>
                <w:sz w:val="21"/>
                <w:szCs w:val="21"/>
              </w:rPr>
              <w:t>7</w:t>
            </w:r>
          </w:p>
        </w:tc>
        <w:tc>
          <w:tcPr>
            <w:tcW w:w="2105" w:type="dxa"/>
            <w:vAlign w:val="center"/>
          </w:tcPr>
          <w:p w:rsidR="00134738" w:rsidRDefault="0052510B">
            <w:pPr>
              <w:pStyle w:val="aff0"/>
              <w:spacing w:line="300" w:lineRule="atLeast"/>
              <w:rPr>
                <w:rFonts w:ascii="宋体" w:hAnsi="宋体" w:cs="宋体"/>
                <w:sz w:val="21"/>
                <w:szCs w:val="21"/>
              </w:rPr>
            </w:pPr>
            <w:r>
              <w:rPr>
                <w:rFonts w:ascii="宋体" w:hAnsi="宋体" w:cs="宋体" w:hint="eastAsia"/>
                <w:sz w:val="21"/>
                <w:szCs w:val="21"/>
              </w:rPr>
              <w:t>英语</w:t>
            </w:r>
          </w:p>
        </w:tc>
        <w:tc>
          <w:tcPr>
            <w:tcW w:w="5087" w:type="dxa"/>
            <w:vAlign w:val="center"/>
          </w:tcPr>
          <w:p w:rsidR="00134738" w:rsidRDefault="0052510B">
            <w:pPr>
              <w:pStyle w:val="aff0"/>
              <w:spacing w:line="240" w:lineRule="auto"/>
              <w:rPr>
                <w:rFonts w:ascii="宋体" w:hAnsi="宋体" w:cs="宋体"/>
                <w:sz w:val="21"/>
                <w:szCs w:val="21"/>
              </w:rPr>
            </w:pPr>
            <w:r>
              <w:rPr>
                <w:rFonts w:ascii="宋体" w:hAnsi="宋体" w:cs="宋体" w:hint="eastAsia"/>
                <w:sz w:val="21"/>
                <w:szCs w:val="21"/>
              </w:rPr>
              <w:t>依据《中等职业学校英语课程标准》开设，并注重在职业模块的教学内容中体现专业特色。</w:t>
            </w:r>
          </w:p>
        </w:tc>
        <w:tc>
          <w:tcPr>
            <w:tcW w:w="1656" w:type="dxa"/>
            <w:vAlign w:val="center"/>
          </w:tcPr>
          <w:p w:rsidR="00134738" w:rsidRDefault="0090748A">
            <w:pPr>
              <w:pStyle w:val="aff0"/>
              <w:spacing w:line="300" w:lineRule="atLeast"/>
              <w:jc w:val="center"/>
              <w:rPr>
                <w:rFonts w:ascii="宋体" w:hAnsi="宋体" w:cs="宋体"/>
                <w:sz w:val="21"/>
                <w:szCs w:val="21"/>
              </w:rPr>
            </w:pPr>
            <w:r>
              <w:rPr>
                <w:rFonts w:ascii="宋体" w:hAnsi="宋体" w:cs="宋体"/>
                <w:sz w:val="21"/>
                <w:szCs w:val="21"/>
              </w:rPr>
              <w:t>16</w:t>
            </w:r>
            <w:r w:rsidR="00A65FDD">
              <w:rPr>
                <w:rFonts w:ascii="宋体" w:hAnsi="宋体" w:cs="宋体"/>
                <w:sz w:val="21"/>
                <w:szCs w:val="21"/>
              </w:rPr>
              <w:t>0</w:t>
            </w:r>
          </w:p>
        </w:tc>
      </w:tr>
      <w:tr w:rsidR="00134738">
        <w:trPr>
          <w:trHeight w:val="335"/>
          <w:jc w:val="center"/>
        </w:trPr>
        <w:tc>
          <w:tcPr>
            <w:tcW w:w="713" w:type="dxa"/>
            <w:vAlign w:val="center"/>
          </w:tcPr>
          <w:p w:rsidR="00134738" w:rsidRDefault="0052510B">
            <w:pPr>
              <w:pStyle w:val="aff0"/>
              <w:spacing w:line="300" w:lineRule="atLeast"/>
              <w:jc w:val="center"/>
              <w:rPr>
                <w:rFonts w:ascii="宋体" w:hAnsi="宋体" w:cs="宋体"/>
                <w:sz w:val="21"/>
                <w:szCs w:val="21"/>
              </w:rPr>
            </w:pPr>
            <w:r>
              <w:rPr>
                <w:rFonts w:ascii="宋体" w:hAnsi="宋体" w:cs="宋体" w:hint="eastAsia"/>
                <w:sz w:val="21"/>
                <w:szCs w:val="21"/>
              </w:rPr>
              <w:t>8</w:t>
            </w:r>
          </w:p>
        </w:tc>
        <w:tc>
          <w:tcPr>
            <w:tcW w:w="2105" w:type="dxa"/>
            <w:vAlign w:val="center"/>
          </w:tcPr>
          <w:p w:rsidR="00134738" w:rsidRDefault="0052510B">
            <w:pPr>
              <w:pStyle w:val="aff0"/>
              <w:spacing w:line="300" w:lineRule="atLeast"/>
              <w:rPr>
                <w:rFonts w:ascii="宋体" w:hAnsi="宋体" w:cs="宋体"/>
                <w:sz w:val="21"/>
                <w:szCs w:val="21"/>
              </w:rPr>
            </w:pPr>
            <w:r>
              <w:rPr>
                <w:rFonts w:ascii="宋体" w:hAnsi="宋体" w:cs="宋体" w:hint="eastAsia"/>
                <w:sz w:val="21"/>
                <w:szCs w:val="21"/>
              </w:rPr>
              <w:t>信息技术</w:t>
            </w:r>
          </w:p>
        </w:tc>
        <w:tc>
          <w:tcPr>
            <w:tcW w:w="5087" w:type="dxa"/>
            <w:vAlign w:val="center"/>
          </w:tcPr>
          <w:p w:rsidR="00134738" w:rsidRDefault="0052510B">
            <w:pPr>
              <w:pStyle w:val="aff0"/>
              <w:spacing w:line="240" w:lineRule="auto"/>
              <w:rPr>
                <w:rFonts w:ascii="宋体" w:hAnsi="宋体" w:cs="宋体"/>
                <w:sz w:val="21"/>
                <w:szCs w:val="21"/>
              </w:rPr>
            </w:pPr>
            <w:r>
              <w:rPr>
                <w:rFonts w:ascii="宋体" w:hAnsi="宋体" w:cs="宋体" w:hint="eastAsia"/>
                <w:sz w:val="21"/>
                <w:szCs w:val="21"/>
              </w:rPr>
              <w:t>依据《中等职业学校信息技术课程标准》开设，并注重在职业模块的教学内容中体现专业特色。</w:t>
            </w:r>
          </w:p>
        </w:tc>
        <w:tc>
          <w:tcPr>
            <w:tcW w:w="1656" w:type="dxa"/>
            <w:vAlign w:val="center"/>
          </w:tcPr>
          <w:p w:rsidR="00134738" w:rsidRDefault="0090748A">
            <w:pPr>
              <w:pStyle w:val="aff0"/>
              <w:spacing w:line="300" w:lineRule="atLeast"/>
              <w:jc w:val="center"/>
              <w:rPr>
                <w:rFonts w:ascii="宋体" w:hAnsi="宋体" w:cs="宋体"/>
                <w:sz w:val="21"/>
                <w:szCs w:val="21"/>
              </w:rPr>
            </w:pPr>
            <w:r>
              <w:rPr>
                <w:rFonts w:ascii="宋体" w:hAnsi="宋体" w:cs="宋体"/>
                <w:sz w:val="21"/>
                <w:szCs w:val="21"/>
              </w:rPr>
              <w:t>16</w:t>
            </w:r>
            <w:r w:rsidR="00A65FDD">
              <w:rPr>
                <w:rFonts w:ascii="宋体" w:hAnsi="宋体" w:cs="宋体"/>
                <w:sz w:val="21"/>
                <w:szCs w:val="21"/>
              </w:rPr>
              <w:t>0</w:t>
            </w:r>
          </w:p>
        </w:tc>
      </w:tr>
      <w:tr w:rsidR="00134738">
        <w:trPr>
          <w:trHeight w:val="335"/>
          <w:jc w:val="center"/>
        </w:trPr>
        <w:tc>
          <w:tcPr>
            <w:tcW w:w="713" w:type="dxa"/>
            <w:vAlign w:val="center"/>
          </w:tcPr>
          <w:p w:rsidR="00134738" w:rsidRDefault="0052510B">
            <w:pPr>
              <w:pStyle w:val="aff0"/>
              <w:spacing w:line="300" w:lineRule="atLeast"/>
              <w:jc w:val="center"/>
              <w:rPr>
                <w:rFonts w:ascii="宋体" w:hAnsi="宋体" w:cs="宋体"/>
                <w:sz w:val="21"/>
                <w:szCs w:val="21"/>
              </w:rPr>
            </w:pPr>
            <w:r>
              <w:rPr>
                <w:rFonts w:ascii="宋体" w:hAnsi="宋体" w:cs="宋体" w:hint="eastAsia"/>
                <w:sz w:val="21"/>
                <w:szCs w:val="21"/>
              </w:rPr>
              <w:t>9</w:t>
            </w:r>
          </w:p>
        </w:tc>
        <w:tc>
          <w:tcPr>
            <w:tcW w:w="2105" w:type="dxa"/>
            <w:vAlign w:val="center"/>
          </w:tcPr>
          <w:p w:rsidR="00134738" w:rsidRDefault="0052510B">
            <w:pPr>
              <w:pStyle w:val="aff0"/>
              <w:spacing w:line="300" w:lineRule="atLeast"/>
              <w:rPr>
                <w:rFonts w:ascii="宋体" w:hAnsi="宋体" w:cs="宋体"/>
                <w:sz w:val="21"/>
                <w:szCs w:val="21"/>
              </w:rPr>
            </w:pPr>
            <w:r>
              <w:rPr>
                <w:rFonts w:ascii="宋体" w:hAnsi="宋体" w:cs="宋体" w:hint="eastAsia"/>
                <w:sz w:val="21"/>
                <w:szCs w:val="21"/>
              </w:rPr>
              <w:t>体育与健康</w:t>
            </w:r>
          </w:p>
        </w:tc>
        <w:tc>
          <w:tcPr>
            <w:tcW w:w="5087" w:type="dxa"/>
            <w:vAlign w:val="center"/>
          </w:tcPr>
          <w:p w:rsidR="00134738" w:rsidRDefault="0052510B">
            <w:pPr>
              <w:pStyle w:val="aff0"/>
              <w:spacing w:line="240" w:lineRule="auto"/>
              <w:rPr>
                <w:rFonts w:ascii="宋体" w:hAnsi="宋体" w:cs="宋体"/>
                <w:sz w:val="21"/>
                <w:szCs w:val="21"/>
              </w:rPr>
            </w:pPr>
            <w:r>
              <w:rPr>
                <w:rFonts w:ascii="宋体" w:hAnsi="宋体" w:cs="宋体" w:hint="eastAsia"/>
                <w:sz w:val="21"/>
                <w:szCs w:val="21"/>
              </w:rPr>
              <w:t>依据《中等职业学校体育与健康课程标准》开设，并与专业实际和行业发展密切结合。</w:t>
            </w:r>
          </w:p>
        </w:tc>
        <w:tc>
          <w:tcPr>
            <w:tcW w:w="1656" w:type="dxa"/>
            <w:vAlign w:val="center"/>
          </w:tcPr>
          <w:p w:rsidR="00134738" w:rsidRDefault="00033F6E">
            <w:pPr>
              <w:pStyle w:val="aff0"/>
              <w:spacing w:line="300" w:lineRule="atLeast"/>
              <w:jc w:val="center"/>
              <w:rPr>
                <w:rFonts w:ascii="宋体" w:hAnsi="宋体" w:cs="宋体"/>
                <w:sz w:val="21"/>
                <w:szCs w:val="21"/>
              </w:rPr>
            </w:pPr>
            <w:r>
              <w:rPr>
                <w:rFonts w:ascii="宋体" w:hAnsi="宋体" w:cs="宋体"/>
                <w:sz w:val="21"/>
                <w:szCs w:val="21"/>
              </w:rPr>
              <w:t>8</w:t>
            </w:r>
            <w:r w:rsidR="00A65FDD">
              <w:rPr>
                <w:rFonts w:ascii="宋体" w:hAnsi="宋体" w:cs="宋体"/>
                <w:sz w:val="21"/>
                <w:szCs w:val="21"/>
              </w:rPr>
              <w:t>0</w:t>
            </w:r>
          </w:p>
        </w:tc>
      </w:tr>
      <w:tr w:rsidR="00134738">
        <w:trPr>
          <w:trHeight w:val="335"/>
          <w:jc w:val="center"/>
        </w:trPr>
        <w:tc>
          <w:tcPr>
            <w:tcW w:w="713" w:type="dxa"/>
            <w:vAlign w:val="center"/>
          </w:tcPr>
          <w:p w:rsidR="00134738" w:rsidRDefault="0052510B">
            <w:pPr>
              <w:pStyle w:val="aff0"/>
              <w:spacing w:line="300" w:lineRule="atLeast"/>
              <w:jc w:val="center"/>
              <w:rPr>
                <w:rFonts w:ascii="宋体" w:hAnsi="宋体" w:cs="宋体"/>
                <w:sz w:val="21"/>
                <w:szCs w:val="21"/>
              </w:rPr>
            </w:pPr>
            <w:r>
              <w:rPr>
                <w:rFonts w:ascii="宋体" w:hAnsi="宋体" w:cs="宋体" w:hint="eastAsia"/>
                <w:sz w:val="21"/>
                <w:szCs w:val="21"/>
              </w:rPr>
              <w:lastRenderedPageBreak/>
              <w:t>10</w:t>
            </w:r>
          </w:p>
        </w:tc>
        <w:tc>
          <w:tcPr>
            <w:tcW w:w="2105" w:type="dxa"/>
            <w:vAlign w:val="center"/>
          </w:tcPr>
          <w:p w:rsidR="00134738" w:rsidRDefault="0052510B">
            <w:pPr>
              <w:pStyle w:val="aff0"/>
              <w:spacing w:line="300" w:lineRule="atLeast"/>
              <w:rPr>
                <w:rFonts w:ascii="宋体" w:hAnsi="宋体" w:cs="宋体"/>
                <w:sz w:val="21"/>
                <w:szCs w:val="21"/>
              </w:rPr>
            </w:pPr>
            <w:r>
              <w:rPr>
                <w:rFonts w:ascii="宋体" w:hAnsi="宋体" w:cs="宋体" w:hint="eastAsia"/>
                <w:sz w:val="21"/>
                <w:szCs w:val="21"/>
              </w:rPr>
              <w:t>艺术</w:t>
            </w:r>
          </w:p>
        </w:tc>
        <w:tc>
          <w:tcPr>
            <w:tcW w:w="5087" w:type="dxa"/>
            <w:vAlign w:val="center"/>
          </w:tcPr>
          <w:p w:rsidR="00134738" w:rsidRDefault="0052510B">
            <w:pPr>
              <w:pStyle w:val="aff0"/>
              <w:spacing w:line="240" w:lineRule="auto"/>
              <w:rPr>
                <w:rFonts w:ascii="宋体" w:hAnsi="宋体" w:cs="宋体"/>
                <w:sz w:val="21"/>
                <w:szCs w:val="21"/>
              </w:rPr>
            </w:pPr>
            <w:r>
              <w:rPr>
                <w:rFonts w:ascii="宋体" w:hAnsi="宋体" w:cs="宋体" w:hint="eastAsia"/>
                <w:sz w:val="21"/>
                <w:szCs w:val="21"/>
              </w:rPr>
              <w:t>依据《中等职业学校公共艺术课程标准》开设，并与专业实际和行业发展密切结合。</w:t>
            </w:r>
          </w:p>
        </w:tc>
        <w:tc>
          <w:tcPr>
            <w:tcW w:w="1656" w:type="dxa"/>
            <w:vAlign w:val="center"/>
          </w:tcPr>
          <w:p w:rsidR="00134738" w:rsidRDefault="00033F6E">
            <w:pPr>
              <w:pStyle w:val="aff0"/>
              <w:spacing w:line="300" w:lineRule="atLeast"/>
              <w:jc w:val="center"/>
              <w:rPr>
                <w:rFonts w:ascii="宋体" w:hAnsi="宋体" w:cs="宋体"/>
                <w:sz w:val="21"/>
                <w:szCs w:val="21"/>
              </w:rPr>
            </w:pPr>
            <w:r>
              <w:rPr>
                <w:rFonts w:ascii="宋体" w:hAnsi="宋体" w:cs="宋体"/>
                <w:sz w:val="21"/>
                <w:szCs w:val="21"/>
              </w:rPr>
              <w:t>8</w:t>
            </w:r>
            <w:r w:rsidR="00A65FDD">
              <w:rPr>
                <w:rFonts w:ascii="宋体" w:hAnsi="宋体" w:cs="宋体"/>
                <w:sz w:val="21"/>
                <w:szCs w:val="21"/>
              </w:rPr>
              <w:t>0</w:t>
            </w:r>
          </w:p>
        </w:tc>
      </w:tr>
      <w:tr w:rsidR="00134738">
        <w:trPr>
          <w:trHeight w:val="335"/>
          <w:jc w:val="center"/>
        </w:trPr>
        <w:tc>
          <w:tcPr>
            <w:tcW w:w="713" w:type="dxa"/>
            <w:vAlign w:val="center"/>
          </w:tcPr>
          <w:p w:rsidR="00134738" w:rsidRDefault="0052510B">
            <w:pPr>
              <w:pStyle w:val="aff0"/>
              <w:spacing w:line="300" w:lineRule="atLeast"/>
              <w:jc w:val="center"/>
              <w:rPr>
                <w:rFonts w:ascii="宋体" w:hAnsi="宋体" w:cs="宋体"/>
                <w:sz w:val="21"/>
                <w:szCs w:val="21"/>
              </w:rPr>
            </w:pPr>
            <w:r>
              <w:rPr>
                <w:rFonts w:ascii="宋体" w:hAnsi="宋体" w:cs="宋体" w:hint="eastAsia"/>
                <w:sz w:val="21"/>
                <w:szCs w:val="21"/>
              </w:rPr>
              <w:t>11</w:t>
            </w:r>
          </w:p>
        </w:tc>
        <w:tc>
          <w:tcPr>
            <w:tcW w:w="2105" w:type="dxa"/>
            <w:vAlign w:val="center"/>
          </w:tcPr>
          <w:p w:rsidR="00134738" w:rsidRDefault="0052510B">
            <w:pPr>
              <w:pStyle w:val="aff0"/>
              <w:spacing w:line="300" w:lineRule="atLeast"/>
              <w:rPr>
                <w:rFonts w:ascii="宋体" w:hAnsi="宋体" w:cs="宋体"/>
                <w:sz w:val="21"/>
                <w:szCs w:val="21"/>
              </w:rPr>
            </w:pPr>
            <w:r>
              <w:rPr>
                <w:rFonts w:ascii="宋体" w:hAnsi="宋体" w:cs="宋体" w:hint="eastAsia"/>
                <w:sz w:val="21"/>
                <w:szCs w:val="21"/>
              </w:rPr>
              <w:t>历史</w:t>
            </w:r>
          </w:p>
        </w:tc>
        <w:tc>
          <w:tcPr>
            <w:tcW w:w="5087" w:type="dxa"/>
            <w:vAlign w:val="center"/>
          </w:tcPr>
          <w:p w:rsidR="00134738" w:rsidRDefault="0052510B">
            <w:pPr>
              <w:pStyle w:val="aff0"/>
              <w:spacing w:line="240" w:lineRule="auto"/>
              <w:rPr>
                <w:rFonts w:ascii="宋体" w:hAnsi="宋体" w:cs="宋体"/>
                <w:sz w:val="21"/>
                <w:szCs w:val="21"/>
              </w:rPr>
            </w:pPr>
            <w:r>
              <w:rPr>
                <w:rFonts w:ascii="宋体" w:hAnsi="宋体" w:cs="宋体" w:hint="eastAsia"/>
                <w:sz w:val="21"/>
                <w:szCs w:val="21"/>
              </w:rPr>
              <w:t>依据《中等职业学校历史课程标准》开设，并与专业实际和行业发展密切结合。</w:t>
            </w:r>
          </w:p>
        </w:tc>
        <w:tc>
          <w:tcPr>
            <w:tcW w:w="1656" w:type="dxa"/>
            <w:vAlign w:val="center"/>
          </w:tcPr>
          <w:p w:rsidR="00134738" w:rsidRDefault="00A65FDD">
            <w:pPr>
              <w:pStyle w:val="aff0"/>
              <w:spacing w:line="300" w:lineRule="atLeast"/>
              <w:jc w:val="center"/>
              <w:rPr>
                <w:rFonts w:ascii="宋体" w:hAnsi="宋体" w:cs="宋体"/>
                <w:sz w:val="21"/>
                <w:szCs w:val="21"/>
              </w:rPr>
            </w:pPr>
            <w:r>
              <w:rPr>
                <w:rFonts w:ascii="宋体" w:hAnsi="宋体" w:cs="宋体"/>
                <w:sz w:val="21"/>
                <w:szCs w:val="21"/>
              </w:rPr>
              <w:t>40</w:t>
            </w:r>
          </w:p>
        </w:tc>
      </w:tr>
    </w:tbl>
    <w:p w:rsidR="00134738" w:rsidRDefault="0052510B" w:rsidP="003B3470">
      <w:pPr>
        <w:spacing w:line="560" w:lineRule="atLeast"/>
        <w:ind w:firstLineChars="200" w:firstLine="600"/>
        <w:rPr>
          <w:rFonts w:ascii="楷体" w:eastAsia="楷体" w:hAnsi="楷体" w:cs="楷体"/>
          <w:sz w:val="30"/>
          <w:szCs w:val="30"/>
        </w:rPr>
      </w:pPr>
      <w:r>
        <w:rPr>
          <w:rFonts w:ascii="楷体" w:eastAsia="楷体" w:hAnsi="楷体" w:cs="楷体" w:hint="eastAsia"/>
          <w:sz w:val="30"/>
          <w:szCs w:val="30"/>
        </w:rPr>
        <w:t>（二）专业技能课及要求</w:t>
      </w:r>
    </w:p>
    <w:p w:rsidR="00082884" w:rsidRDefault="00082884" w:rsidP="00082884">
      <w:pPr>
        <w:spacing w:line="560" w:lineRule="atLeast"/>
        <w:ind w:firstLineChars="200" w:firstLine="600"/>
        <w:rPr>
          <w:rFonts w:ascii="仿宋" w:eastAsia="仿宋" w:hAnsi="仿宋" w:cs="仿宋"/>
          <w:sz w:val="30"/>
          <w:szCs w:val="30"/>
        </w:rPr>
      </w:pPr>
      <w:r>
        <w:rPr>
          <w:rFonts w:ascii="仿宋" w:eastAsia="仿宋" w:hAnsi="仿宋" w:cs="仿宋"/>
          <w:sz w:val="30"/>
          <w:szCs w:val="30"/>
        </w:rPr>
        <w:t>1.</w:t>
      </w:r>
      <w:r w:rsidRPr="009D26CE">
        <w:rPr>
          <w:rFonts w:ascii="仿宋" w:eastAsia="仿宋" w:hAnsi="仿宋" w:cs="仿宋" w:hint="eastAsia"/>
          <w:sz w:val="30"/>
          <w:szCs w:val="30"/>
        </w:rPr>
        <w:t>混合动力汽车发动机构造与检修</w:t>
      </w:r>
    </w:p>
    <w:p w:rsidR="00082884" w:rsidRDefault="00082884" w:rsidP="00082884">
      <w:pPr>
        <w:spacing w:line="560" w:lineRule="atLeast"/>
        <w:ind w:firstLineChars="200" w:firstLine="600"/>
        <w:rPr>
          <w:rFonts w:ascii="仿宋" w:eastAsia="仿宋" w:hAnsi="仿宋" w:cs="仿宋"/>
          <w:sz w:val="30"/>
          <w:szCs w:val="30"/>
        </w:rPr>
      </w:pPr>
      <w:r>
        <w:rPr>
          <w:rFonts w:ascii="仿宋" w:eastAsia="仿宋" w:hAnsi="仿宋" w:cs="仿宋" w:hint="eastAsia"/>
          <w:sz w:val="30"/>
          <w:szCs w:val="30"/>
        </w:rPr>
        <w:t>通过本课程学习，使学生能掌握混合动力汽车中发动机和主要使用的几种电动机的结构、原理及应用；学会混合动力汽车驱动系统的结构及控制方法；熟悉驱动系统调速、分析和控制；具备对混合动力汽车发动机检修的基本能力。</w:t>
      </w:r>
    </w:p>
    <w:p w:rsidR="00082884" w:rsidRDefault="00082884" w:rsidP="00082884">
      <w:pPr>
        <w:spacing w:line="560" w:lineRule="atLeast"/>
        <w:ind w:firstLineChars="200" w:firstLine="600"/>
        <w:rPr>
          <w:rFonts w:ascii="仿宋" w:eastAsia="仿宋" w:hAnsi="仿宋" w:cs="仿宋"/>
          <w:sz w:val="30"/>
          <w:szCs w:val="30"/>
        </w:rPr>
      </w:pPr>
      <w:r>
        <w:rPr>
          <w:rFonts w:ascii="仿宋" w:eastAsia="仿宋" w:hAnsi="仿宋" w:cs="仿宋"/>
          <w:sz w:val="30"/>
          <w:szCs w:val="30"/>
        </w:rPr>
        <w:t>2.</w:t>
      </w:r>
      <w:r w:rsidRPr="009D26CE">
        <w:rPr>
          <w:rFonts w:ascii="仿宋" w:eastAsia="仿宋" w:hAnsi="仿宋" w:cs="仿宋" w:hint="eastAsia"/>
          <w:sz w:val="30"/>
          <w:szCs w:val="30"/>
        </w:rPr>
        <w:t>新能源汽车底盘构造与检</w:t>
      </w:r>
      <w:r>
        <w:rPr>
          <w:rFonts w:ascii="仿宋" w:eastAsia="仿宋" w:hAnsi="仿宋" w:cs="仿宋" w:hint="eastAsia"/>
          <w:sz w:val="30"/>
          <w:szCs w:val="30"/>
        </w:rPr>
        <w:t>修</w:t>
      </w:r>
    </w:p>
    <w:p w:rsidR="00082884" w:rsidRDefault="00082884" w:rsidP="00082884">
      <w:pPr>
        <w:spacing w:line="560" w:lineRule="atLeast"/>
        <w:ind w:firstLineChars="200" w:firstLine="600"/>
        <w:rPr>
          <w:rFonts w:ascii="仿宋" w:eastAsia="仿宋" w:hAnsi="仿宋" w:cs="仿宋"/>
          <w:sz w:val="30"/>
          <w:szCs w:val="30"/>
        </w:rPr>
      </w:pPr>
      <w:r>
        <w:rPr>
          <w:rFonts w:ascii="仿宋" w:eastAsia="仿宋" w:hAnsi="仿宋" w:cs="仿宋" w:hint="eastAsia"/>
          <w:sz w:val="30"/>
          <w:szCs w:val="30"/>
        </w:rPr>
        <w:t>通过本课程的学习，使学生对新能源汽车底盘的整体结构、各总成的结构与工作原理有全面的认识；</w:t>
      </w:r>
      <w:r>
        <w:rPr>
          <w:rFonts w:ascii="仿宋" w:eastAsia="仿宋" w:hAnsi="仿宋" w:cs="仿宋"/>
          <w:sz w:val="30"/>
          <w:szCs w:val="30"/>
        </w:rPr>
        <w:t>掌握汽车维修必备的基础知识，能熟练使用汽车维修的检测、维修设备，工具和量具，具备对汽车维护、调整、维修的基本技能。</w:t>
      </w:r>
      <w:r>
        <w:rPr>
          <w:rFonts w:ascii="仿宋" w:eastAsia="仿宋" w:hAnsi="仿宋" w:cs="仿宋" w:hint="eastAsia"/>
          <w:sz w:val="30"/>
          <w:szCs w:val="30"/>
        </w:rPr>
        <w:t>为学习后续专业课程和从事汽车维修工作打下坚实基础。</w:t>
      </w:r>
    </w:p>
    <w:p w:rsidR="00082884" w:rsidRDefault="00082884" w:rsidP="00082884">
      <w:pPr>
        <w:spacing w:line="560" w:lineRule="atLeast"/>
        <w:ind w:firstLineChars="200" w:firstLine="600"/>
        <w:rPr>
          <w:rFonts w:ascii="仿宋" w:eastAsia="仿宋" w:hAnsi="仿宋" w:cs="仿宋"/>
          <w:sz w:val="30"/>
          <w:szCs w:val="30"/>
        </w:rPr>
      </w:pPr>
      <w:r>
        <w:rPr>
          <w:rFonts w:ascii="仿宋" w:eastAsia="仿宋" w:hAnsi="仿宋" w:cs="仿宋"/>
          <w:sz w:val="30"/>
          <w:szCs w:val="30"/>
        </w:rPr>
        <w:t>3.</w:t>
      </w:r>
      <w:r w:rsidRPr="009D26CE">
        <w:rPr>
          <w:rFonts w:ascii="仿宋" w:eastAsia="仿宋" w:hAnsi="仿宋" w:cs="仿宋" w:hint="eastAsia"/>
          <w:sz w:val="30"/>
          <w:szCs w:val="30"/>
        </w:rPr>
        <w:t>新能源汽车电力</w:t>
      </w:r>
      <w:r>
        <w:rPr>
          <w:rFonts w:ascii="仿宋" w:eastAsia="仿宋" w:hAnsi="仿宋" w:cs="仿宋" w:hint="eastAsia"/>
          <w:sz w:val="30"/>
          <w:szCs w:val="30"/>
        </w:rPr>
        <w:t>电子基础</w:t>
      </w:r>
    </w:p>
    <w:p w:rsidR="00082884" w:rsidRPr="009D26CE" w:rsidRDefault="00082884" w:rsidP="00082884">
      <w:pPr>
        <w:spacing w:line="560" w:lineRule="atLeast"/>
        <w:ind w:firstLineChars="200" w:firstLine="600"/>
        <w:rPr>
          <w:rFonts w:ascii="仿宋" w:eastAsia="仿宋" w:hAnsi="仿宋" w:cs="仿宋"/>
          <w:sz w:val="30"/>
          <w:szCs w:val="30"/>
        </w:rPr>
      </w:pPr>
      <w:r>
        <w:rPr>
          <w:rFonts w:ascii="仿宋" w:eastAsia="仿宋" w:hAnsi="仿宋" w:cs="仿宋" w:hint="eastAsia"/>
          <w:sz w:val="30"/>
          <w:szCs w:val="30"/>
        </w:rPr>
        <w:t>通过本课程的学习，使学生掌握汽车基本电路及电子电路概念、基本理论和基本分析方法；掌握安全用电常识，掌握电气测量技术的基本原理和方法；熟练使用万用表等常用电工仪器，初步形成一定的学习能力和课程实践能力；培养学生诚实、守信善于沟通和合作的品质、以及环保、节能和安全意识，为学习后续课程打下坚实的理论及技能基础。</w:t>
      </w:r>
    </w:p>
    <w:p w:rsidR="00E23665" w:rsidRDefault="00E23665" w:rsidP="00E23665">
      <w:pPr>
        <w:spacing w:line="560" w:lineRule="atLeast"/>
        <w:ind w:firstLineChars="200" w:firstLine="600"/>
        <w:rPr>
          <w:rFonts w:ascii="仿宋" w:eastAsia="仿宋" w:hAnsi="仿宋" w:cs="仿宋"/>
          <w:sz w:val="30"/>
          <w:szCs w:val="30"/>
        </w:rPr>
      </w:pPr>
      <w:r>
        <w:rPr>
          <w:rFonts w:ascii="仿宋" w:eastAsia="仿宋" w:hAnsi="仿宋" w:cs="仿宋"/>
          <w:sz w:val="30"/>
          <w:szCs w:val="30"/>
        </w:rPr>
        <w:t>4.</w:t>
      </w:r>
      <w:r w:rsidRPr="009D26CE">
        <w:rPr>
          <w:rFonts w:ascii="仿宋" w:eastAsia="仿宋" w:hAnsi="仿宋" w:cs="仿宋" w:hint="eastAsia"/>
          <w:sz w:val="30"/>
          <w:szCs w:val="30"/>
        </w:rPr>
        <w:t>新能源汽车概论</w:t>
      </w:r>
    </w:p>
    <w:p w:rsidR="00E23665" w:rsidRPr="00E23665" w:rsidRDefault="00B9257A" w:rsidP="003B3470">
      <w:pPr>
        <w:spacing w:line="560" w:lineRule="atLeast"/>
        <w:ind w:firstLineChars="200" w:firstLine="600"/>
        <w:rPr>
          <w:rFonts w:ascii="仿宋" w:eastAsia="仿宋" w:hAnsi="仿宋" w:cs="仿宋"/>
          <w:sz w:val="30"/>
          <w:szCs w:val="30"/>
        </w:rPr>
      </w:pPr>
      <w:r>
        <w:rPr>
          <w:rFonts w:ascii="仿宋" w:eastAsia="仿宋" w:hAnsi="仿宋" w:cs="仿宋" w:hint="eastAsia"/>
          <w:sz w:val="30"/>
          <w:szCs w:val="30"/>
        </w:rPr>
        <w:t>通过本课程的学习，使学生系统的掌握电动汽车的基本概念、类型、结构原理和工作特性，掌握电动汽车的基本原理与结构；了解电动汽车常用的动力电池的基本原理与结构、工作特性及电池能量管理系统的功能；了解电动汽车常用驱动电机的基本结构原理与驱动特性；了解新能源汽车国内外最新发展动态和国内相关政策及行业发展动态；促进职业意识的形</w:t>
      </w:r>
      <w:r>
        <w:rPr>
          <w:rFonts w:ascii="仿宋" w:eastAsia="仿宋" w:hAnsi="仿宋" w:cs="仿宋" w:hint="eastAsia"/>
          <w:sz w:val="30"/>
          <w:szCs w:val="30"/>
        </w:rPr>
        <w:lastRenderedPageBreak/>
        <w:t>成，为学生今后从事新能源汽车技术工作打下基础。</w:t>
      </w:r>
    </w:p>
    <w:p w:rsidR="003B3470" w:rsidRDefault="00082884" w:rsidP="003B3470">
      <w:pPr>
        <w:spacing w:line="560" w:lineRule="atLeast"/>
        <w:ind w:firstLineChars="200" w:firstLine="600"/>
        <w:rPr>
          <w:rFonts w:ascii="仿宋" w:eastAsia="仿宋" w:hAnsi="仿宋" w:cs="仿宋"/>
          <w:sz w:val="30"/>
          <w:szCs w:val="30"/>
        </w:rPr>
      </w:pPr>
      <w:r>
        <w:rPr>
          <w:rFonts w:ascii="仿宋" w:eastAsia="仿宋" w:hAnsi="仿宋" w:cs="仿宋"/>
          <w:sz w:val="30"/>
          <w:szCs w:val="30"/>
        </w:rPr>
        <w:t>5</w:t>
      </w:r>
      <w:r w:rsidR="003B3470">
        <w:rPr>
          <w:rFonts w:ascii="仿宋" w:eastAsia="仿宋" w:hAnsi="仿宋" w:cs="仿宋"/>
          <w:sz w:val="30"/>
          <w:szCs w:val="30"/>
        </w:rPr>
        <w:t>.</w:t>
      </w:r>
      <w:r w:rsidR="003B3470" w:rsidRPr="009D26CE">
        <w:rPr>
          <w:rFonts w:ascii="仿宋" w:eastAsia="仿宋" w:hAnsi="仿宋" w:cs="仿宋" w:hint="eastAsia"/>
          <w:sz w:val="30"/>
          <w:szCs w:val="30"/>
        </w:rPr>
        <w:t>新能源汽车电气系统构造与检修</w:t>
      </w:r>
    </w:p>
    <w:p w:rsidR="00E23665" w:rsidRDefault="00B9257A" w:rsidP="003B3470">
      <w:pPr>
        <w:spacing w:line="560" w:lineRule="atLeast"/>
        <w:ind w:firstLineChars="200" w:firstLine="600"/>
        <w:rPr>
          <w:rFonts w:ascii="仿宋" w:eastAsia="仿宋" w:hAnsi="仿宋" w:cs="仿宋"/>
          <w:sz w:val="30"/>
          <w:szCs w:val="30"/>
        </w:rPr>
      </w:pPr>
      <w:r>
        <w:rPr>
          <w:rFonts w:ascii="仿宋" w:eastAsia="仿宋" w:hAnsi="仿宋" w:cs="仿宋" w:hint="eastAsia"/>
          <w:sz w:val="30"/>
          <w:szCs w:val="30"/>
        </w:rPr>
        <w:t>通过本课程的学习，使学生具有汽车电气设备的基本知识和汽车电气设备维修的基本技能。通过理论教学和实践技能训练，使学生系统掌握汽车电气设备的结构、基本工作原理、使用和维修、检测和调试、故障诊断与排除等基本知识和基本技能。为后续课程的学习打好基础，培养学生具有诚实、守信、善于沟通和合作的品质，树立汽车电气维修的安全、规范、服务意识。</w:t>
      </w:r>
    </w:p>
    <w:p w:rsidR="00082884" w:rsidRDefault="00082884" w:rsidP="00082884">
      <w:pPr>
        <w:spacing w:line="560" w:lineRule="atLeast"/>
        <w:ind w:firstLineChars="200" w:firstLine="600"/>
        <w:rPr>
          <w:rFonts w:ascii="仿宋" w:eastAsia="仿宋" w:hAnsi="仿宋" w:cs="仿宋"/>
          <w:sz w:val="30"/>
          <w:szCs w:val="30"/>
        </w:rPr>
      </w:pPr>
      <w:r>
        <w:rPr>
          <w:rFonts w:ascii="仿宋" w:eastAsia="仿宋" w:hAnsi="仿宋" w:cs="仿宋"/>
          <w:sz w:val="30"/>
          <w:szCs w:val="30"/>
        </w:rPr>
        <w:t>6.</w:t>
      </w:r>
      <w:r w:rsidRPr="009D26CE">
        <w:rPr>
          <w:rFonts w:ascii="仿宋" w:eastAsia="仿宋" w:hAnsi="仿宋" w:cs="仿宋" w:hint="eastAsia"/>
          <w:sz w:val="30"/>
          <w:szCs w:val="30"/>
        </w:rPr>
        <w:t>新能源汽车维护</w:t>
      </w:r>
    </w:p>
    <w:p w:rsidR="00082884" w:rsidRDefault="00082884" w:rsidP="00082884">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t>通过本课程的学习，使学生能够正确掌握拆装新能源汽车高压部件和执行安全操作规范；握紧急断电及实施心率复苏的方法；具备正确使用汽车维护作业中常用设备、工具、量具、仪器仪表的能力；学生能达到掌握常见汽车故障、维护保养内容和方法的基本知识，初步具有汽车全面的维护与保养能力。</w:t>
      </w:r>
    </w:p>
    <w:p w:rsidR="003B3470" w:rsidRDefault="00082884" w:rsidP="003B3470">
      <w:pPr>
        <w:spacing w:line="560" w:lineRule="atLeast"/>
        <w:ind w:firstLineChars="200" w:firstLine="600"/>
        <w:rPr>
          <w:rFonts w:ascii="仿宋" w:eastAsia="仿宋" w:hAnsi="仿宋" w:cs="仿宋"/>
          <w:sz w:val="30"/>
          <w:szCs w:val="30"/>
        </w:rPr>
      </w:pPr>
      <w:r>
        <w:rPr>
          <w:rFonts w:ascii="仿宋" w:eastAsia="仿宋" w:hAnsi="仿宋" w:cs="仿宋"/>
          <w:sz w:val="30"/>
          <w:szCs w:val="30"/>
        </w:rPr>
        <w:t>7</w:t>
      </w:r>
      <w:r w:rsidR="003B3470">
        <w:rPr>
          <w:rFonts w:ascii="仿宋" w:eastAsia="仿宋" w:hAnsi="仿宋" w:cs="仿宋"/>
          <w:sz w:val="30"/>
          <w:szCs w:val="30"/>
        </w:rPr>
        <w:t>.</w:t>
      </w:r>
      <w:r w:rsidR="003B3470" w:rsidRPr="009D26CE">
        <w:rPr>
          <w:rFonts w:ascii="仿宋" w:eastAsia="仿宋" w:hAnsi="仿宋" w:cs="仿宋" w:hint="eastAsia"/>
          <w:sz w:val="30"/>
          <w:szCs w:val="30"/>
        </w:rPr>
        <w:t>新能源汽车动力蓄电池系统构造与检修</w:t>
      </w:r>
    </w:p>
    <w:p w:rsidR="00B9257A" w:rsidRDefault="00B9257A" w:rsidP="003B3470">
      <w:pPr>
        <w:spacing w:line="560" w:lineRule="atLeast"/>
        <w:ind w:firstLineChars="200" w:firstLine="600"/>
        <w:rPr>
          <w:rFonts w:ascii="仿宋" w:eastAsia="仿宋" w:hAnsi="仿宋" w:cs="仿宋"/>
          <w:sz w:val="30"/>
          <w:szCs w:val="30"/>
        </w:rPr>
      </w:pPr>
      <w:r>
        <w:rPr>
          <w:rFonts w:ascii="仿宋" w:eastAsia="仿宋" w:hAnsi="仿宋" w:cs="仿宋" w:hint="eastAsia"/>
          <w:sz w:val="30"/>
          <w:szCs w:val="30"/>
        </w:rPr>
        <w:t>通过本课程的学习，学生能达到掌握有关动力电池的概念、了解动力电池的不同类型及发展趋势、掌握动力电池的管理和维护技术，能动手拆装动力电池组及处理常见电池组故障；具备正确使用汽车维修作业中常用设备、工具、量具、仪器仪表的能力和安全防护能力。</w:t>
      </w:r>
    </w:p>
    <w:p w:rsidR="003B3470" w:rsidRDefault="00082884" w:rsidP="003B3470">
      <w:pPr>
        <w:spacing w:line="560" w:lineRule="atLeast"/>
        <w:ind w:firstLineChars="200" w:firstLine="600"/>
        <w:rPr>
          <w:rFonts w:ascii="仿宋" w:eastAsia="仿宋" w:hAnsi="仿宋" w:cs="仿宋"/>
          <w:sz w:val="30"/>
          <w:szCs w:val="30"/>
        </w:rPr>
      </w:pPr>
      <w:r>
        <w:rPr>
          <w:rFonts w:ascii="仿宋" w:eastAsia="仿宋" w:hAnsi="仿宋" w:cs="仿宋"/>
          <w:sz w:val="30"/>
          <w:szCs w:val="30"/>
        </w:rPr>
        <w:t>8</w:t>
      </w:r>
      <w:r w:rsidR="003B3470">
        <w:rPr>
          <w:rFonts w:ascii="仿宋" w:eastAsia="仿宋" w:hAnsi="仿宋" w:cs="仿宋"/>
          <w:sz w:val="30"/>
          <w:szCs w:val="30"/>
        </w:rPr>
        <w:t>.</w:t>
      </w:r>
      <w:r w:rsidR="003B3470" w:rsidRPr="009D26CE">
        <w:rPr>
          <w:rFonts w:ascii="仿宋" w:eastAsia="仿宋" w:hAnsi="仿宋" w:cs="仿宋" w:hint="eastAsia"/>
          <w:sz w:val="30"/>
          <w:szCs w:val="30"/>
        </w:rPr>
        <w:t>新能源汽车充电桩系统构造与检修</w:t>
      </w:r>
    </w:p>
    <w:p w:rsidR="00B9257A" w:rsidRDefault="00B9257A" w:rsidP="003B3470">
      <w:pPr>
        <w:spacing w:line="560" w:lineRule="atLeast"/>
        <w:ind w:firstLineChars="200" w:firstLine="600"/>
        <w:rPr>
          <w:rFonts w:ascii="仿宋" w:eastAsia="仿宋" w:hAnsi="仿宋" w:cs="仿宋"/>
          <w:sz w:val="30"/>
          <w:szCs w:val="30"/>
        </w:rPr>
      </w:pPr>
      <w:r>
        <w:rPr>
          <w:rFonts w:ascii="仿宋" w:eastAsia="仿宋" w:hAnsi="仿宋" w:cs="仿宋" w:hint="eastAsia"/>
          <w:sz w:val="30"/>
          <w:szCs w:val="30"/>
        </w:rPr>
        <w:t>通过本课程学习，让学生掌握新能源汽车充电设施的构造、原理；掌握交流充电技术、直流充电技术；能够对充电系统故障进行判断和维修，掌握对充电桩维护和运行的基本技能。</w:t>
      </w:r>
    </w:p>
    <w:p w:rsidR="003B3470" w:rsidRDefault="00082884" w:rsidP="003B3470">
      <w:pPr>
        <w:spacing w:line="560" w:lineRule="atLeast"/>
        <w:ind w:firstLineChars="200" w:firstLine="600"/>
        <w:rPr>
          <w:rFonts w:ascii="仿宋" w:eastAsia="仿宋" w:hAnsi="仿宋" w:cs="仿宋"/>
          <w:sz w:val="30"/>
          <w:szCs w:val="30"/>
        </w:rPr>
      </w:pPr>
      <w:r>
        <w:rPr>
          <w:rFonts w:ascii="仿宋" w:eastAsia="仿宋" w:hAnsi="仿宋" w:cs="仿宋"/>
          <w:sz w:val="30"/>
          <w:szCs w:val="30"/>
        </w:rPr>
        <w:t>9</w:t>
      </w:r>
      <w:r w:rsidR="003B3470">
        <w:rPr>
          <w:rFonts w:ascii="仿宋" w:eastAsia="仿宋" w:hAnsi="仿宋" w:cs="仿宋"/>
          <w:sz w:val="30"/>
          <w:szCs w:val="30"/>
        </w:rPr>
        <w:t>.</w:t>
      </w:r>
      <w:r w:rsidR="003B3470" w:rsidRPr="009D26CE">
        <w:rPr>
          <w:rFonts w:ascii="仿宋" w:eastAsia="仿宋" w:hAnsi="仿宋" w:cs="仿宋" w:hint="eastAsia"/>
          <w:sz w:val="30"/>
          <w:szCs w:val="30"/>
        </w:rPr>
        <w:t>新能源汽车驱动系统构造与检修</w:t>
      </w:r>
    </w:p>
    <w:p w:rsidR="00B9257A" w:rsidRDefault="00B9257A" w:rsidP="003B3470">
      <w:pPr>
        <w:spacing w:line="560" w:lineRule="atLeast"/>
        <w:ind w:firstLineChars="200" w:firstLine="600"/>
        <w:rPr>
          <w:rFonts w:ascii="仿宋" w:eastAsia="仿宋" w:hAnsi="仿宋" w:cs="仿宋"/>
          <w:sz w:val="30"/>
          <w:szCs w:val="30"/>
        </w:rPr>
      </w:pPr>
      <w:r>
        <w:rPr>
          <w:rFonts w:ascii="仿宋" w:eastAsia="仿宋" w:hAnsi="仿宋" w:cs="仿宋" w:hint="eastAsia"/>
          <w:sz w:val="30"/>
          <w:szCs w:val="30"/>
        </w:rPr>
        <w:t>通过本课程的学习，让学生理解与掌握各种电动汽车驱动电机的基本</w:t>
      </w:r>
      <w:r>
        <w:rPr>
          <w:rFonts w:ascii="仿宋" w:eastAsia="仿宋" w:hAnsi="仿宋" w:cs="仿宋" w:hint="eastAsia"/>
          <w:sz w:val="30"/>
          <w:szCs w:val="30"/>
        </w:rPr>
        <w:lastRenderedPageBreak/>
        <w:t>原理、掌握电力电子技术在驱动电机控制中的应用、驱动电机的拆装与检测及驱动电机系统故障诊断和排除。</w:t>
      </w:r>
    </w:p>
    <w:p w:rsidR="00082884" w:rsidRDefault="00082884" w:rsidP="00082884">
      <w:pPr>
        <w:spacing w:line="560" w:lineRule="exact"/>
        <w:ind w:firstLineChars="200" w:firstLine="600"/>
        <w:rPr>
          <w:rFonts w:ascii="仿宋" w:eastAsia="仿宋" w:hAnsi="仿宋" w:cs="仿宋"/>
          <w:sz w:val="30"/>
          <w:szCs w:val="30"/>
        </w:rPr>
      </w:pPr>
    </w:p>
    <w:p w:rsidR="00134738" w:rsidRDefault="0052510B" w:rsidP="003B3470">
      <w:pPr>
        <w:spacing w:line="560" w:lineRule="atLeast"/>
        <w:ind w:firstLineChars="200" w:firstLine="562"/>
        <w:jc w:val="center"/>
        <w:rPr>
          <w:b/>
          <w:sz w:val="28"/>
          <w:szCs w:val="28"/>
        </w:rPr>
      </w:pPr>
      <w:r>
        <w:rPr>
          <w:rFonts w:hint="eastAsia"/>
          <w:b/>
          <w:sz w:val="28"/>
          <w:szCs w:val="28"/>
        </w:rPr>
        <w:t>专业课程设置及学时分配</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559"/>
        <w:gridCol w:w="6718"/>
        <w:gridCol w:w="761"/>
      </w:tblGrid>
      <w:tr w:rsidR="00134738" w:rsidTr="005F5EE6">
        <w:trPr>
          <w:trHeight w:val="611"/>
          <w:jc w:val="center"/>
        </w:trPr>
        <w:tc>
          <w:tcPr>
            <w:tcW w:w="817" w:type="dxa"/>
            <w:tcBorders>
              <w:top w:val="single" w:sz="8" w:space="0" w:color="auto"/>
              <w:left w:val="single" w:sz="8" w:space="0" w:color="auto"/>
              <w:bottom w:val="single" w:sz="8" w:space="0" w:color="auto"/>
              <w:right w:val="single" w:sz="4" w:space="0" w:color="auto"/>
            </w:tcBorders>
            <w:vAlign w:val="center"/>
          </w:tcPr>
          <w:p w:rsidR="00134738" w:rsidRDefault="0052510B">
            <w:pPr>
              <w:pStyle w:val="aff0"/>
              <w:spacing w:line="300" w:lineRule="atLeast"/>
              <w:jc w:val="center"/>
              <w:rPr>
                <w:rFonts w:eastAsia="黑体" w:hAnsi="黑体"/>
                <w:sz w:val="24"/>
                <w:szCs w:val="24"/>
              </w:rPr>
            </w:pPr>
            <w:r>
              <w:rPr>
                <w:rFonts w:eastAsia="黑体" w:hAnsi="黑体"/>
                <w:sz w:val="24"/>
                <w:szCs w:val="24"/>
              </w:rPr>
              <w:t>序号</w:t>
            </w:r>
          </w:p>
        </w:tc>
        <w:tc>
          <w:tcPr>
            <w:tcW w:w="1559" w:type="dxa"/>
            <w:tcBorders>
              <w:top w:val="single" w:sz="8" w:space="0" w:color="auto"/>
              <w:left w:val="single" w:sz="4" w:space="0" w:color="auto"/>
              <w:bottom w:val="single" w:sz="8" w:space="0" w:color="auto"/>
              <w:right w:val="single" w:sz="4" w:space="0" w:color="auto"/>
            </w:tcBorders>
            <w:vAlign w:val="center"/>
          </w:tcPr>
          <w:p w:rsidR="00134738" w:rsidRDefault="0052510B">
            <w:pPr>
              <w:pStyle w:val="aff0"/>
              <w:spacing w:line="300" w:lineRule="atLeast"/>
              <w:jc w:val="center"/>
              <w:rPr>
                <w:rFonts w:eastAsia="黑体" w:hAnsi="黑体"/>
                <w:sz w:val="24"/>
                <w:szCs w:val="24"/>
              </w:rPr>
            </w:pPr>
            <w:r>
              <w:rPr>
                <w:rFonts w:eastAsia="黑体" w:hAnsi="黑体" w:hint="eastAsia"/>
                <w:sz w:val="24"/>
                <w:szCs w:val="24"/>
              </w:rPr>
              <w:t>课程名称</w:t>
            </w:r>
          </w:p>
        </w:tc>
        <w:tc>
          <w:tcPr>
            <w:tcW w:w="6718" w:type="dxa"/>
            <w:tcBorders>
              <w:top w:val="single" w:sz="8" w:space="0" w:color="auto"/>
              <w:left w:val="single" w:sz="4" w:space="0" w:color="auto"/>
              <w:bottom w:val="single" w:sz="8" w:space="0" w:color="auto"/>
              <w:right w:val="single" w:sz="4" w:space="0" w:color="auto"/>
            </w:tcBorders>
            <w:vAlign w:val="center"/>
          </w:tcPr>
          <w:p w:rsidR="00134738" w:rsidRDefault="0052510B">
            <w:pPr>
              <w:pStyle w:val="aff0"/>
              <w:spacing w:line="300" w:lineRule="atLeast"/>
              <w:jc w:val="center"/>
              <w:rPr>
                <w:rFonts w:eastAsia="黑体" w:hAnsi="黑体"/>
                <w:sz w:val="24"/>
                <w:szCs w:val="24"/>
              </w:rPr>
            </w:pPr>
            <w:r>
              <w:rPr>
                <w:rFonts w:eastAsia="黑体" w:hAnsi="黑体" w:hint="eastAsia"/>
                <w:sz w:val="24"/>
                <w:szCs w:val="24"/>
              </w:rPr>
              <w:t>主要教学内容和要求</w:t>
            </w:r>
          </w:p>
        </w:tc>
        <w:tc>
          <w:tcPr>
            <w:tcW w:w="761" w:type="dxa"/>
            <w:tcBorders>
              <w:top w:val="single" w:sz="8" w:space="0" w:color="auto"/>
              <w:left w:val="single" w:sz="4" w:space="0" w:color="auto"/>
              <w:bottom w:val="single" w:sz="8" w:space="0" w:color="auto"/>
              <w:right w:val="single" w:sz="8" w:space="0" w:color="auto"/>
            </w:tcBorders>
          </w:tcPr>
          <w:p w:rsidR="00134738" w:rsidRDefault="0052510B">
            <w:pPr>
              <w:pStyle w:val="aff0"/>
              <w:spacing w:line="300" w:lineRule="atLeast"/>
              <w:jc w:val="center"/>
              <w:rPr>
                <w:rFonts w:eastAsia="黑体" w:hAnsi="黑体"/>
                <w:sz w:val="24"/>
                <w:szCs w:val="24"/>
              </w:rPr>
            </w:pPr>
            <w:r>
              <w:rPr>
                <w:rFonts w:eastAsia="黑体" w:hAnsi="黑体"/>
                <w:sz w:val="24"/>
                <w:szCs w:val="24"/>
              </w:rPr>
              <w:t>学时</w:t>
            </w:r>
          </w:p>
        </w:tc>
      </w:tr>
      <w:tr w:rsidR="00082884" w:rsidTr="005F5EE6">
        <w:trPr>
          <w:trHeight w:val="611"/>
          <w:jc w:val="center"/>
        </w:trPr>
        <w:tc>
          <w:tcPr>
            <w:tcW w:w="817" w:type="dxa"/>
            <w:tcBorders>
              <w:top w:val="single" w:sz="8" w:space="0" w:color="auto"/>
              <w:left w:val="single" w:sz="8" w:space="0" w:color="auto"/>
              <w:bottom w:val="single" w:sz="4" w:space="0" w:color="auto"/>
              <w:right w:val="single" w:sz="4" w:space="0" w:color="auto"/>
            </w:tcBorders>
            <w:vAlign w:val="center"/>
          </w:tcPr>
          <w:p w:rsidR="00082884" w:rsidRDefault="00082884" w:rsidP="00082884">
            <w:pPr>
              <w:pStyle w:val="aff0"/>
              <w:spacing w:line="240" w:lineRule="auto"/>
              <w:jc w:val="center"/>
              <w:rPr>
                <w:sz w:val="21"/>
                <w:szCs w:val="21"/>
              </w:rPr>
            </w:pPr>
            <w:r>
              <w:rPr>
                <w:rFonts w:hint="eastAsia"/>
                <w:sz w:val="21"/>
                <w:szCs w:val="21"/>
              </w:rPr>
              <w:t>1</w:t>
            </w:r>
          </w:p>
        </w:tc>
        <w:tc>
          <w:tcPr>
            <w:tcW w:w="1559" w:type="dxa"/>
            <w:tcBorders>
              <w:top w:val="single" w:sz="8" w:space="0" w:color="auto"/>
              <w:left w:val="single" w:sz="4" w:space="0" w:color="auto"/>
              <w:bottom w:val="single" w:sz="4" w:space="0" w:color="auto"/>
              <w:right w:val="single" w:sz="4" w:space="0" w:color="auto"/>
            </w:tcBorders>
            <w:vAlign w:val="center"/>
          </w:tcPr>
          <w:p w:rsidR="00082884" w:rsidRDefault="00082884" w:rsidP="00082884">
            <w:pPr>
              <w:pStyle w:val="aff0"/>
              <w:spacing w:line="240" w:lineRule="auto"/>
              <w:jc w:val="left"/>
              <w:rPr>
                <w:sz w:val="21"/>
                <w:szCs w:val="21"/>
              </w:rPr>
            </w:pPr>
            <w:r w:rsidRPr="0039735C">
              <w:rPr>
                <w:rFonts w:hint="eastAsia"/>
                <w:sz w:val="21"/>
                <w:szCs w:val="21"/>
              </w:rPr>
              <w:t>混合动力汽车发动机构造与检修</w:t>
            </w:r>
          </w:p>
        </w:tc>
        <w:tc>
          <w:tcPr>
            <w:tcW w:w="6718" w:type="dxa"/>
            <w:tcBorders>
              <w:top w:val="single" w:sz="8" w:space="0" w:color="auto"/>
              <w:left w:val="single" w:sz="4" w:space="0" w:color="auto"/>
              <w:bottom w:val="single" w:sz="4" w:space="0" w:color="auto"/>
              <w:right w:val="single" w:sz="4" w:space="0" w:color="auto"/>
            </w:tcBorders>
          </w:tcPr>
          <w:p w:rsidR="00082884" w:rsidRDefault="00082884" w:rsidP="00082884">
            <w:pPr>
              <w:pStyle w:val="aff0"/>
              <w:spacing w:line="240" w:lineRule="auto"/>
              <w:jc w:val="left"/>
              <w:rPr>
                <w:sz w:val="21"/>
                <w:szCs w:val="21"/>
              </w:rPr>
            </w:pPr>
            <w:r w:rsidRPr="0039735C">
              <w:rPr>
                <w:rFonts w:hint="eastAsia"/>
                <w:sz w:val="21"/>
                <w:szCs w:val="21"/>
              </w:rPr>
              <w:t>掌握混合动力汽车中发动机和主要使用的几种电动机的结构、原理及应用；学会混合动力汽车驱动系统的结构及控制方法；熟悉驱动系统调速、分析和控制；具备对混合动力汽车发动机检修的基本能力</w:t>
            </w:r>
            <w:r>
              <w:rPr>
                <w:rFonts w:hint="eastAsia"/>
                <w:sz w:val="21"/>
                <w:szCs w:val="21"/>
              </w:rPr>
              <w:t>。</w:t>
            </w:r>
          </w:p>
        </w:tc>
        <w:tc>
          <w:tcPr>
            <w:tcW w:w="761" w:type="dxa"/>
            <w:tcBorders>
              <w:top w:val="single" w:sz="8" w:space="0" w:color="auto"/>
              <w:left w:val="single" w:sz="4" w:space="0" w:color="auto"/>
              <w:bottom w:val="single" w:sz="4" w:space="0" w:color="auto"/>
              <w:right w:val="single" w:sz="8" w:space="0" w:color="auto"/>
            </w:tcBorders>
            <w:vAlign w:val="center"/>
          </w:tcPr>
          <w:p w:rsidR="00082884" w:rsidRDefault="00ED2A24" w:rsidP="00082884">
            <w:pPr>
              <w:pStyle w:val="aff0"/>
              <w:spacing w:line="300" w:lineRule="atLeast"/>
              <w:jc w:val="center"/>
              <w:rPr>
                <w:sz w:val="21"/>
                <w:szCs w:val="21"/>
              </w:rPr>
            </w:pPr>
            <w:r>
              <w:rPr>
                <w:sz w:val="21"/>
                <w:szCs w:val="21"/>
              </w:rPr>
              <w:t>8</w:t>
            </w:r>
            <w:r w:rsidR="00082884">
              <w:rPr>
                <w:sz w:val="21"/>
                <w:szCs w:val="21"/>
              </w:rPr>
              <w:t>0</w:t>
            </w:r>
          </w:p>
        </w:tc>
      </w:tr>
      <w:tr w:rsidR="00082884" w:rsidTr="005F5EE6">
        <w:trPr>
          <w:trHeight w:val="611"/>
          <w:jc w:val="center"/>
        </w:trPr>
        <w:tc>
          <w:tcPr>
            <w:tcW w:w="817" w:type="dxa"/>
            <w:tcBorders>
              <w:top w:val="single" w:sz="8" w:space="0" w:color="auto"/>
              <w:left w:val="single" w:sz="8" w:space="0" w:color="auto"/>
              <w:bottom w:val="single" w:sz="4" w:space="0" w:color="auto"/>
              <w:right w:val="single" w:sz="4" w:space="0" w:color="auto"/>
            </w:tcBorders>
            <w:vAlign w:val="center"/>
          </w:tcPr>
          <w:p w:rsidR="00082884" w:rsidRDefault="00082884" w:rsidP="00082884">
            <w:pPr>
              <w:pStyle w:val="aff0"/>
              <w:spacing w:line="240" w:lineRule="auto"/>
              <w:jc w:val="center"/>
              <w:rPr>
                <w:sz w:val="21"/>
                <w:szCs w:val="21"/>
              </w:rPr>
            </w:pPr>
            <w:r>
              <w:rPr>
                <w:rFonts w:hint="eastAsia"/>
                <w:sz w:val="21"/>
                <w:szCs w:val="21"/>
              </w:rPr>
              <w:t>2</w:t>
            </w:r>
          </w:p>
        </w:tc>
        <w:tc>
          <w:tcPr>
            <w:tcW w:w="1559" w:type="dxa"/>
            <w:tcBorders>
              <w:top w:val="single" w:sz="8" w:space="0" w:color="auto"/>
              <w:left w:val="single" w:sz="4" w:space="0" w:color="auto"/>
              <w:bottom w:val="single" w:sz="4" w:space="0" w:color="auto"/>
              <w:right w:val="single" w:sz="4" w:space="0" w:color="auto"/>
            </w:tcBorders>
            <w:vAlign w:val="center"/>
          </w:tcPr>
          <w:p w:rsidR="00082884" w:rsidRDefault="00082884" w:rsidP="00082884">
            <w:pPr>
              <w:pStyle w:val="aff0"/>
              <w:spacing w:line="240" w:lineRule="auto"/>
              <w:jc w:val="left"/>
              <w:rPr>
                <w:sz w:val="21"/>
                <w:szCs w:val="21"/>
              </w:rPr>
            </w:pPr>
            <w:r w:rsidRPr="0039735C">
              <w:rPr>
                <w:rFonts w:hint="eastAsia"/>
                <w:sz w:val="21"/>
                <w:szCs w:val="21"/>
              </w:rPr>
              <w:t>新能源汽车底盘构造与检修</w:t>
            </w:r>
          </w:p>
        </w:tc>
        <w:tc>
          <w:tcPr>
            <w:tcW w:w="6718" w:type="dxa"/>
            <w:tcBorders>
              <w:top w:val="single" w:sz="8" w:space="0" w:color="auto"/>
              <w:left w:val="single" w:sz="4" w:space="0" w:color="auto"/>
              <w:bottom w:val="single" w:sz="4" w:space="0" w:color="auto"/>
              <w:right w:val="single" w:sz="4" w:space="0" w:color="auto"/>
            </w:tcBorders>
          </w:tcPr>
          <w:p w:rsidR="00082884" w:rsidRDefault="00082884" w:rsidP="00082884">
            <w:pPr>
              <w:pStyle w:val="aff0"/>
              <w:spacing w:line="240" w:lineRule="auto"/>
              <w:jc w:val="left"/>
              <w:rPr>
                <w:sz w:val="21"/>
                <w:szCs w:val="21"/>
              </w:rPr>
            </w:pPr>
            <w:r w:rsidRPr="0039735C">
              <w:rPr>
                <w:rFonts w:hint="eastAsia"/>
                <w:sz w:val="21"/>
                <w:szCs w:val="21"/>
              </w:rPr>
              <w:t>对新能源汽车底盘的整体结构、各总成的结构与工作原理有全面的认识；掌握汽车维修必备的基础知识，能熟练使用汽车维修的检测、维修设备，工具和量具，具备对汽车维护、调整、维修的基本技能。</w:t>
            </w:r>
          </w:p>
        </w:tc>
        <w:tc>
          <w:tcPr>
            <w:tcW w:w="761" w:type="dxa"/>
            <w:tcBorders>
              <w:top w:val="single" w:sz="8" w:space="0" w:color="auto"/>
              <w:left w:val="single" w:sz="4" w:space="0" w:color="auto"/>
              <w:bottom w:val="single" w:sz="4" w:space="0" w:color="auto"/>
              <w:right w:val="single" w:sz="8" w:space="0" w:color="auto"/>
            </w:tcBorders>
            <w:vAlign w:val="center"/>
          </w:tcPr>
          <w:p w:rsidR="00082884" w:rsidRDefault="00ED2A24" w:rsidP="00082884">
            <w:pPr>
              <w:pStyle w:val="aff0"/>
              <w:spacing w:line="300" w:lineRule="atLeast"/>
              <w:jc w:val="center"/>
              <w:rPr>
                <w:sz w:val="21"/>
                <w:szCs w:val="21"/>
              </w:rPr>
            </w:pPr>
            <w:r>
              <w:rPr>
                <w:sz w:val="21"/>
                <w:szCs w:val="21"/>
              </w:rPr>
              <w:t>20</w:t>
            </w:r>
            <w:r w:rsidR="00082884">
              <w:rPr>
                <w:sz w:val="21"/>
                <w:szCs w:val="21"/>
              </w:rPr>
              <w:t>0</w:t>
            </w:r>
          </w:p>
        </w:tc>
      </w:tr>
      <w:tr w:rsidR="00082884" w:rsidTr="005F5EE6">
        <w:trPr>
          <w:trHeight w:val="611"/>
          <w:jc w:val="center"/>
        </w:trPr>
        <w:tc>
          <w:tcPr>
            <w:tcW w:w="817" w:type="dxa"/>
            <w:tcBorders>
              <w:top w:val="single" w:sz="8" w:space="0" w:color="auto"/>
              <w:left w:val="single" w:sz="8" w:space="0" w:color="auto"/>
              <w:bottom w:val="single" w:sz="4" w:space="0" w:color="auto"/>
              <w:right w:val="single" w:sz="4" w:space="0" w:color="auto"/>
            </w:tcBorders>
            <w:vAlign w:val="center"/>
          </w:tcPr>
          <w:p w:rsidR="00082884" w:rsidRDefault="00082884" w:rsidP="00082884">
            <w:pPr>
              <w:pStyle w:val="aff0"/>
              <w:spacing w:line="240" w:lineRule="auto"/>
              <w:jc w:val="center"/>
              <w:rPr>
                <w:sz w:val="21"/>
                <w:szCs w:val="21"/>
              </w:rPr>
            </w:pPr>
            <w:r>
              <w:rPr>
                <w:rFonts w:hint="eastAsia"/>
                <w:sz w:val="21"/>
                <w:szCs w:val="21"/>
              </w:rPr>
              <w:t>3</w:t>
            </w:r>
          </w:p>
        </w:tc>
        <w:tc>
          <w:tcPr>
            <w:tcW w:w="1559" w:type="dxa"/>
            <w:tcBorders>
              <w:top w:val="single" w:sz="8" w:space="0" w:color="auto"/>
              <w:left w:val="single" w:sz="4" w:space="0" w:color="auto"/>
              <w:bottom w:val="single" w:sz="4" w:space="0" w:color="auto"/>
              <w:right w:val="single" w:sz="4" w:space="0" w:color="auto"/>
            </w:tcBorders>
            <w:vAlign w:val="center"/>
          </w:tcPr>
          <w:p w:rsidR="00082884" w:rsidRDefault="00082884" w:rsidP="00082884">
            <w:pPr>
              <w:pStyle w:val="aff0"/>
              <w:spacing w:line="240" w:lineRule="auto"/>
              <w:jc w:val="left"/>
              <w:rPr>
                <w:sz w:val="21"/>
                <w:szCs w:val="21"/>
              </w:rPr>
            </w:pPr>
            <w:r w:rsidRPr="0039735C">
              <w:rPr>
                <w:rFonts w:hint="eastAsia"/>
                <w:sz w:val="21"/>
                <w:szCs w:val="21"/>
              </w:rPr>
              <w:t>新能源汽车电力电子基础</w:t>
            </w:r>
          </w:p>
        </w:tc>
        <w:tc>
          <w:tcPr>
            <w:tcW w:w="6718" w:type="dxa"/>
            <w:tcBorders>
              <w:top w:val="single" w:sz="8" w:space="0" w:color="auto"/>
              <w:left w:val="single" w:sz="4" w:space="0" w:color="auto"/>
              <w:bottom w:val="single" w:sz="4" w:space="0" w:color="auto"/>
              <w:right w:val="single" w:sz="4" w:space="0" w:color="auto"/>
            </w:tcBorders>
          </w:tcPr>
          <w:p w:rsidR="00082884" w:rsidRDefault="00082884" w:rsidP="00082884">
            <w:pPr>
              <w:pStyle w:val="aff0"/>
              <w:spacing w:line="240" w:lineRule="auto"/>
              <w:jc w:val="left"/>
              <w:rPr>
                <w:sz w:val="21"/>
                <w:szCs w:val="21"/>
              </w:rPr>
            </w:pPr>
            <w:r w:rsidRPr="0039735C">
              <w:rPr>
                <w:rFonts w:hint="eastAsia"/>
                <w:sz w:val="21"/>
                <w:szCs w:val="21"/>
              </w:rPr>
              <w:t>掌握汽车基本电路及电子电路概念、基本理论和基本分析方法；掌握安全用电常识，掌握电气测量技术的基本原理和方法；熟练使用万用表等常用电工仪器，初步形成一定的学习能力和课程实践能力；培养学生诚实、守信善于沟通和合作的品质、以及环保、节能和安全意识</w:t>
            </w:r>
            <w:r>
              <w:rPr>
                <w:rFonts w:hint="eastAsia"/>
                <w:sz w:val="21"/>
                <w:szCs w:val="21"/>
              </w:rPr>
              <w:t>。</w:t>
            </w:r>
          </w:p>
        </w:tc>
        <w:tc>
          <w:tcPr>
            <w:tcW w:w="761" w:type="dxa"/>
            <w:tcBorders>
              <w:top w:val="single" w:sz="8" w:space="0" w:color="auto"/>
              <w:left w:val="single" w:sz="4" w:space="0" w:color="auto"/>
              <w:bottom w:val="single" w:sz="4" w:space="0" w:color="auto"/>
              <w:right w:val="single" w:sz="8" w:space="0" w:color="auto"/>
            </w:tcBorders>
            <w:vAlign w:val="center"/>
          </w:tcPr>
          <w:p w:rsidR="00082884" w:rsidRDefault="00ED2A24" w:rsidP="00082884">
            <w:pPr>
              <w:pStyle w:val="aff0"/>
              <w:spacing w:line="300" w:lineRule="atLeast"/>
              <w:jc w:val="center"/>
              <w:rPr>
                <w:sz w:val="21"/>
                <w:szCs w:val="21"/>
              </w:rPr>
            </w:pPr>
            <w:r>
              <w:rPr>
                <w:sz w:val="21"/>
                <w:szCs w:val="21"/>
              </w:rPr>
              <w:t>8</w:t>
            </w:r>
            <w:r w:rsidR="00082884">
              <w:rPr>
                <w:sz w:val="21"/>
                <w:szCs w:val="21"/>
              </w:rPr>
              <w:t>0</w:t>
            </w:r>
          </w:p>
        </w:tc>
      </w:tr>
      <w:tr w:rsidR="00082884" w:rsidTr="005F5EE6">
        <w:trPr>
          <w:trHeight w:val="611"/>
          <w:jc w:val="center"/>
        </w:trPr>
        <w:tc>
          <w:tcPr>
            <w:tcW w:w="817" w:type="dxa"/>
            <w:tcBorders>
              <w:top w:val="single" w:sz="8" w:space="0" w:color="auto"/>
              <w:left w:val="single" w:sz="8" w:space="0" w:color="auto"/>
              <w:bottom w:val="single" w:sz="4" w:space="0" w:color="auto"/>
              <w:right w:val="single" w:sz="4" w:space="0" w:color="auto"/>
            </w:tcBorders>
            <w:vAlign w:val="center"/>
          </w:tcPr>
          <w:p w:rsidR="00082884" w:rsidRDefault="00082884" w:rsidP="00082884">
            <w:pPr>
              <w:pStyle w:val="aff0"/>
              <w:spacing w:line="240" w:lineRule="auto"/>
              <w:jc w:val="center"/>
              <w:rPr>
                <w:sz w:val="21"/>
                <w:szCs w:val="21"/>
              </w:rPr>
            </w:pPr>
            <w:r>
              <w:rPr>
                <w:rFonts w:hint="eastAsia"/>
                <w:sz w:val="21"/>
                <w:szCs w:val="21"/>
              </w:rPr>
              <w:t>4</w:t>
            </w:r>
          </w:p>
        </w:tc>
        <w:tc>
          <w:tcPr>
            <w:tcW w:w="1559" w:type="dxa"/>
            <w:tcBorders>
              <w:top w:val="single" w:sz="8" w:space="0" w:color="auto"/>
              <w:left w:val="single" w:sz="4" w:space="0" w:color="auto"/>
              <w:bottom w:val="single" w:sz="4" w:space="0" w:color="auto"/>
              <w:right w:val="single" w:sz="4" w:space="0" w:color="auto"/>
            </w:tcBorders>
            <w:vAlign w:val="center"/>
          </w:tcPr>
          <w:p w:rsidR="00082884" w:rsidRDefault="00082884" w:rsidP="00082884">
            <w:pPr>
              <w:pStyle w:val="aff0"/>
              <w:spacing w:line="240" w:lineRule="auto"/>
              <w:jc w:val="left"/>
              <w:rPr>
                <w:sz w:val="21"/>
                <w:szCs w:val="21"/>
              </w:rPr>
            </w:pPr>
            <w:r w:rsidRPr="0039735C">
              <w:rPr>
                <w:rFonts w:hint="eastAsia"/>
                <w:sz w:val="21"/>
                <w:szCs w:val="21"/>
              </w:rPr>
              <w:t>新能源汽车概论</w:t>
            </w:r>
          </w:p>
        </w:tc>
        <w:tc>
          <w:tcPr>
            <w:tcW w:w="6718" w:type="dxa"/>
            <w:tcBorders>
              <w:top w:val="single" w:sz="8" w:space="0" w:color="auto"/>
              <w:left w:val="single" w:sz="4" w:space="0" w:color="auto"/>
              <w:bottom w:val="single" w:sz="4" w:space="0" w:color="auto"/>
              <w:right w:val="single" w:sz="4" w:space="0" w:color="auto"/>
            </w:tcBorders>
          </w:tcPr>
          <w:p w:rsidR="00082884" w:rsidRDefault="00082884" w:rsidP="00082884">
            <w:pPr>
              <w:pStyle w:val="aff0"/>
              <w:spacing w:line="240" w:lineRule="auto"/>
              <w:jc w:val="left"/>
              <w:rPr>
                <w:sz w:val="21"/>
                <w:szCs w:val="21"/>
              </w:rPr>
            </w:pPr>
            <w:r w:rsidRPr="0039735C">
              <w:rPr>
                <w:rFonts w:hint="eastAsia"/>
                <w:sz w:val="21"/>
                <w:szCs w:val="21"/>
              </w:rPr>
              <w:t>掌握电动汽车的基本概念、类型、结构原理和工作特性，掌握电动汽车的基本原理与结构；了解电动汽车常用的动力电池的基本原理与结构、工作特性及电池能量管理系统的功能；了解电动汽车常用驱动电机的基本结构原理与驱动特性；了解新能源汽车国内外最新发展动态和国内相关政策及行业发展动态</w:t>
            </w:r>
            <w:r>
              <w:rPr>
                <w:rFonts w:hint="eastAsia"/>
                <w:sz w:val="21"/>
                <w:szCs w:val="21"/>
              </w:rPr>
              <w:t>。</w:t>
            </w:r>
          </w:p>
        </w:tc>
        <w:tc>
          <w:tcPr>
            <w:tcW w:w="761" w:type="dxa"/>
            <w:tcBorders>
              <w:top w:val="single" w:sz="8" w:space="0" w:color="auto"/>
              <w:left w:val="single" w:sz="4" w:space="0" w:color="auto"/>
              <w:bottom w:val="single" w:sz="4" w:space="0" w:color="auto"/>
              <w:right w:val="single" w:sz="8" w:space="0" w:color="auto"/>
            </w:tcBorders>
            <w:vAlign w:val="center"/>
          </w:tcPr>
          <w:p w:rsidR="00082884" w:rsidRDefault="00033F6E" w:rsidP="00082884">
            <w:pPr>
              <w:pStyle w:val="aff0"/>
              <w:spacing w:line="300" w:lineRule="atLeast"/>
              <w:jc w:val="center"/>
              <w:rPr>
                <w:sz w:val="21"/>
                <w:szCs w:val="21"/>
              </w:rPr>
            </w:pPr>
            <w:r>
              <w:rPr>
                <w:sz w:val="21"/>
                <w:szCs w:val="21"/>
              </w:rPr>
              <w:t>12</w:t>
            </w:r>
            <w:r w:rsidR="00082884">
              <w:rPr>
                <w:sz w:val="21"/>
                <w:szCs w:val="21"/>
              </w:rPr>
              <w:t>0</w:t>
            </w:r>
          </w:p>
        </w:tc>
      </w:tr>
      <w:tr w:rsidR="00082884" w:rsidTr="005F5EE6">
        <w:trPr>
          <w:trHeight w:val="611"/>
          <w:jc w:val="center"/>
        </w:trPr>
        <w:tc>
          <w:tcPr>
            <w:tcW w:w="817" w:type="dxa"/>
            <w:tcBorders>
              <w:top w:val="single" w:sz="8" w:space="0" w:color="auto"/>
              <w:left w:val="single" w:sz="8" w:space="0" w:color="auto"/>
              <w:bottom w:val="single" w:sz="4" w:space="0" w:color="auto"/>
              <w:right w:val="single" w:sz="4" w:space="0" w:color="auto"/>
            </w:tcBorders>
            <w:vAlign w:val="center"/>
          </w:tcPr>
          <w:p w:rsidR="00082884" w:rsidRDefault="00082884" w:rsidP="00082884">
            <w:pPr>
              <w:pStyle w:val="aff0"/>
              <w:spacing w:line="240" w:lineRule="auto"/>
              <w:jc w:val="center"/>
              <w:rPr>
                <w:sz w:val="21"/>
                <w:szCs w:val="21"/>
              </w:rPr>
            </w:pPr>
            <w:r>
              <w:rPr>
                <w:rFonts w:hint="eastAsia"/>
                <w:sz w:val="21"/>
                <w:szCs w:val="21"/>
              </w:rPr>
              <w:t>5</w:t>
            </w:r>
          </w:p>
        </w:tc>
        <w:tc>
          <w:tcPr>
            <w:tcW w:w="1559" w:type="dxa"/>
            <w:tcBorders>
              <w:top w:val="single" w:sz="8" w:space="0" w:color="auto"/>
              <w:left w:val="single" w:sz="4" w:space="0" w:color="auto"/>
              <w:bottom w:val="single" w:sz="4" w:space="0" w:color="auto"/>
              <w:right w:val="single" w:sz="4" w:space="0" w:color="auto"/>
            </w:tcBorders>
            <w:vAlign w:val="center"/>
          </w:tcPr>
          <w:p w:rsidR="00082884" w:rsidRDefault="00082884" w:rsidP="00082884">
            <w:pPr>
              <w:ind w:firstLine="0"/>
              <w:jc w:val="left"/>
              <w:rPr>
                <w:position w:val="10"/>
                <w:sz w:val="21"/>
              </w:rPr>
            </w:pPr>
            <w:r w:rsidRPr="0039735C">
              <w:rPr>
                <w:rFonts w:hint="eastAsia"/>
                <w:position w:val="10"/>
                <w:sz w:val="21"/>
              </w:rPr>
              <w:t>新能源汽车电气系统构造与检修</w:t>
            </w:r>
          </w:p>
        </w:tc>
        <w:tc>
          <w:tcPr>
            <w:tcW w:w="6718" w:type="dxa"/>
            <w:tcBorders>
              <w:top w:val="single" w:sz="8" w:space="0" w:color="auto"/>
              <w:left w:val="single" w:sz="4" w:space="0" w:color="auto"/>
              <w:bottom w:val="single" w:sz="4" w:space="0" w:color="auto"/>
              <w:right w:val="single" w:sz="4" w:space="0" w:color="auto"/>
            </w:tcBorders>
          </w:tcPr>
          <w:p w:rsidR="00082884" w:rsidRDefault="00082884" w:rsidP="00082884">
            <w:pPr>
              <w:pStyle w:val="aff0"/>
              <w:spacing w:line="240" w:lineRule="auto"/>
              <w:jc w:val="left"/>
              <w:rPr>
                <w:sz w:val="21"/>
                <w:szCs w:val="21"/>
              </w:rPr>
            </w:pPr>
            <w:r w:rsidRPr="0039735C">
              <w:rPr>
                <w:rFonts w:hint="eastAsia"/>
                <w:sz w:val="21"/>
                <w:szCs w:val="21"/>
              </w:rPr>
              <w:t>具有汽车电气设备的基本知识和汽车电气设备维修的基本技能。通过理论教学和实践技能训练，使学生系统掌握汽车电气设备的结构、基本工作原理、使用和维修、检测和调试、故障诊断与排除等基本知识和基本技能。</w:t>
            </w:r>
          </w:p>
        </w:tc>
        <w:tc>
          <w:tcPr>
            <w:tcW w:w="761" w:type="dxa"/>
            <w:tcBorders>
              <w:top w:val="single" w:sz="8" w:space="0" w:color="auto"/>
              <w:left w:val="single" w:sz="4" w:space="0" w:color="auto"/>
              <w:bottom w:val="single" w:sz="4" w:space="0" w:color="auto"/>
              <w:right w:val="single" w:sz="8" w:space="0" w:color="auto"/>
            </w:tcBorders>
            <w:vAlign w:val="center"/>
          </w:tcPr>
          <w:p w:rsidR="00082884" w:rsidRDefault="00ED2A24" w:rsidP="00082884">
            <w:pPr>
              <w:pStyle w:val="aff0"/>
              <w:spacing w:line="300" w:lineRule="atLeast"/>
              <w:jc w:val="center"/>
              <w:rPr>
                <w:sz w:val="21"/>
                <w:szCs w:val="21"/>
              </w:rPr>
            </w:pPr>
            <w:r>
              <w:rPr>
                <w:sz w:val="21"/>
                <w:szCs w:val="21"/>
              </w:rPr>
              <w:t>24</w:t>
            </w:r>
            <w:r w:rsidR="00082884">
              <w:rPr>
                <w:sz w:val="21"/>
                <w:szCs w:val="21"/>
              </w:rPr>
              <w:t>0</w:t>
            </w:r>
          </w:p>
        </w:tc>
      </w:tr>
      <w:tr w:rsidR="00082884" w:rsidTr="005F5EE6">
        <w:trPr>
          <w:trHeight w:val="611"/>
          <w:jc w:val="center"/>
        </w:trPr>
        <w:tc>
          <w:tcPr>
            <w:tcW w:w="817" w:type="dxa"/>
            <w:tcBorders>
              <w:top w:val="single" w:sz="8" w:space="0" w:color="auto"/>
              <w:left w:val="single" w:sz="8" w:space="0" w:color="auto"/>
              <w:bottom w:val="single" w:sz="4" w:space="0" w:color="auto"/>
              <w:right w:val="single" w:sz="4" w:space="0" w:color="auto"/>
            </w:tcBorders>
            <w:vAlign w:val="center"/>
          </w:tcPr>
          <w:p w:rsidR="00082884" w:rsidRDefault="00082884" w:rsidP="00082884">
            <w:pPr>
              <w:pStyle w:val="aff0"/>
              <w:spacing w:line="240" w:lineRule="auto"/>
              <w:jc w:val="center"/>
              <w:rPr>
                <w:sz w:val="21"/>
                <w:szCs w:val="21"/>
              </w:rPr>
            </w:pPr>
            <w:r>
              <w:rPr>
                <w:rFonts w:hint="eastAsia"/>
                <w:sz w:val="21"/>
                <w:szCs w:val="21"/>
              </w:rPr>
              <w:t>6</w:t>
            </w:r>
          </w:p>
        </w:tc>
        <w:tc>
          <w:tcPr>
            <w:tcW w:w="1559" w:type="dxa"/>
            <w:tcBorders>
              <w:top w:val="single" w:sz="8" w:space="0" w:color="auto"/>
              <w:left w:val="single" w:sz="4" w:space="0" w:color="auto"/>
              <w:bottom w:val="single" w:sz="4" w:space="0" w:color="auto"/>
              <w:right w:val="single" w:sz="4" w:space="0" w:color="auto"/>
            </w:tcBorders>
            <w:vAlign w:val="center"/>
          </w:tcPr>
          <w:p w:rsidR="00082884" w:rsidRDefault="00082884" w:rsidP="00082884">
            <w:pPr>
              <w:pStyle w:val="aff0"/>
              <w:spacing w:line="240" w:lineRule="auto"/>
              <w:jc w:val="left"/>
              <w:rPr>
                <w:sz w:val="21"/>
                <w:szCs w:val="21"/>
              </w:rPr>
            </w:pPr>
            <w:r w:rsidRPr="0039735C">
              <w:rPr>
                <w:rFonts w:hint="eastAsia"/>
                <w:sz w:val="21"/>
                <w:szCs w:val="21"/>
              </w:rPr>
              <w:t>新能源汽车维护</w:t>
            </w:r>
          </w:p>
        </w:tc>
        <w:tc>
          <w:tcPr>
            <w:tcW w:w="6718" w:type="dxa"/>
            <w:tcBorders>
              <w:top w:val="single" w:sz="8" w:space="0" w:color="auto"/>
              <w:left w:val="single" w:sz="4" w:space="0" w:color="auto"/>
              <w:bottom w:val="single" w:sz="4" w:space="0" w:color="auto"/>
              <w:right w:val="single" w:sz="4" w:space="0" w:color="auto"/>
            </w:tcBorders>
          </w:tcPr>
          <w:p w:rsidR="00082884" w:rsidRDefault="00082884" w:rsidP="00082884">
            <w:pPr>
              <w:pStyle w:val="aff0"/>
              <w:spacing w:line="240" w:lineRule="auto"/>
              <w:jc w:val="left"/>
              <w:rPr>
                <w:sz w:val="21"/>
                <w:szCs w:val="21"/>
              </w:rPr>
            </w:pPr>
            <w:r w:rsidRPr="0039735C">
              <w:rPr>
                <w:rFonts w:hint="eastAsia"/>
                <w:sz w:val="21"/>
                <w:szCs w:val="21"/>
              </w:rPr>
              <w:t>能够正确掌握拆装新能源汽车高压部件和执行安全操作规范；握紧急断电及实施心率复苏的方法；具备正确使用汽车维护作业中常用设备、工具、量具、仪器仪表的能力；学生能达到掌握常见汽车故障、维护保养内容和方法的基本知识，初步具有汽车全面的维护与保养能力。</w:t>
            </w:r>
          </w:p>
        </w:tc>
        <w:tc>
          <w:tcPr>
            <w:tcW w:w="761" w:type="dxa"/>
            <w:tcBorders>
              <w:top w:val="single" w:sz="8" w:space="0" w:color="auto"/>
              <w:left w:val="single" w:sz="4" w:space="0" w:color="auto"/>
              <w:bottom w:val="single" w:sz="4" w:space="0" w:color="auto"/>
              <w:right w:val="single" w:sz="8" w:space="0" w:color="auto"/>
            </w:tcBorders>
            <w:vAlign w:val="center"/>
          </w:tcPr>
          <w:p w:rsidR="00082884" w:rsidRDefault="00033F6E" w:rsidP="00082884">
            <w:pPr>
              <w:pStyle w:val="aff0"/>
              <w:spacing w:line="300" w:lineRule="atLeast"/>
              <w:jc w:val="center"/>
              <w:rPr>
                <w:sz w:val="21"/>
                <w:szCs w:val="21"/>
              </w:rPr>
            </w:pPr>
            <w:r>
              <w:rPr>
                <w:sz w:val="21"/>
                <w:szCs w:val="21"/>
              </w:rPr>
              <w:t>12</w:t>
            </w:r>
            <w:r w:rsidR="00082884">
              <w:rPr>
                <w:sz w:val="21"/>
                <w:szCs w:val="21"/>
              </w:rPr>
              <w:t>0</w:t>
            </w:r>
          </w:p>
        </w:tc>
      </w:tr>
      <w:tr w:rsidR="00082884" w:rsidTr="005F5EE6">
        <w:trPr>
          <w:trHeight w:val="611"/>
          <w:jc w:val="center"/>
        </w:trPr>
        <w:tc>
          <w:tcPr>
            <w:tcW w:w="817" w:type="dxa"/>
            <w:tcBorders>
              <w:top w:val="single" w:sz="8" w:space="0" w:color="auto"/>
              <w:left w:val="single" w:sz="8" w:space="0" w:color="auto"/>
              <w:bottom w:val="single" w:sz="4" w:space="0" w:color="auto"/>
              <w:right w:val="single" w:sz="4" w:space="0" w:color="auto"/>
            </w:tcBorders>
            <w:vAlign w:val="center"/>
          </w:tcPr>
          <w:p w:rsidR="00082884" w:rsidRDefault="00082884" w:rsidP="00082884">
            <w:pPr>
              <w:pStyle w:val="aff0"/>
              <w:spacing w:line="240" w:lineRule="auto"/>
              <w:jc w:val="center"/>
              <w:rPr>
                <w:sz w:val="21"/>
                <w:szCs w:val="21"/>
              </w:rPr>
            </w:pPr>
            <w:r>
              <w:rPr>
                <w:rFonts w:hint="eastAsia"/>
                <w:sz w:val="21"/>
                <w:szCs w:val="21"/>
              </w:rPr>
              <w:t>7</w:t>
            </w:r>
          </w:p>
        </w:tc>
        <w:tc>
          <w:tcPr>
            <w:tcW w:w="1559" w:type="dxa"/>
            <w:tcBorders>
              <w:top w:val="single" w:sz="8" w:space="0" w:color="auto"/>
              <w:left w:val="single" w:sz="4" w:space="0" w:color="auto"/>
              <w:bottom w:val="single" w:sz="4" w:space="0" w:color="auto"/>
              <w:right w:val="single" w:sz="4" w:space="0" w:color="auto"/>
            </w:tcBorders>
            <w:vAlign w:val="center"/>
          </w:tcPr>
          <w:p w:rsidR="00082884" w:rsidRDefault="00082884" w:rsidP="00082884">
            <w:pPr>
              <w:pStyle w:val="aff0"/>
              <w:spacing w:line="240" w:lineRule="auto"/>
              <w:jc w:val="left"/>
              <w:rPr>
                <w:sz w:val="21"/>
                <w:szCs w:val="21"/>
              </w:rPr>
            </w:pPr>
            <w:r w:rsidRPr="0039735C">
              <w:rPr>
                <w:rFonts w:hint="eastAsia"/>
                <w:sz w:val="21"/>
                <w:szCs w:val="21"/>
              </w:rPr>
              <w:t>新能源汽车动力蓄电池系统构造与检修</w:t>
            </w:r>
          </w:p>
        </w:tc>
        <w:tc>
          <w:tcPr>
            <w:tcW w:w="6718" w:type="dxa"/>
            <w:tcBorders>
              <w:top w:val="single" w:sz="8" w:space="0" w:color="auto"/>
              <w:left w:val="single" w:sz="4" w:space="0" w:color="auto"/>
              <w:bottom w:val="single" w:sz="4" w:space="0" w:color="auto"/>
              <w:right w:val="single" w:sz="4" w:space="0" w:color="auto"/>
            </w:tcBorders>
          </w:tcPr>
          <w:p w:rsidR="00082884" w:rsidRDefault="00082884" w:rsidP="00082884">
            <w:pPr>
              <w:pStyle w:val="aff0"/>
              <w:spacing w:line="240" w:lineRule="auto"/>
              <w:jc w:val="left"/>
              <w:rPr>
                <w:sz w:val="21"/>
                <w:szCs w:val="21"/>
              </w:rPr>
            </w:pPr>
            <w:r w:rsidRPr="0039735C">
              <w:rPr>
                <w:rFonts w:hint="eastAsia"/>
                <w:sz w:val="21"/>
                <w:szCs w:val="21"/>
              </w:rPr>
              <w:t>掌握有关动力电池的概念、了解动力电池的不同类型及发展趋势、掌握动力电池的管理和维护技术，能动手拆装动力电池组及处理常见电池组故障；具备正确使用汽车维修作业中常用设备、工具、量具、仪器仪表的能力和安全防护能力。</w:t>
            </w:r>
          </w:p>
        </w:tc>
        <w:tc>
          <w:tcPr>
            <w:tcW w:w="761" w:type="dxa"/>
            <w:tcBorders>
              <w:top w:val="single" w:sz="8" w:space="0" w:color="auto"/>
              <w:left w:val="single" w:sz="4" w:space="0" w:color="auto"/>
              <w:bottom w:val="single" w:sz="4" w:space="0" w:color="auto"/>
              <w:right w:val="single" w:sz="8" w:space="0" w:color="auto"/>
            </w:tcBorders>
            <w:vAlign w:val="center"/>
          </w:tcPr>
          <w:p w:rsidR="00082884" w:rsidRDefault="00082884" w:rsidP="00082884">
            <w:pPr>
              <w:pStyle w:val="aff0"/>
              <w:spacing w:line="300" w:lineRule="atLeast"/>
              <w:jc w:val="center"/>
              <w:rPr>
                <w:sz w:val="21"/>
                <w:szCs w:val="21"/>
              </w:rPr>
            </w:pPr>
            <w:r>
              <w:rPr>
                <w:rFonts w:hint="eastAsia"/>
                <w:sz w:val="21"/>
                <w:szCs w:val="21"/>
              </w:rPr>
              <w:t>8</w:t>
            </w:r>
            <w:r>
              <w:rPr>
                <w:sz w:val="21"/>
                <w:szCs w:val="21"/>
              </w:rPr>
              <w:t>0</w:t>
            </w:r>
          </w:p>
        </w:tc>
      </w:tr>
      <w:tr w:rsidR="00082884" w:rsidTr="005F5EE6">
        <w:trPr>
          <w:trHeight w:val="611"/>
          <w:jc w:val="center"/>
        </w:trPr>
        <w:tc>
          <w:tcPr>
            <w:tcW w:w="817" w:type="dxa"/>
            <w:tcBorders>
              <w:top w:val="single" w:sz="8" w:space="0" w:color="auto"/>
              <w:left w:val="single" w:sz="8" w:space="0" w:color="auto"/>
              <w:bottom w:val="single" w:sz="4" w:space="0" w:color="auto"/>
              <w:right w:val="single" w:sz="4" w:space="0" w:color="auto"/>
            </w:tcBorders>
            <w:vAlign w:val="center"/>
          </w:tcPr>
          <w:p w:rsidR="00082884" w:rsidRDefault="00082884" w:rsidP="00082884">
            <w:pPr>
              <w:pStyle w:val="aff0"/>
              <w:spacing w:line="240" w:lineRule="auto"/>
              <w:jc w:val="center"/>
              <w:rPr>
                <w:sz w:val="21"/>
                <w:szCs w:val="21"/>
              </w:rPr>
            </w:pPr>
            <w:r>
              <w:rPr>
                <w:rFonts w:hint="eastAsia"/>
                <w:sz w:val="21"/>
                <w:szCs w:val="21"/>
              </w:rPr>
              <w:t>8</w:t>
            </w:r>
          </w:p>
        </w:tc>
        <w:tc>
          <w:tcPr>
            <w:tcW w:w="1559" w:type="dxa"/>
            <w:tcBorders>
              <w:top w:val="single" w:sz="8" w:space="0" w:color="auto"/>
              <w:left w:val="single" w:sz="4" w:space="0" w:color="auto"/>
              <w:bottom w:val="single" w:sz="4" w:space="0" w:color="auto"/>
              <w:right w:val="single" w:sz="4" w:space="0" w:color="auto"/>
            </w:tcBorders>
            <w:vAlign w:val="center"/>
          </w:tcPr>
          <w:p w:rsidR="00082884" w:rsidRDefault="00082884" w:rsidP="00082884">
            <w:pPr>
              <w:pStyle w:val="aff0"/>
              <w:spacing w:line="240" w:lineRule="auto"/>
              <w:jc w:val="left"/>
              <w:rPr>
                <w:sz w:val="21"/>
                <w:szCs w:val="21"/>
              </w:rPr>
            </w:pPr>
            <w:r>
              <w:rPr>
                <w:rFonts w:hint="eastAsia"/>
                <w:sz w:val="21"/>
                <w:szCs w:val="21"/>
              </w:rPr>
              <w:t>新能源汽车充电</w:t>
            </w:r>
            <w:r w:rsidRPr="0039735C">
              <w:rPr>
                <w:rFonts w:hint="eastAsia"/>
                <w:sz w:val="21"/>
                <w:szCs w:val="21"/>
              </w:rPr>
              <w:t>系统构造与检修</w:t>
            </w:r>
          </w:p>
        </w:tc>
        <w:tc>
          <w:tcPr>
            <w:tcW w:w="6718" w:type="dxa"/>
            <w:tcBorders>
              <w:top w:val="single" w:sz="8" w:space="0" w:color="auto"/>
              <w:left w:val="single" w:sz="4" w:space="0" w:color="auto"/>
              <w:bottom w:val="single" w:sz="4" w:space="0" w:color="auto"/>
              <w:right w:val="single" w:sz="4" w:space="0" w:color="auto"/>
            </w:tcBorders>
          </w:tcPr>
          <w:p w:rsidR="00082884" w:rsidRDefault="00082884" w:rsidP="00082884">
            <w:pPr>
              <w:pStyle w:val="aff0"/>
              <w:spacing w:line="240" w:lineRule="auto"/>
              <w:jc w:val="left"/>
              <w:rPr>
                <w:sz w:val="21"/>
                <w:szCs w:val="21"/>
              </w:rPr>
            </w:pPr>
            <w:r w:rsidRPr="0039735C">
              <w:rPr>
                <w:rFonts w:hint="eastAsia"/>
                <w:sz w:val="21"/>
                <w:szCs w:val="21"/>
              </w:rPr>
              <w:t>掌握新能源汽车充电设施的构造、原理；掌握交流充电技术、直流充电技术；能够对充电系统故障进行判断和维修，掌握对充电桩维护和运行的基本技能。</w:t>
            </w:r>
          </w:p>
        </w:tc>
        <w:tc>
          <w:tcPr>
            <w:tcW w:w="761" w:type="dxa"/>
            <w:tcBorders>
              <w:top w:val="single" w:sz="8" w:space="0" w:color="auto"/>
              <w:left w:val="single" w:sz="4" w:space="0" w:color="auto"/>
              <w:bottom w:val="single" w:sz="4" w:space="0" w:color="auto"/>
              <w:right w:val="single" w:sz="8" w:space="0" w:color="auto"/>
            </w:tcBorders>
            <w:vAlign w:val="center"/>
          </w:tcPr>
          <w:p w:rsidR="00082884" w:rsidRDefault="00ED2A24" w:rsidP="00082884">
            <w:pPr>
              <w:pStyle w:val="aff0"/>
              <w:spacing w:line="300" w:lineRule="atLeast"/>
              <w:jc w:val="center"/>
              <w:rPr>
                <w:sz w:val="21"/>
                <w:szCs w:val="21"/>
              </w:rPr>
            </w:pPr>
            <w:r>
              <w:rPr>
                <w:sz w:val="21"/>
                <w:szCs w:val="21"/>
              </w:rPr>
              <w:t>8</w:t>
            </w:r>
            <w:r w:rsidR="00082884">
              <w:rPr>
                <w:sz w:val="21"/>
                <w:szCs w:val="21"/>
              </w:rPr>
              <w:t>0</w:t>
            </w:r>
          </w:p>
        </w:tc>
      </w:tr>
      <w:tr w:rsidR="00082884" w:rsidTr="005F5EE6">
        <w:trPr>
          <w:trHeight w:val="611"/>
          <w:jc w:val="center"/>
        </w:trPr>
        <w:tc>
          <w:tcPr>
            <w:tcW w:w="817" w:type="dxa"/>
            <w:tcBorders>
              <w:top w:val="single" w:sz="8" w:space="0" w:color="auto"/>
              <w:left w:val="single" w:sz="8" w:space="0" w:color="auto"/>
              <w:bottom w:val="single" w:sz="4" w:space="0" w:color="auto"/>
              <w:right w:val="single" w:sz="4" w:space="0" w:color="auto"/>
            </w:tcBorders>
            <w:vAlign w:val="center"/>
          </w:tcPr>
          <w:p w:rsidR="00082884" w:rsidRDefault="00082884" w:rsidP="00082884">
            <w:pPr>
              <w:pStyle w:val="aff0"/>
              <w:spacing w:line="240" w:lineRule="auto"/>
              <w:jc w:val="center"/>
              <w:rPr>
                <w:sz w:val="21"/>
                <w:szCs w:val="21"/>
              </w:rPr>
            </w:pPr>
            <w:r>
              <w:rPr>
                <w:rFonts w:hint="eastAsia"/>
                <w:sz w:val="21"/>
                <w:szCs w:val="21"/>
              </w:rPr>
              <w:t>9</w:t>
            </w:r>
          </w:p>
        </w:tc>
        <w:tc>
          <w:tcPr>
            <w:tcW w:w="1559" w:type="dxa"/>
            <w:tcBorders>
              <w:top w:val="single" w:sz="8" w:space="0" w:color="auto"/>
              <w:left w:val="single" w:sz="4" w:space="0" w:color="auto"/>
              <w:bottom w:val="single" w:sz="4" w:space="0" w:color="auto"/>
              <w:right w:val="single" w:sz="4" w:space="0" w:color="auto"/>
            </w:tcBorders>
            <w:vAlign w:val="center"/>
          </w:tcPr>
          <w:p w:rsidR="00082884" w:rsidRDefault="00082884" w:rsidP="00082884">
            <w:pPr>
              <w:pStyle w:val="aff0"/>
              <w:spacing w:line="240" w:lineRule="auto"/>
              <w:jc w:val="left"/>
              <w:rPr>
                <w:sz w:val="21"/>
                <w:szCs w:val="21"/>
              </w:rPr>
            </w:pPr>
            <w:r w:rsidRPr="0039735C">
              <w:rPr>
                <w:rFonts w:hint="eastAsia"/>
                <w:sz w:val="21"/>
                <w:szCs w:val="21"/>
              </w:rPr>
              <w:t>新能源汽车驱动系统构造与检修</w:t>
            </w:r>
          </w:p>
        </w:tc>
        <w:tc>
          <w:tcPr>
            <w:tcW w:w="6718" w:type="dxa"/>
            <w:tcBorders>
              <w:top w:val="single" w:sz="8" w:space="0" w:color="auto"/>
              <w:left w:val="single" w:sz="4" w:space="0" w:color="auto"/>
              <w:bottom w:val="single" w:sz="4" w:space="0" w:color="auto"/>
              <w:right w:val="single" w:sz="4" w:space="0" w:color="auto"/>
            </w:tcBorders>
          </w:tcPr>
          <w:p w:rsidR="00082884" w:rsidRDefault="00082884" w:rsidP="00082884">
            <w:pPr>
              <w:pStyle w:val="aff0"/>
              <w:spacing w:line="240" w:lineRule="auto"/>
              <w:jc w:val="left"/>
              <w:rPr>
                <w:sz w:val="21"/>
                <w:szCs w:val="21"/>
              </w:rPr>
            </w:pPr>
            <w:r w:rsidRPr="0039735C">
              <w:rPr>
                <w:rFonts w:hint="eastAsia"/>
                <w:sz w:val="21"/>
                <w:szCs w:val="21"/>
              </w:rPr>
              <w:t>理解与掌握各种电动汽车驱动电机的基本原理、掌握电力电子技术在驱动电机控制中的应用、驱动电机的拆装与检测及驱动电机系统故障诊断和排除。</w:t>
            </w:r>
          </w:p>
        </w:tc>
        <w:tc>
          <w:tcPr>
            <w:tcW w:w="761" w:type="dxa"/>
            <w:tcBorders>
              <w:top w:val="single" w:sz="8" w:space="0" w:color="auto"/>
              <w:left w:val="single" w:sz="4" w:space="0" w:color="auto"/>
              <w:bottom w:val="single" w:sz="4" w:space="0" w:color="auto"/>
              <w:right w:val="single" w:sz="8" w:space="0" w:color="auto"/>
            </w:tcBorders>
            <w:vAlign w:val="center"/>
          </w:tcPr>
          <w:p w:rsidR="00082884" w:rsidRDefault="00033F6E" w:rsidP="00ED2A24">
            <w:pPr>
              <w:pStyle w:val="aff0"/>
              <w:spacing w:line="300" w:lineRule="atLeast"/>
              <w:jc w:val="center"/>
              <w:rPr>
                <w:sz w:val="21"/>
                <w:szCs w:val="21"/>
              </w:rPr>
            </w:pPr>
            <w:r>
              <w:rPr>
                <w:sz w:val="21"/>
                <w:szCs w:val="21"/>
              </w:rPr>
              <w:t>1</w:t>
            </w:r>
            <w:r w:rsidR="00ED2A24">
              <w:rPr>
                <w:sz w:val="21"/>
                <w:szCs w:val="21"/>
              </w:rPr>
              <w:t>2</w:t>
            </w:r>
            <w:r w:rsidR="00082884">
              <w:rPr>
                <w:sz w:val="21"/>
                <w:szCs w:val="21"/>
              </w:rPr>
              <w:t>0</w:t>
            </w:r>
          </w:p>
        </w:tc>
      </w:tr>
    </w:tbl>
    <w:p w:rsidR="00CE2875" w:rsidRDefault="00CE2875" w:rsidP="009D26CE">
      <w:pPr>
        <w:overflowPunct w:val="0"/>
        <w:spacing w:beforeLines="50" w:before="200" w:line="240" w:lineRule="auto"/>
        <w:ind w:firstLineChars="200" w:firstLine="600"/>
        <w:rPr>
          <w:rFonts w:ascii="黑体" w:eastAsia="黑体" w:hAnsi="黑体"/>
          <w:sz w:val="30"/>
          <w:szCs w:val="30"/>
        </w:rPr>
      </w:pPr>
    </w:p>
    <w:p w:rsidR="00134738" w:rsidRPr="009D26CE" w:rsidRDefault="0052510B" w:rsidP="009D26CE">
      <w:pPr>
        <w:overflowPunct w:val="0"/>
        <w:spacing w:beforeLines="50" w:before="200" w:line="240" w:lineRule="auto"/>
        <w:ind w:firstLineChars="200" w:firstLine="600"/>
        <w:rPr>
          <w:rFonts w:ascii="黑体" w:eastAsia="黑体" w:hAnsi="黑体"/>
          <w:sz w:val="30"/>
          <w:szCs w:val="30"/>
        </w:rPr>
      </w:pPr>
      <w:r>
        <w:rPr>
          <w:rFonts w:ascii="黑体" w:eastAsia="黑体" w:hAnsi="黑体" w:hint="eastAsia"/>
          <w:sz w:val="30"/>
          <w:szCs w:val="30"/>
        </w:rPr>
        <w:lastRenderedPageBreak/>
        <w:t>七、教学进程总体安排</w:t>
      </w:r>
    </w:p>
    <w:p w:rsidR="00134738" w:rsidRDefault="0052510B" w:rsidP="00E23665">
      <w:pPr>
        <w:spacing w:line="560" w:lineRule="atLeast"/>
        <w:ind w:firstLineChars="200" w:firstLine="600"/>
        <w:rPr>
          <w:rFonts w:ascii="楷体" w:eastAsia="楷体" w:hAnsi="楷体" w:cs="楷体"/>
          <w:sz w:val="30"/>
          <w:szCs w:val="30"/>
        </w:rPr>
      </w:pPr>
      <w:r>
        <w:rPr>
          <w:rFonts w:ascii="楷体" w:eastAsia="楷体" w:hAnsi="楷体" w:cs="楷体" w:hint="eastAsia"/>
          <w:sz w:val="30"/>
          <w:szCs w:val="30"/>
        </w:rPr>
        <w:t>1.基本要求</w:t>
      </w:r>
    </w:p>
    <w:p w:rsidR="00134738" w:rsidRDefault="0052510B" w:rsidP="00E23665">
      <w:pPr>
        <w:spacing w:line="560" w:lineRule="atLeast"/>
        <w:ind w:firstLineChars="200" w:firstLine="600"/>
        <w:rPr>
          <w:rFonts w:ascii="仿宋" w:eastAsia="仿宋" w:hAnsi="仿宋" w:cs="仿宋"/>
          <w:sz w:val="30"/>
          <w:szCs w:val="30"/>
        </w:rPr>
      </w:pPr>
      <w:r>
        <w:rPr>
          <w:rFonts w:ascii="仿宋" w:eastAsia="仿宋" w:hAnsi="仿宋" w:cs="仿宋" w:hint="eastAsia"/>
          <w:sz w:val="30"/>
          <w:szCs w:val="30"/>
        </w:rPr>
        <w:t>每学年为52周，其中教学时间40周（含复习考试），累计假期12周。周学时一般为</w:t>
      </w:r>
      <w:r w:rsidR="00033F6E">
        <w:rPr>
          <w:rFonts w:ascii="仿宋" w:eastAsia="仿宋" w:hAnsi="仿宋" w:cs="仿宋"/>
          <w:sz w:val="30"/>
          <w:szCs w:val="30"/>
        </w:rPr>
        <w:t>31</w:t>
      </w:r>
      <w:r>
        <w:rPr>
          <w:rFonts w:ascii="仿宋" w:eastAsia="仿宋" w:hAnsi="仿宋" w:cs="仿宋" w:hint="eastAsia"/>
          <w:sz w:val="30"/>
          <w:szCs w:val="30"/>
        </w:rPr>
        <w:t>学时。顶岗实习按每周30小时（1小时折合1学时）安排。</w:t>
      </w:r>
    </w:p>
    <w:p w:rsidR="00134738" w:rsidRDefault="0052510B" w:rsidP="00E23665">
      <w:pPr>
        <w:spacing w:line="560" w:lineRule="atLeast"/>
        <w:ind w:firstLineChars="200" w:firstLine="600"/>
        <w:rPr>
          <w:rFonts w:ascii="仿宋" w:eastAsia="仿宋" w:hAnsi="仿宋" w:cs="仿宋"/>
          <w:sz w:val="30"/>
          <w:szCs w:val="30"/>
        </w:rPr>
      </w:pPr>
      <w:r>
        <w:rPr>
          <w:rFonts w:ascii="仿宋" w:eastAsia="仿宋" w:hAnsi="仿宋" w:cs="仿宋" w:hint="eastAsia"/>
          <w:sz w:val="30"/>
          <w:szCs w:val="30"/>
        </w:rPr>
        <w:t>公共基础课学时约占总学时的1/3。</w:t>
      </w:r>
    </w:p>
    <w:p w:rsidR="00134738" w:rsidRDefault="0052510B" w:rsidP="00E23665">
      <w:pPr>
        <w:spacing w:line="560" w:lineRule="atLeast"/>
        <w:ind w:firstLineChars="200" w:firstLine="600"/>
        <w:rPr>
          <w:rFonts w:ascii="仿宋" w:eastAsia="仿宋" w:hAnsi="仿宋" w:cs="仿宋"/>
          <w:sz w:val="30"/>
          <w:szCs w:val="30"/>
        </w:rPr>
      </w:pPr>
      <w:r>
        <w:rPr>
          <w:rFonts w:ascii="仿宋" w:eastAsia="仿宋" w:hAnsi="仿宋" w:cs="仿宋" w:hint="eastAsia"/>
          <w:sz w:val="30"/>
          <w:szCs w:val="30"/>
        </w:rPr>
        <w:t>专业技能课学时约占总学时的2/3，在确保学生实习总量的前提下，根据实际需要集中或分阶段安排实习时间。</w:t>
      </w:r>
    </w:p>
    <w:p w:rsidR="003B3470" w:rsidRDefault="0052510B" w:rsidP="00E23665">
      <w:pPr>
        <w:spacing w:line="560" w:lineRule="atLeast"/>
        <w:ind w:firstLineChars="200" w:firstLine="600"/>
        <w:rPr>
          <w:rFonts w:ascii="仿宋" w:eastAsia="仿宋" w:hAnsi="仿宋" w:cs="仿宋"/>
          <w:sz w:val="30"/>
          <w:szCs w:val="30"/>
        </w:rPr>
      </w:pPr>
      <w:r>
        <w:rPr>
          <w:rFonts w:ascii="仿宋" w:eastAsia="仿宋" w:hAnsi="仿宋" w:cs="仿宋" w:hint="eastAsia"/>
          <w:sz w:val="30"/>
          <w:szCs w:val="30"/>
        </w:rPr>
        <w:t>课程设置中设选修课，其学时数占总学时的比例不少于10%。</w:t>
      </w:r>
    </w:p>
    <w:p w:rsidR="00134738" w:rsidRDefault="0052510B" w:rsidP="00E23665">
      <w:pPr>
        <w:spacing w:line="560" w:lineRule="atLeast"/>
        <w:ind w:firstLineChars="200" w:firstLine="600"/>
        <w:rPr>
          <w:rFonts w:ascii="楷体" w:eastAsia="楷体" w:hAnsi="楷体" w:cs="楷体"/>
          <w:sz w:val="30"/>
          <w:szCs w:val="30"/>
        </w:rPr>
      </w:pPr>
      <w:r>
        <w:rPr>
          <w:rFonts w:ascii="楷体" w:eastAsia="楷体" w:hAnsi="楷体" w:cs="楷体" w:hint="eastAsia"/>
          <w:sz w:val="30"/>
          <w:szCs w:val="30"/>
        </w:rPr>
        <w:t>2.教学进度计划安排表</w:t>
      </w:r>
    </w:p>
    <w:tbl>
      <w:tblPr>
        <w:tblW w:w="9776" w:type="dxa"/>
        <w:tblInd w:w="108" w:type="dxa"/>
        <w:tblLook w:val="04A0" w:firstRow="1" w:lastRow="0" w:firstColumn="1" w:lastColumn="0" w:noHBand="0" w:noVBand="1"/>
      </w:tblPr>
      <w:tblGrid>
        <w:gridCol w:w="622"/>
        <w:gridCol w:w="622"/>
        <w:gridCol w:w="2130"/>
        <w:gridCol w:w="776"/>
        <w:gridCol w:w="659"/>
        <w:gridCol w:w="516"/>
        <w:gridCol w:w="499"/>
        <w:gridCol w:w="499"/>
        <w:gridCol w:w="499"/>
        <w:gridCol w:w="499"/>
        <w:gridCol w:w="416"/>
        <w:gridCol w:w="416"/>
        <w:gridCol w:w="930"/>
        <w:gridCol w:w="721"/>
      </w:tblGrid>
      <w:tr w:rsidR="00ED2A24" w:rsidRPr="00ED2A24" w:rsidTr="00ED2A24">
        <w:trPr>
          <w:trHeight w:val="559"/>
        </w:trPr>
        <w:tc>
          <w:tcPr>
            <w:tcW w:w="9776" w:type="dxa"/>
            <w:gridSpan w:val="14"/>
            <w:tcBorders>
              <w:top w:val="nil"/>
              <w:left w:val="nil"/>
              <w:bottom w:val="nil"/>
              <w:right w:val="nil"/>
            </w:tcBorders>
            <w:shd w:val="clear" w:color="auto" w:fill="auto"/>
            <w:noWrap/>
            <w:vAlign w:val="center"/>
            <w:hideMark/>
          </w:tcPr>
          <w:p w:rsidR="00ED2A24" w:rsidRPr="00ED2A24" w:rsidRDefault="00ED2A24" w:rsidP="00ED2A24">
            <w:pPr>
              <w:widowControl/>
              <w:topLinePunct w:val="0"/>
              <w:adjustRightInd/>
              <w:snapToGrid/>
              <w:spacing w:line="240" w:lineRule="auto"/>
              <w:ind w:firstLine="0"/>
              <w:jc w:val="center"/>
              <w:rPr>
                <w:rFonts w:ascii="黑体" w:eastAsia="黑体" w:hAnsi="黑体" w:cs="宋体"/>
                <w:b/>
                <w:bCs/>
                <w:snapToGrid/>
                <w:kern w:val="0"/>
                <w:sz w:val="32"/>
                <w:szCs w:val="32"/>
              </w:rPr>
            </w:pPr>
            <w:r w:rsidRPr="00ED2A24">
              <w:rPr>
                <w:rFonts w:ascii="黑体" w:eastAsia="黑体" w:hAnsi="黑体" w:cs="宋体" w:hint="eastAsia"/>
                <w:b/>
                <w:bCs/>
                <w:snapToGrid/>
                <w:kern w:val="0"/>
                <w:sz w:val="32"/>
                <w:szCs w:val="32"/>
              </w:rPr>
              <w:t>新能源汽车运用与维修专业（3+2）教学进程计划</w:t>
            </w:r>
          </w:p>
        </w:tc>
      </w:tr>
      <w:tr w:rsidR="00ED2A24" w:rsidRPr="00ED2A24" w:rsidTr="00ED2A24">
        <w:trPr>
          <w:trHeight w:val="340"/>
        </w:trPr>
        <w:tc>
          <w:tcPr>
            <w:tcW w:w="122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D2A24" w:rsidRPr="00ED2A24" w:rsidRDefault="00ED2A24" w:rsidP="00ED2A24">
            <w:pPr>
              <w:widowControl/>
              <w:topLinePunct w:val="0"/>
              <w:adjustRightInd/>
              <w:snapToGrid/>
              <w:spacing w:line="240" w:lineRule="auto"/>
              <w:ind w:firstLine="0"/>
              <w:jc w:val="center"/>
              <w:rPr>
                <w:rFonts w:ascii="宋体" w:hAnsi="宋体" w:cs="宋体" w:hint="eastAsia"/>
                <w:snapToGrid/>
                <w:kern w:val="0"/>
                <w:sz w:val="20"/>
                <w:szCs w:val="20"/>
              </w:rPr>
            </w:pPr>
            <w:r w:rsidRPr="00ED2A24">
              <w:rPr>
                <w:rFonts w:ascii="宋体" w:hAnsi="宋体" w:cs="宋体" w:hint="eastAsia"/>
                <w:snapToGrid/>
                <w:kern w:val="0"/>
                <w:sz w:val="20"/>
                <w:szCs w:val="20"/>
              </w:rPr>
              <w:t>专业：</w:t>
            </w:r>
          </w:p>
        </w:tc>
        <w:tc>
          <w:tcPr>
            <w:tcW w:w="2130" w:type="dxa"/>
            <w:tcBorders>
              <w:top w:val="single" w:sz="4" w:space="0" w:color="auto"/>
              <w:left w:val="nil"/>
              <w:bottom w:val="single" w:sz="4" w:space="0" w:color="auto"/>
              <w:right w:val="single" w:sz="4" w:space="0" w:color="auto"/>
            </w:tcBorders>
            <w:shd w:val="clear" w:color="auto" w:fill="auto"/>
            <w:noWrap/>
            <w:vAlign w:val="center"/>
            <w:hideMark/>
          </w:tcPr>
          <w:p w:rsidR="00ED2A24" w:rsidRPr="00ED2A24" w:rsidRDefault="00ED2A24" w:rsidP="00ED2A24">
            <w:pPr>
              <w:widowControl/>
              <w:topLinePunct w:val="0"/>
              <w:adjustRightInd/>
              <w:snapToGrid/>
              <w:spacing w:line="240" w:lineRule="auto"/>
              <w:ind w:firstLine="0"/>
              <w:jc w:val="left"/>
              <w:rPr>
                <w:rFonts w:ascii="宋体" w:hAnsi="宋体" w:cs="宋体" w:hint="eastAsia"/>
                <w:snapToGrid/>
                <w:kern w:val="0"/>
                <w:sz w:val="20"/>
                <w:szCs w:val="20"/>
              </w:rPr>
            </w:pPr>
            <w:r w:rsidRPr="00ED2A24">
              <w:rPr>
                <w:rFonts w:ascii="宋体" w:hAnsi="宋体" w:cs="宋体" w:hint="eastAsia"/>
                <w:snapToGrid/>
                <w:kern w:val="0"/>
                <w:sz w:val="20"/>
                <w:szCs w:val="20"/>
              </w:rPr>
              <w:t>新能源汽车运用与维修</w:t>
            </w:r>
          </w:p>
        </w:tc>
        <w:tc>
          <w:tcPr>
            <w:tcW w:w="1945" w:type="dxa"/>
            <w:gridSpan w:val="3"/>
            <w:tcBorders>
              <w:top w:val="single" w:sz="4" w:space="0" w:color="auto"/>
              <w:left w:val="nil"/>
              <w:bottom w:val="single" w:sz="4" w:space="0" w:color="auto"/>
              <w:right w:val="single" w:sz="4" w:space="0" w:color="auto"/>
            </w:tcBorders>
            <w:shd w:val="clear" w:color="auto" w:fill="auto"/>
            <w:noWrap/>
            <w:vAlign w:val="center"/>
            <w:hideMark/>
          </w:tcPr>
          <w:p w:rsidR="00ED2A24" w:rsidRPr="00ED2A24" w:rsidRDefault="00ED2A24" w:rsidP="00ED2A24">
            <w:pPr>
              <w:widowControl/>
              <w:topLinePunct w:val="0"/>
              <w:adjustRightInd/>
              <w:snapToGrid/>
              <w:spacing w:line="240" w:lineRule="auto"/>
              <w:ind w:firstLine="0"/>
              <w:jc w:val="center"/>
              <w:rPr>
                <w:rFonts w:ascii="宋体" w:hAnsi="宋体" w:cs="宋体" w:hint="eastAsia"/>
                <w:snapToGrid/>
                <w:kern w:val="0"/>
                <w:sz w:val="20"/>
                <w:szCs w:val="20"/>
              </w:rPr>
            </w:pPr>
            <w:r w:rsidRPr="00ED2A24">
              <w:rPr>
                <w:rFonts w:ascii="宋体" w:hAnsi="宋体" w:cs="宋体" w:hint="eastAsia"/>
                <w:snapToGrid/>
                <w:kern w:val="0"/>
                <w:sz w:val="20"/>
                <w:szCs w:val="20"/>
              </w:rPr>
              <w:t>学制：三年</w:t>
            </w:r>
          </w:p>
        </w:tc>
        <w:tc>
          <w:tcPr>
            <w:tcW w:w="4471" w:type="dxa"/>
            <w:gridSpan w:val="8"/>
            <w:tcBorders>
              <w:top w:val="single" w:sz="4" w:space="0" w:color="auto"/>
              <w:left w:val="nil"/>
              <w:bottom w:val="single" w:sz="4" w:space="0" w:color="auto"/>
              <w:right w:val="single" w:sz="4" w:space="0" w:color="auto"/>
            </w:tcBorders>
            <w:shd w:val="clear" w:color="auto" w:fill="auto"/>
            <w:noWrap/>
            <w:vAlign w:val="center"/>
            <w:hideMark/>
          </w:tcPr>
          <w:p w:rsidR="00ED2A24" w:rsidRPr="00ED2A24" w:rsidRDefault="00ED2A24" w:rsidP="00ED2A24">
            <w:pPr>
              <w:widowControl/>
              <w:topLinePunct w:val="0"/>
              <w:adjustRightInd/>
              <w:snapToGrid/>
              <w:spacing w:line="240" w:lineRule="auto"/>
              <w:ind w:firstLine="0"/>
              <w:jc w:val="center"/>
              <w:rPr>
                <w:rFonts w:ascii="宋体" w:hAnsi="宋体" w:cs="宋体" w:hint="eastAsia"/>
                <w:snapToGrid/>
                <w:kern w:val="0"/>
                <w:sz w:val="20"/>
                <w:szCs w:val="20"/>
              </w:rPr>
            </w:pPr>
            <w:r w:rsidRPr="00ED2A24">
              <w:rPr>
                <w:rFonts w:ascii="宋体" w:hAnsi="宋体" w:cs="宋体" w:hint="eastAsia"/>
                <w:snapToGrid/>
                <w:kern w:val="0"/>
                <w:sz w:val="20"/>
                <w:szCs w:val="20"/>
              </w:rPr>
              <w:t>起点：初中</w:t>
            </w:r>
          </w:p>
        </w:tc>
      </w:tr>
      <w:tr w:rsidR="00ED2A24" w:rsidRPr="00ED2A24" w:rsidTr="00ED2A24">
        <w:trPr>
          <w:trHeight w:val="340"/>
        </w:trPr>
        <w:tc>
          <w:tcPr>
            <w:tcW w:w="614"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tbRlV"/>
            <w:vAlign w:val="center"/>
            <w:hideMark/>
          </w:tcPr>
          <w:p w:rsidR="00ED2A24" w:rsidRPr="00ED2A24" w:rsidRDefault="00ED2A24" w:rsidP="00ED2A24">
            <w:pPr>
              <w:widowControl/>
              <w:topLinePunct w:val="0"/>
              <w:adjustRightInd/>
              <w:snapToGrid/>
              <w:spacing w:line="240" w:lineRule="auto"/>
              <w:ind w:firstLine="0"/>
              <w:jc w:val="center"/>
              <w:rPr>
                <w:rFonts w:ascii="宋体" w:hAnsi="宋体" w:cs="宋体" w:hint="eastAsia"/>
                <w:snapToGrid/>
                <w:kern w:val="0"/>
                <w:sz w:val="20"/>
                <w:szCs w:val="20"/>
              </w:rPr>
            </w:pPr>
            <w:r w:rsidRPr="00ED2A24">
              <w:rPr>
                <w:rFonts w:ascii="宋体" w:hAnsi="宋体" w:cs="宋体" w:hint="eastAsia"/>
                <w:snapToGrid/>
                <w:kern w:val="0"/>
                <w:sz w:val="20"/>
                <w:szCs w:val="20"/>
              </w:rPr>
              <w:t>课程模块</w:t>
            </w:r>
          </w:p>
        </w:tc>
        <w:tc>
          <w:tcPr>
            <w:tcW w:w="614"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tbRlV"/>
            <w:vAlign w:val="center"/>
            <w:hideMark/>
          </w:tcPr>
          <w:p w:rsidR="00ED2A24" w:rsidRPr="00ED2A24" w:rsidRDefault="00ED2A24" w:rsidP="00ED2A24">
            <w:pPr>
              <w:widowControl/>
              <w:topLinePunct w:val="0"/>
              <w:adjustRightInd/>
              <w:snapToGrid/>
              <w:spacing w:line="240" w:lineRule="auto"/>
              <w:ind w:firstLine="0"/>
              <w:jc w:val="center"/>
              <w:rPr>
                <w:rFonts w:ascii="宋体" w:hAnsi="宋体" w:cs="宋体" w:hint="eastAsia"/>
                <w:snapToGrid/>
                <w:kern w:val="0"/>
                <w:sz w:val="20"/>
                <w:szCs w:val="20"/>
              </w:rPr>
            </w:pPr>
            <w:r w:rsidRPr="00ED2A24">
              <w:rPr>
                <w:rFonts w:ascii="宋体" w:hAnsi="宋体" w:cs="宋体" w:hint="eastAsia"/>
                <w:snapToGrid/>
                <w:kern w:val="0"/>
                <w:sz w:val="20"/>
                <w:szCs w:val="20"/>
              </w:rPr>
              <w:t>序 号</w:t>
            </w:r>
          </w:p>
        </w:tc>
        <w:tc>
          <w:tcPr>
            <w:tcW w:w="213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ED2A24" w:rsidRPr="00ED2A24" w:rsidRDefault="00ED2A24" w:rsidP="00ED2A24">
            <w:pPr>
              <w:widowControl/>
              <w:topLinePunct w:val="0"/>
              <w:adjustRightInd/>
              <w:snapToGrid/>
              <w:spacing w:line="240" w:lineRule="auto"/>
              <w:ind w:firstLine="0"/>
              <w:jc w:val="left"/>
              <w:rPr>
                <w:rFonts w:ascii="宋体" w:hAnsi="宋体" w:cs="宋体" w:hint="eastAsia"/>
                <w:snapToGrid/>
                <w:kern w:val="0"/>
                <w:sz w:val="20"/>
                <w:szCs w:val="20"/>
              </w:rPr>
            </w:pPr>
            <w:r w:rsidRPr="00ED2A24">
              <w:rPr>
                <w:rFonts w:ascii="宋体" w:hAnsi="宋体" w:cs="宋体" w:hint="eastAsia"/>
                <w:snapToGrid/>
                <w:kern w:val="0"/>
                <w:sz w:val="20"/>
                <w:szCs w:val="20"/>
              </w:rPr>
              <w:t>课程名称</w:t>
            </w:r>
          </w:p>
        </w:tc>
        <w:tc>
          <w:tcPr>
            <w:tcW w:w="776"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ED2A24" w:rsidRPr="00ED2A24" w:rsidRDefault="00ED2A24" w:rsidP="00ED2A24">
            <w:pPr>
              <w:widowControl/>
              <w:topLinePunct w:val="0"/>
              <w:adjustRightInd/>
              <w:snapToGrid/>
              <w:spacing w:line="240" w:lineRule="auto"/>
              <w:ind w:firstLine="0"/>
              <w:jc w:val="center"/>
              <w:rPr>
                <w:rFonts w:ascii="宋体" w:hAnsi="宋体" w:cs="宋体" w:hint="eastAsia"/>
                <w:snapToGrid/>
                <w:kern w:val="0"/>
                <w:sz w:val="20"/>
                <w:szCs w:val="20"/>
              </w:rPr>
            </w:pPr>
            <w:r w:rsidRPr="00ED2A24">
              <w:rPr>
                <w:rFonts w:ascii="宋体" w:hAnsi="宋体" w:cs="宋体" w:hint="eastAsia"/>
                <w:snapToGrid/>
                <w:kern w:val="0"/>
                <w:sz w:val="20"/>
                <w:szCs w:val="20"/>
              </w:rPr>
              <w:t>总学时</w:t>
            </w:r>
          </w:p>
        </w:tc>
        <w:tc>
          <w:tcPr>
            <w:tcW w:w="1168" w:type="dxa"/>
            <w:gridSpan w:val="2"/>
            <w:tcBorders>
              <w:top w:val="single" w:sz="4" w:space="0" w:color="auto"/>
              <w:left w:val="nil"/>
              <w:bottom w:val="nil"/>
              <w:right w:val="nil"/>
            </w:tcBorders>
            <w:shd w:val="clear" w:color="auto" w:fill="auto"/>
            <w:noWrap/>
            <w:vAlign w:val="center"/>
            <w:hideMark/>
          </w:tcPr>
          <w:p w:rsidR="00ED2A24" w:rsidRPr="00ED2A24" w:rsidRDefault="00ED2A24" w:rsidP="00ED2A24">
            <w:pPr>
              <w:widowControl/>
              <w:topLinePunct w:val="0"/>
              <w:adjustRightInd/>
              <w:snapToGrid/>
              <w:spacing w:line="240" w:lineRule="auto"/>
              <w:ind w:firstLine="0"/>
              <w:jc w:val="center"/>
              <w:rPr>
                <w:rFonts w:ascii="宋体" w:hAnsi="宋体" w:cs="宋体" w:hint="eastAsia"/>
                <w:snapToGrid/>
                <w:kern w:val="0"/>
                <w:sz w:val="20"/>
                <w:szCs w:val="20"/>
              </w:rPr>
            </w:pPr>
            <w:r w:rsidRPr="00ED2A24">
              <w:rPr>
                <w:rFonts w:ascii="宋体" w:hAnsi="宋体" w:cs="宋体" w:hint="eastAsia"/>
                <w:snapToGrid/>
                <w:kern w:val="0"/>
                <w:sz w:val="20"/>
                <w:szCs w:val="20"/>
              </w:rPr>
              <w:t>学时分配</w:t>
            </w:r>
          </w:p>
        </w:tc>
        <w:tc>
          <w:tcPr>
            <w:tcW w:w="2819"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D2A24" w:rsidRPr="00ED2A24" w:rsidRDefault="00ED2A24" w:rsidP="00ED2A24">
            <w:pPr>
              <w:widowControl/>
              <w:topLinePunct w:val="0"/>
              <w:adjustRightInd/>
              <w:snapToGrid/>
              <w:spacing w:line="240" w:lineRule="auto"/>
              <w:ind w:firstLine="0"/>
              <w:jc w:val="center"/>
              <w:rPr>
                <w:rFonts w:ascii="宋体" w:hAnsi="宋体" w:cs="宋体" w:hint="eastAsia"/>
                <w:snapToGrid/>
                <w:kern w:val="0"/>
                <w:sz w:val="20"/>
                <w:szCs w:val="20"/>
              </w:rPr>
            </w:pPr>
            <w:r w:rsidRPr="00ED2A24">
              <w:rPr>
                <w:rFonts w:ascii="宋体" w:hAnsi="宋体" w:cs="宋体" w:hint="eastAsia"/>
                <w:snapToGrid/>
                <w:kern w:val="0"/>
                <w:sz w:val="20"/>
                <w:szCs w:val="20"/>
              </w:rPr>
              <w:t>各学期学时分配（周学时）</w:t>
            </w:r>
          </w:p>
        </w:tc>
        <w:tc>
          <w:tcPr>
            <w:tcW w:w="93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ED2A24" w:rsidRPr="00ED2A24" w:rsidRDefault="00ED2A24" w:rsidP="00ED2A24">
            <w:pPr>
              <w:widowControl/>
              <w:topLinePunct w:val="0"/>
              <w:adjustRightInd/>
              <w:snapToGrid/>
              <w:spacing w:line="240" w:lineRule="exact"/>
              <w:ind w:firstLine="0"/>
              <w:jc w:val="center"/>
              <w:rPr>
                <w:rFonts w:ascii="宋体" w:hAnsi="宋体" w:cs="宋体" w:hint="eastAsia"/>
                <w:snapToGrid/>
                <w:kern w:val="0"/>
                <w:sz w:val="20"/>
                <w:szCs w:val="20"/>
              </w:rPr>
            </w:pPr>
            <w:r w:rsidRPr="00ED2A24">
              <w:rPr>
                <w:rFonts w:ascii="宋体" w:hAnsi="宋体" w:cs="宋体" w:hint="eastAsia"/>
                <w:snapToGrid/>
                <w:kern w:val="0"/>
                <w:sz w:val="20"/>
                <w:szCs w:val="20"/>
              </w:rPr>
              <w:t>专业核心课（是/否）</w:t>
            </w:r>
          </w:p>
        </w:tc>
        <w:tc>
          <w:tcPr>
            <w:tcW w:w="72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D2A24" w:rsidRPr="00ED2A24" w:rsidRDefault="00ED2A24" w:rsidP="00ED2A24">
            <w:pPr>
              <w:widowControl/>
              <w:topLinePunct w:val="0"/>
              <w:adjustRightInd/>
              <w:snapToGrid/>
              <w:spacing w:line="240" w:lineRule="exact"/>
              <w:ind w:firstLine="0"/>
              <w:jc w:val="center"/>
              <w:rPr>
                <w:rFonts w:ascii="宋体" w:hAnsi="宋体" w:cs="宋体" w:hint="eastAsia"/>
                <w:snapToGrid/>
                <w:kern w:val="0"/>
                <w:sz w:val="20"/>
                <w:szCs w:val="20"/>
              </w:rPr>
            </w:pPr>
            <w:r w:rsidRPr="00ED2A24">
              <w:rPr>
                <w:rFonts w:ascii="宋体" w:hAnsi="宋体" w:cs="宋体" w:hint="eastAsia"/>
                <w:snapToGrid/>
                <w:kern w:val="0"/>
                <w:sz w:val="20"/>
                <w:szCs w:val="20"/>
              </w:rPr>
              <w:t>考查与考试学期</w:t>
            </w:r>
          </w:p>
        </w:tc>
      </w:tr>
      <w:tr w:rsidR="00ED2A24" w:rsidRPr="00ED2A24" w:rsidTr="00ED2A24">
        <w:trPr>
          <w:trHeight w:val="340"/>
        </w:trPr>
        <w:tc>
          <w:tcPr>
            <w:tcW w:w="614" w:type="dxa"/>
            <w:vMerge/>
            <w:tcBorders>
              <w:top w:val="single" w:sz="4" w:space="0" w:color="auto"/>
              <w:left w:val="single" w:sz="4" w:space="0" w:color="auto"/>
              <w:bottom w:val="single" w:sz="4" w:space="0" w:color="auto"/>
              <w:right w:val="single" w:sz="4" w:space="0" w:color="auto"/>
            </w:tcBorders>
            <w:vAlign w:val="center"/>
            <w:hideMark/>
          </w:tcPr>
          <w:p w:rsidR="00ED2A24" w:rsidRPr="00ED2A24" w:rsidRDefault="00ED2A24" w:rsidP="00ED2A24">
            <w:pPr>
              <w:widowControl/>
              <w:topLinePunct w:val="0"/>
              <w:adjustRightInd/>
              <w:snapToGrid/>
              <w:spacing w:line="240" w:lineRule="auto"/>
              <w:ind w:firstLine="0"/>
              <w:jc w:val="left"/>
              <w:rPr>
                <w:rFonts w:ascii="宋体" w:hAnsi="宋体" w:cs="宋体"/>
                <w:snapToGrid/>
                <w:kern w:val="0"/>
                <w:sz w:val="20"/>
                <w:szCs w:val="20"/>
              </w:rPr>
            </w:pPr>
          </w:p>
        </w:tc>
        <w:tc>
          <w:tcPr>
            <w:tcW w:w="614" w:type="dxa"/>
            <w:vMerge/>
            <w:tcBorders>
              <w:top w:val="single" w:sz="4" w:space="0" w:color="auto"/>
              <w:left w:val="single" w:sz="4" w:space="0" w:color="auto"/>
              <w:bottom w:val="single" w:sz="4" w:space="0" w:color="auto"/>
              <w:right w:val="single" w:sz="4" w:space="0" w:color="auto"/>
            </w:tcBorders>
            <w:vAlign w:val="center"/>
            <w:hideMark/>
          </w:tcPr>
          <w:p w:rsidR="00ED2A24" w:rsidRPr="00ED2A24" w:rsidRDefault="00ED2A24" w:rsidP="00ED2A24">
            <w:pPr>
              <w:widowControl/>
              <w:topLinePunct w:val="0"/>
              <w:adjustRightInd/>
              <w:snapToGrid/>
              <w:spacing w:line="240" w:lineRule="auto"/>
              <w:ind w:firstLine="0"/>
              <w:jc w:val="left"/>
              <w:rPr>
                <w:rFonts w:ascii="宋体" w:hAnsi="宋体" w:cs="宋体"/>
                <w:snapToGrid/>
                <w:kern w:val="0"/>
                <w:sz w:val="20"/>
                <w:szCs w:val="20"/>
              </w:rPr>
            </w:pPr>
          </w:p>
        </w:tc>
        <w:tc>
          <w:tcPr>
            <w:tcW w:w="2130" w:type="dxa"/>
            <w:vMerge/>
            <w:tcBorders>
              <w:top w:val="single" w:sz="4" w:space="0" w:color="auto"/>
              <w:left w:val="single" w:sz="4" w:space="0" w:color="auto"/>
              <w:bottom w:val="single" w:sz="4" w:space="0" w:color="000000"/>
              <w:right w:val="single" w:sz="4" w:space="0" w:color="auto"/>
            </w:tcBorders>
            <w:vAlign w:val="center"/>
            <w:hideMark/>
          </w:tcPr>
          <w:p w:rsidR="00ED2A24" w:rsidRPr="00ED2A24" w:rsidRDefault="00ED2A24" w:rsidP="00ED2A24">
            <w:pPr>
              <w:widowControl/>
              <w:topLinePunct w:val="0"/>
              <w:adjustRightInd/>
              <w:snapToGrid/>
              <w:spacing w:line="240" w:lineRule="auto"/>
              <w:ind w:firstLine="0"/>
              <w:jc w:val="left"/>
              <w:rPr>
                <w:rFonts w:ascii="宋体" w:hAnsi="宋体" w:cs="宋体"/>
                <w:snapToGrid/>
                <w:kern w:val="0"/>
                <w:sz w:val="20"/>
                <w:szCs w:val="20"/>
              </w:rPr>
            </w:pPr>
          </w:p>
        </w:tc>
        <w:tc>
          <w:tcPr>
            <w:tcW w:w="776" w:type="dxa"/>
            <w:vMerge/>
            <w:tcBorders>
              <w:top w:val="single" w:sz="4" w:space="0" w:color="auto"/>
              <w:left w:val="single" w:sz="4" w:space="0" w:color="auto"/>
              <w:bottom w:val="single" w:sz="4" w:space="0" w:color="000000"/>
              <w:right w:val="single" w:sz="4" w:space="0" w:color="auto"/>
            </w:tcBorders>
            <w:vAlign w:val="center"/>
            <w:hideMark/>
          </w:tcPr>
          <w:p w:rsidR="00ED2A24" w:rsidRPr="00ED2A24" w:rsidRDefault="00ED2A24" w:rsidP="00ED2A24">
            <w:pPr>
              <w:widowControl/>
              <w:topLinePunct w:val="0"/>
              <w:adjustRightInd/>
              <w:snapToGrid/>
              <w:spacing w:line="240" w:lineRule="auto"/>
              <w:ind w:firstLine="0"/>
              <w:jc w:val="left"/>
              <w:rPr>
                <w:rFonts w:ascii="宋体" w:hAnsi="宋体" w:cs="宋体"/>
                <w:snapToGrid/>
                <w:kern w:val="0"/>
                <w:sz w:val="20"/>
                <w:szCs w:val="20"/>
              </w:rPr>
            </w:pPr>
          </w:p>
        </w:tc>
        <w:tc>
          <w:tcPr>
            <w:tcW w:w="65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ED2A24" w:rsidRPr="00ED2A24" w:rsidRDefault="00ED2A24" w:rsidP="00ED2A24">
            <w:pPr>
              <w:widowControl/>
              <w:topLinePunct w:val="0"/>
              <w:adjustRightInd/>
              <w:snapToGrid/>
              <w:spacing w:line="240" w:lineRule="auto"/>
              <w:ind w:firstLine="0"/>
              <w:jc w:val="center"/>
              <w:rPr>
                <w:rFonts w:ascii="宋体" w:hAnsi="宋体" w:cs="宋体" w:hint="eastAsia"/>
                <w:snapToGrid/>
                <w:kern w:val="0"/>
                <w:sz w:val="20"/>
                <w:szCs w:val="20"/>
              </w:rPr>
            </w:pPr>
            <w:r w:rsidRPr="00ED2A24">
              <w:rPr>
                <w:rFonts w:ascii="宋体" w:hAnsi="宋体" w:cs="宋体" w:hint="eastAsia"/>
                <w:snapToGrid/>
                <w:kern w:val="0"/>
                <w:sz w:val="20"/>
                <w:szCs w:val="20"/>
              </w:rPr>
              <w:t>理</w:t>
            </w:r>
            <w:r w:rsidRPr="00ED2A24">
              <w:rPr>
                <w:rFonts w:ascii="宋体" w:hAnsi="宋体" w:cs="宋体" w:hint="eastAsia"/>
                <w:snapToGrid/>
                <w:kern w:val="0"/>
                <w:sz w:val="20"/>
                <w:szCs w:val="20"/>
              </w:rPr>
              <w:br/>
              <w:t>论</w:t>
            </w:r>
          </w:p>
        </w:tc>
        <w:tc>
          <w:tcPr>
            <w:tcW w:w="50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ED2A24" w:rsidRPr="00ED2A24" w:rsidRDefault="00ED2A24" w:rsidP="00ED2A24">
            <w:pPr>
              <w:widowControl/>
              <w:topLinePunct w:val="0"/>
              <w:adjustRightInd/>
              <w:snapToGrid/>
              <w:spacing w:line="240" w:lineRule="auto"/>
              <w:ind w:firstLine="0"/>
              <w:jc w:val="center"/>
              <w:rPr>
                <w:rFonts w:ascii="宋体" w:hAnsi="宋体" w:cs="宋体" w:hint="eastAsia"/>
                <w:snapToGrid/>
                <w:kern w:val="0"/>
                <w:sz w:val="20"/>
                <w:szCs w:val="20"/>
              </w:rPr>
            </w:pPr>
            <w:r w:rsidRPr="00ED2A24">
              <w:rPr>
                <w:rFonts w:ascii="宋体" w:hAnsi="宋体" w:cs="宋体" w:hint="eastAsia"/>
                <w:snapToGrid/>
                <w:kern w:val="0"/>
                <w:sz w:val="20"/>
                <w:szCs w:val="20"/>
              </w:rPr>
              <w:t>实</w:t>
            </w:r>
            <w:r w:rsidRPr="00ED2A24">
              <w:rPr>
                <w:rFonts w:ascii="宋体" w:hAnsi="宋体" w:cs="宋体" w:hint="eastAsia"/>
                <w:snapToGrid/>
                <w:kern w:val="0"/>
                <w:sz w:val="20"/>
                <w:szCs w:val="20"/>
              </w:rPr>
              <w:br/>
              <w:t>践</w:t>
            </w:r>
          </w:p>
        </w:tc>
        <w:tc>
          <w:tcPr>
            <w:tcW w:w="499" w:type="dxa"/>
            <w:tcBorders>
              <w:top w:val="nil"/>
              <w:left w:val="nil"/>
              <w:bottom w:val="single" w:sz="4" w:space="0" w:color="auto"/>
              <w:right w:val="single" w:sz="4" w:space="0" w:color="auto"/>
            </w:tcBorders>
            <w:shd w:val="clear" w:color="auto" w:fill="auto"/>
            <w:noWrap/>
            <w:vAlign w:val="center"/>
            <w:hideMark/>
          </w:tcPr>
          <w:p w:rsidR="00ED2A24" w:rsidRPr="00ED2A24" w:rsidRDefault="00ED2A24" w:rsidP="00ED2A24">
            <w:pPr>
              <w:widowControl/>
              <w:topLinePunct w:val="0"/>
              <w:adjustRightInd/>
              <w:snapToGrid/>
              <w:spacing w:line="240" w:lineRule="auto"/>
              <w:ind w:firstLine="0"/>
              <w:jc w:val="center"/>
              <w:rPr>
                <w:rFonts w:ascii="宋体" w:hAnsi="宋体" w:cs="宋体" w:hint="eastAsia"/>
                <w:snapToGrid/>
                <w:kern w:val="0"/>
                <w:sz w:val="20"/>
                <w:szCs w:val="20"/>
              </w:rPr>
            </w:pPr>
            <w:r w:rsidRPr="00ED2A24">
              <w:rPr>
                <w:rFonts w:ascii="宋体" w:hAnsi="宋体" w:cs="宋体" w:hint="eastAsia"/>
                <w:snapToGrid/>
                <w:kern w:val="0"/>
                <w:sz w:val="20"/>
                <w:szCs w:val="20"/>
              </w:rPr>
              <w:t>一</w:t>
            </w:r>
          </w:p>
        </w:tc>
        <w:tc>
          <w:tcPr>
            <w:tcW w:w="499" w:type="dxa"/>
            <w:tcBorders>
              <w:top w:val="nil"/>
              <w:left w:val="nil"/>
              <w:bottom w:val="single" w:sz="4" w:space="0" w:color="auto"/>
              <w:right w:val="single" w:sz="4" w:space="0" w:color="auto"/>
            </w:tcBorders>
            <w:shd w:val="clear" w:color="auto" w:fill="auto"/>
            <w:noWrap/>
            <w:vAlign w:val="center"/>
            <w:hideMark/>
          </w:tcPr>
          <w:p w:rsidR="00ED2A24" w:rsidRPr="00ED2A24" w:rsidRDefault="00ED2A24" w:rsidP="00ED2A24">
            <w:pPr>
              <w:widowControl/>
              <w:topLinePunct w:val="0"/>
              <w:adjustRightInd/>
              <w:snapToGrid/>
              <w:spacing w:line="240" w:lineRule="auto"/>
              <w:ind w:firstLine="0"/>
              <w:jc w:val="center"/>
              <w:rPr>
                <w:rFonts w:ascii="宋体" w:hAnsi="宋体" w:cs="宋体" w:hint="eastAsia"/>
                <w:snapToGrid/>
                <w:kern w:val="0"/>
                <w:sz w:val="20"/>
                <w:szCs w:val="20"/>
              </w:rPr>
            </w:pPr>
            <w:r w:rsidRPr="00ED2A24">
              <w:rPr>
                <w:rFonts w:ascii="宋体" w:hAnsi="宋体" w:cs="宋体" w:hint="eastAsia"/>
                <w:snapToGrid/>
                <w:kern w:val="0"/>
                <w:sz w:val="20"/>
                <w:szCs w:val="20"/>
              </w:rPr>
              <w:t>二</w:t>
            </w:r>
          </w:p>
        </w:tc>
        <w:tc>
          <w:tcPr>
            <w:tcW w:w="499" w:type="dxa"/>
            <w:tcBorders>
              <w:top w:val="nil"/>
              <w:left w:val="nil"/>
              <w:bottom w:val="single" w:sz="4" w:space="0" w:color="auto"/>
              <w:right w:val="single" w:sz="4" w:space="0" w:color="auto"/>
            </w:tcBorders>
            <w:shd w:val="clear" w:color="auto" w:fill="auto"/>
            <w:noWrap/>
            <w:vAlign w:val="center"/>
            <w:hideMark/>
          </w:tcPr>
          <w:p w:rsidR="00ED2A24" w:rsidRPr="00ED2A24" w:rsidRDefault="00ED2A24" w:rsidP="00ED2A24">
            <w:pPr>
              <w:widowControl/>
              <w:topLinePunct w:val="0"/>
              <w:adjustRightInd/>
              <w:snapToGrid/>
              <w:spacing w:line="240" w:lineRule="auto"/>
              <w:ind w:firstLine="0"/>
              <w:jc w:val="center"/>
              <w:rPr>
                <w:rFonts w:ascii="宋体" w:hAnsi="宋体" w:cs="宋体" w:hint="eastAsia"/>
                <w:snapToGrid/>
                <w:kern w:val="0"/>
                <w:sz w:val="20"/>
                <w:szCs w:val="20"/>
              </w:rPr>
            </w:pPr>
            <w:r w:rsidRPr="00ED2A24">
              <w:rPr>
                <w:rFonts w:ascii="宋体" w:hAnsi="宋体" w:cs="宋体" w:hint="eastAsia"/>
                <w:snapToGrid/>
                <w:kern w:val="0"/>
                <w:sz w:val="20"/>
                <w:szCs w:val="20"/>
              </w:rPr>
              <w:t>三</w:t>
            </w:r>
          </w:p>
        </w:tc>
        <w:tc>
          <w:tcPr>
            <w:tcW w:w="499" w:type="dxa"/>
            <w:tcBorders>
              <w:top w:val="nil"/>
              <w:left w:val="nil"/>
              <w:bottom w:val="single" w:sz="4" w:space="0" w:color="auto"/>
              <w:right w:val="single" w:sz="4" w:space="0" w:color="auto"/>
            </w:tcBorders>
            <w:shd w:val="clear" w:color="auto" w:fill="auto"/>
            <w:noWrap/>
            <w:vAlign w:val="center"/>
            <w:hideMark/>
          </w:tcPr>
          <w:p w:rsidR="00ED2A24" w:rsidRPr="00ED2A24" w:rsidRDefault="00ED2A24" w:rsidP="00ED2A24">
            <w:pPr>
              <w:widowControl/>
              <w:topLinePunct w:val="0"/>
              <w:adjustRightInd/>
              <w:snapToGrid/>
              <w:spacing w:line="240" w:lineRule="auto"/>
              <w:ind w:firstLine="0"/>
              <w:jc w:val="center"/>
              <w:rPr>
                <w:rFonts w:ascii="宋体" w:hAnsi="宋体" w:cs="宋体" w:hint="eastAsia"/>
                <w:snapToGrid/>
                <w:kern w:val="0"/>
                <w:sz w:val="20"/>
                <w:szCs w:val="20"/>
              </w:rPr>
            </w:pPr>
            <w:r w:rsidRPr="00ED2A24">
              <w:rPr>
                <w:rFonts w:ascii="宋体" w:hAnsi="宋体" w:cs="宋体" w:hint="eastAsia"/>
                <w:snapToGrid/>
                <w:kern w:val="0"/>
                <w:sz w:val="20"/>
                <w:szCs w:val="20"/>
              </w:rPr>
              <w:t>四</w:t>
            </w:r>
          </w:p>
        </w:tc>
        <w:tc>
          <w:tcPr>
            <w:tcW w:w="410" w:type="dxa"/>
            <w:tcBorders>
              <w:top w:val="nil"/>
              <w:left w:val="nil"/>
              <w:bottom w:val="single" w:sz="4" w:space="0" w:color="auto"/>
              <w:right w:val="single" w:sz="4" w:space="0" w:color="auto"/>
            </w:tcBorders>
            <w:shd w:val="clear" w:color="auto" w:fill="auto"/>
            <w:noWrap/>
            <w:vAlign w:val="center"/>
            <w:hideMark/>
          </w:tcPr>
          <w:p w:rsidR="00ED2A24" w:rsidRPr="00ED2A24" w:rsidRDefault="00ED2A24" w:rsidP="00ED2A24">
            <w:pPr>
              <w:widowControl/>
              <w:topLinePunct w:val="0"/>
              <w:adjustRightInd/>
              <w:snapToGrid/>
              <w:spacing w:line="240" w:lineRule="auto"/>
              <w:ind w:firstLine="0"/>
              <w:jc w:val="center"/>
              <w:rPr>
                <w:rFonts w:ascii="宋体" w:hAnsi="宋体" w:cs="宋体" w:hint="eastAsia"/>
                <w:snapToGrid/>
                <w:kern w:val="0"/>
                <w:sz w:val="20"/>
                <w:szCs w:val="20"/>
              </w:rPr>
            </w:pPr>
            <w:r w:rsidRPr="00ED2A24">
              <w:rPr>
                <w:rFonts w:ascii="宋体" w:hAnsi="宋体" w:cs="宋体" w:hint="eastAsia"/>
                <w:snapToGrid/>
                <w:kern w:val="0"/>
                <w:sz w:val="20"/>
                <w:szCs w:val="20"/>
              </w:rPr>
              <w:t>五</w:t>
            </w:r>
          </w:p>
        </w:tc>
        <w:tc>
          <w:tcPr>
            <w:tcW w:w="410" w:type="dxa"/>
            <w:tcBorders>
              <w:top w:val="nil"/>
              <w:left w:val="nil"/>
              <w:bottom w:val="single" w:sz="4" w:space="0" w:color="auto"/>
              <w:right w:val="single" w:sz="4" w:space="0" w:color="auto"/>
            </w:tcBorders>
            <w:shd w:val="clear" w:color="auto" w:fill="auto"/>
            <w:noWrap/>
            <w:vAlign w:val="center"/>
            <w:hideMark/>
          </w:tcPr>
          <w:p w:rsidR="00ED2A24" w:rsidRPr="00ED2A24" w:rsidRDefault="00ED2A24" w:rsidP="00ED2A24">
            <w:pPr>
              <w:widowControl/>
              <w:topLinePunct w:val="0"/>
              <w:adjustRightInd/>
              <w:snapToGrid/>
              <w:spacing w:line="240" w:lineRule="auto"/>
              <w:ind w:firstLine="0"/>
              <w:jc w:val="center"/>
              <w:rPr>
                <w:rFonts w:ascii="宋体" w:hAnsi="宋体" w:cs="宋体" w:hint="eastAsia"/>
                <w:snapToGrid/>
                <w:kern w:val="0"/>
                <w:sz w:val="20"/>
                <w:szCs w:val="20"/>
              </w:rPr>
            </w:pPr>
            <w:r w:rsidRPr="00ED2A24">
              <w:rPr>
                <w:rFonts w:ascii="宋体" w:hAnsi="宋体" w:cs="宋体" w:hint="eastAsia"/>
                <w:snapToGrid/>
                <w:kern w:val="0"/>
                <w:sz w:val="20"/>
                <w:szCs w:val="20"/>
              </w:rPr>
              <w:t>六</w:t>
            </w:r>
          </w:p>
        </w:tc>
        <w:tc>
          <w:tcPr>
            <w:tcW w:w="930" w:type="dxa"/>
            <w:vMerge/>
            <w:tcBorders>
              <w:top w:val="single" w:sz="4" w:space="0" w:color="auto"/>
              <w:left w:val="single" w:sz="4" w:space="0" w:color="auto"/>
              <w:bottom w:val="single" w:sz="4" w:space="0" w:color="000000"/>
              <w:right w:val="single" w:sz="4" w:space="0" w:color="auto"/>
            </w:tcBorders>
            <w:vAlign w:val="center"/>
            <w:hideMark/>
          </w:tcPr>
          <w:p w:rsidR="00ED2A24" w:rsidRPr="00ED2A24" w:rsidRDefault="00ED2A24" w:rsidP="00ED2A24">
            <w:pPr>
              <w:widowControl/>
              <w:topLinePunct w:val="0"/>
              <w:adjustRightInd/>
              <w:snapToGrid/>
              <w:spacing w:line="240" w:lineRule="auto"/>
              <w:ind w:firstLine="0"/>
              <w:jc w:val="left"/>
              <w:rPr>
                <w:rFonts w:ascii="宋体" w:hAnsi="宋体" w:cs="宋体"/>
                <w:snapToGrid/>
                <w:kern w:val="0"/>
                <w:sz w:val="20"/>
                <w:szCs w:val="20"/>
              </w:rPr>
            </w:pPr>
          </w:p>
        </w:tc>
        <w:tc>
          <w:tcPr>
            <w:tcW w:w="721" w:type="dxa"/>
            <w:vMerge/>
            <w:tcBorders>
              <w:top w:val="single" w:sz="4" w:space="0" w:color="auto"/>
              <w:left w:val="single" w:sz="4" w:space="0" w:color="auto"/>
              <w:bottom w:val="single" w:sz="4" w:space="0" w:color="auto"/>
              <w:right w:val="single" w:sz="4" w:space="0" w:color="auto"/>
            </w:tcBorders>
            <w:vAlign w:val="center"/>
            <w:hideMark/>
          </w:tcPr>
          <w:p w:rsidR="00ED2A24" w:rsidRPr="00ED2A24" w:rsidRDefault="00ED2A24" w:rsidP="00ED2A24">
            <w:pPr>
              <w:widowControl/>
              <w:topLinePunct w:val="0"/>
              <w:adjustRightInd/>
              <w:snapToGrid/>
              <w:spacing w:line="240" w:lineRule="auto"/>
              <w:ind w:firstLine="0"/>
              <w:jc w:val="left"/>
              <w:rPr>
                <w:rFonts w:ascii="宋体" w:hAnsi="宋体" w:cs="宋体"/>
                <w:snapToGrid/>
                <w:kern w:val="0"/>
                <w:sz w:val="20"/>
                <w:szCs w:val="20"/>
              </w:rPr>
            </w:pPr>
          </w:p>
        </w:tc>
      </w:tr>
      <w:tr w:rsidR="00ED2A24" w:rsidRPr="00ED2A24" w:rsidTr="00ED2A24">
        <w:trPr>
          <w:trHeight w:val="513"/>
        </w:trPr>
        <w:tc>
          <w:tcPr>
            <w:tcW w:w="614" w:type="dxa"/>
            <w:vMerge/>
            <w:tcBorders>
              <w:top w:val="single" w:sz="4" w:space="0" w:color="auto"/>
              <w:left w:val="single" w:sz="4" w:space="0" w:color="auto"/>
              <w:bottom w:val="single" w:sz="4" w:space="0" w:color="auto"/>
              <w:right w:val="single" w:sz="4" w:space="0" w:color="auto"/>
            </w:tcBorders>
            <w:vAlign w:val="center"/>
            <w:hideMark/>
          </w:tcPr>
          <w:p w:rsidR="00ED2A24" w:rsidRPr="00ED2A24" w:rsidRDefault="00ED2A24" w:rsidP="00ED2A24">
            <w:pPr>
              <w:widowControl/>
              <w:topLinePunct w:val="0"/>
              <w:adjustRightInd/>
              <w:snapToGrid/>
              <w:spacing w:line="240" w:lineRule="auto"/>
              <w:ind w:firstLine="0"/>
              <w:jc w:val="left"/>
              <w:rPr>
                <w:rFonts w:ascii="宋体" w:hAnsi="宋体" w:cs="宋体"/>
                <w:snapToGrid/>
                <w:kern w:val="0"/>
                <w:sz w:val="20"/>
                <w:szCs w:val="20"/>
              </w:rPr>
            </w:pPr>
          </w:p>
        </w:tc>
        <w:tc>
          <w:tcPr>
            <w:tcW w:w="614" w:type="dxa"/>
            <w:vMerge/>
            <w:tcBorders>
              <w:top w:val="single" w:sz="4" w:space="0" w:color="auto"/>
              <w:left w:val="single" w:sz="4" w:space="0" w:color="auto"/>
              <w:bottom w:val="single" w:sz="4" w:space="0" w:color="auto"/>
              <w:right w:val="single" w:sz="4" w:space="0" w:color="auto"/>
            </w:tcBorders>
            <w:vAlign w:val="center"/>
            <w:hideMark/>
          </w:tcPr>
          <w:p w:rsidR="00ED2A24" w:rsidRPr="00ED2A24" w:rsidRDefault="00ED2A24" w:rsidP="00ED2A24">
            <w:pPr>
              <w:widowControl/>
              <w:topLinePunct w:val="0"/>
              <w:adjustRightInd/>
              <w:snapToGrid/>
              <w:spacing w:line="240" w:lineRule="auto"/>
              <w:ind w:firstLine="0"/>
              <w:jc w:val="left"/>
              <w:rPr>
                <w:rFonts w:ascii="宋体" w:hAnsi="宋体" w:cs="宋体"/>
                <w:snapToGrid/>
                <w:kern w:val="0"/>
                <w:sz w:val="20"/>
                <w:szCs w:val="20"/>
              </w:rPr>
            </w:pPr>
          </w:p>
        </w:tc>
        <w:tc>
          <w:tcPr>
            <w:tcW w:w="2130" w:type="dxa"/>
            <w:vMerge/>
            <w:tcBorders>
              <w:top w:val="single" w:sz="4" w:space="0" w:color="auto"/>
              <w:left w:val="single" w:sz="4" w:space="0" w:color="auto"/>
              <w:bottom w:val="single" w:sz="4" w:space="0" w:color="000000"/>
              <w:right w:val="single" w:sz="4" w:space="0" w:color="auto"/>
            </w:tcBorders>
            <w:vAlign w:val="center"/>
            <w:hideMark/>
          </w:tcPr>
          <w:p w:rsidR="00ED2A24" w:rsidRPr="00ED2A24" w:rsidRDefault="00ED2A24" w:rsidP="00ED2A24">
            <w:pPr>
              <w:widowControl/>
              <w:topLinePunct w:val="0"/>
              <w:adjustRightInd/>
              <w:snapToGrid/>
              <w:spacing w:line="240" w:lineRule="auto"/>
              <w:ind w:firstLine="0"/>
              <w:jc w:val="left"/>
              <w:rPr>
                <w:rFonts w:ascii="宋体" w:hAnsi="宋体" w:cs="宋体"/>
                <w:snapToGrid/>
                <w:kern w:val="0"/>
                <w:sz w:val="20"/>
                <w:szCs w:val="20"/>
              </w:rPr>
            </w:pPr>
          </w:p>
        </w:tc>
        <w:tc>
          <w:tcPr>
            <w:tcW w:w="776" w:type="dxa"/>
            <w:vMerge/>
            <w:tcBorders>
              <w:top w:val="single" w:sz="4" w:space="0" w:color="auto"/>
              <w:left w:val="single" w:sz="4" w:space="0" w:color="auto"/>
              <w:bottom w:val="single" w:sz="4" w:space="0" w:color="000000"/>
              <w:right w:val="single" w:sz="4" w:space="0" w:color="auto"/>
            </w:tcBorders>
            <w:vAlign w:val="center"/>
            <w:hideMark/>
          </w:tcPr>
          <w:p w:rsidR="00ED2A24" w:rsidRPr="00ED2A24" w:rsidRDefault="00ED2A24" w:rsidP="00ED2A24">
            <w:pPr>
              <w:widowControl/>
              <w:topLinePunct w:val="0"/>
              <w:adjustRightInd/>
              <w:snapToGrid/>
              <w:spacing w:line="240" w:lineRule="auto"/>
              <w:ind w:firstLine="0"/>
              <w:jc w:val="left"/>
              <w:rPr>
                <w:rFonts w:ascii="宋体" w:hAnsi="宋体" w:cs="宋体"/>
                <w:snapToGrid/>
                <w:kern w:val="0"/>
                <w:sz w:val="20"/>
                <w:szCs w:val="20"/>
              </w:rPr>
            </w:pPr>
          </w:p>
        </w:tc>
        <w:tc>
          <w:tcPr>
            <w:tcW w:w="659" w:type="dxa"/>
            <w:vMerge/>
            <w:tcBorders>
              <w:top w:val="single" w:sz="4" w:space="0" w:color="auto"/>
              <w:left w:val="single" w:sz="4" w:space="0" w:color="auto"/>
              <w:bottom w:val="single" w:sz="4" w:space="0" w:color="000000"/>
              <w:right w:val="single" w:sz="4" w:space="0" w:color="auto"/>
            </w:tcBorders>
            <w:vAlign w:val="center"/>
            <w:hideMark/>
          </w:tcPr>
          <w:p w:rsidR="00ED2A24" w:rsidRPr="00ED2A24" w:rsidRDefault="00ED2A24" w:rsidP="00ED2A24">
            <w:pPr>
              <w:widowControl/>
              <w:topLinePunct w:val="0"/>
              <w:adjustRightInd/>
              <w:snapToGrid/>
              <w:spacing w:line="240" w:lineRule="auto"/>
              <w:ind w:firstLine="0"/>
              <w:jc w:val="left"/>
              <w:rPr>
                <w:rFonts w:ascii="宋体" w:hAnsi="宋体" w:cs="宋体"/>
                <w:snapToGrid/>
                <w:kern w:val="0"/>
                <w:sz w:val="20"/>
                <w:szCs w:val="20"/>
              </w:rPr>
            </w:pPr>
          </w:p>
        </w:tc>
        <w:tc>
          <w:tcPr>
            <w:tcW w:w="509" w:type="dxa"/>
            <w:vMerge/>
            <w:tcBorders>
              <w:top w:val="single" w:sz="4" w:space="0" w:color="auto"/>
              <w:left w:val="single" w:sz="4" w:space="0" w:color="auto"/>
              <w:bottom w:val="single" w:sz="4" w:space="0" w:color="000000"/>
              <w:right w:val="single" w:sz="4" w:space="0" w:color="auto"/>
            </w:tcBorders>
            <w:vAlign w:val="center"/>
            <w:hideMark/>
          </w:tcPr>
          <w:p w:rsidR="00ED2A24" w:rsidRPr="00ED2A24" w:rsidRDefault="00ED2A24" w:rsidP="00ED2A24">
            <w:pPr>
              <w:widowControl/>
              <w:topLinePunct w:val="0"/>
              <w:adjustRightInd/>
              <w:snapToGrid/>
              <w:spacing w:line="240" w:lineRule="auto"/>
              <w:ind w:firstLine="0"/>
              <w:jc w:val="left"/>
              <w:rPr>
                <w:rFonts w:ascii="宋体" w:hAnsi="宋体" w:cs="宋体"/>
                <w:snapToGrid/>
                <w:kern w:val="0"/>
                <w:sz w:val="20"/>
                <w:szCs w:val="20"/>
              </w:rPr>
            </w:pPr>
          </w:p>
        </w:tc>
        <w:tc>
          <w:tcPr>
            <w:tcW w:w="499" w:type="dxa"/>
            <w:tcBorders>
              <w:top w:val="nil"/>
              <w:left w:val="nil"/>
              <w:bottom w:val="single" w:sz="4" w:space="0" w:color="auto"/>
              <w:right w:val="single" w:sz="4" w:space="0" w:color="auto"/>
            </w:tcBorders>
            <w:shd w:val="clear" w:color="auto" w:fill="auto"/>
            <w:noWrap/>
            <w:vAlign w:val="center"/>
            <w:hideMark/>
          </w:tcPr>
          <w:p w:rsidR="00ED2A24" w:rsidRPr="00ED2A24" w:rsidRDefault="00ED2A24" w:rsidP="00ED2A24">
            <w:pPr>
              <w:widowControl/>
              <w:topLinePunct w:val="0"/>
              <w:adjustRightInd/>
              <w:snapToGrid/>
              <w:spacing w:line="240" w:lineRule="auto"/>
              <w:ind w:firstLine="0"/>
              <w:jc w:val="center"/>
              <w:rPr>
                <w:rFonts w:ascii="宋体" w:hAnsi="宋体" w:cs="宋体" w:hint="eastAsia"/>
                <w:snapToGrid/>
                <w:kern w:val="0"/>
                <w:sz w:val="20"/>
                <w:szCs w:val="20"/>
              </w:rPr>
            </w:pPr>
            <w:r w:rsidRPr="00ED2A24">
              <w:rPr>
                <w:rFonts w:ascii="宋体" w:hAnsi="宋体" w:cs="宋体" w:hint="eastAsia"/>
                <w:snapToGrid/>
                <w:kern w:val="0"/>
                <w:sz w:val="20"/>
                <w:szCs w:val="20"/>
              </w:rPr>
              <w:t>20</w:t>
            </w:r>
          </w:p>
        </w:tc>
        <w:tc>
          <w:tcPr>
            <w:tcW w:w="499" w:type="dxa"/>
            <w:tcBorders>
              <w:top w:val="nil"/>
              <w:left w:val="nil"/>
              <w:bottom w:val="single" w:sz="4" w:space="0" w:color="auto"/>
              <w:right w:val="single" w:sz="4" w:space="0" w:color="auto"/>
            </w:tcBorders>
            <w:shd w:val="clear" w:color="auto" w:fill="auto"/>
            <w:noWrap/>
            <w:vAlign w:val="center"/>
            <w:hideMark/>
          </w:tcPr>
          <w:p w:rsidR="00ED2A24" w:rsidRPr="00ED2A24" w:rsidRDefault="00ED2A24" w:rsidP="00ED2A24">
            <w:pPr>
              <w:widowControl/>
              <w:topLinePunct w:val="0"/>
              <w:adjustRightInd/>
              <w:snapToGrid/>
              <w:spacing w:line="240" w:lineRule="auto"/>
              <w:ind w:firstLine="0"/>
              <w:jc w:val="center"/>
              <w:rPr>
                <w:rFonts w:ascii="宋体" w:hAnsi="宋体" w:cs="宋体" w:hint="eastAsia"/>
                <w:snapToGrid/>
                <w:kern w:val="0"/>
                <w:sz w:val="20"/>
                <w:szCs w:val="20"/>
              </w:rPr>
            </w:pPr>
            <w:r w:rsidRPr="00ED2A24">
              <w:rPr>
                <w:rFonts w:ascii="宋体" w:hAnsi="宋体" w:cs="宋体" w:hint="eastAsia"/>
                <w:snapToGrid/>
                <w:kern w:val="0"/>
                <w:sz w:val="20"/>
                <w:szCs w:val="20"/>
              </w:rPr>
              <w:t>20</w:t>
            </w:r>
          </w:p>
        </w:tc>
        <w:tc>
          <w:tcPr>
            <w:tcW w:w="499" w:type="dxa"/>
            <w:tcBorders>
              <w:top w:val="nil"/>
              <w:left w:val="nil"/>
              <w:bottom w:val="single" w:sz="4" w:space="0" w:color="auto"/>
              <w:right w:val="single" w:sz="4" w:space="0" w:color="auto"/>
            </w:tcBorders>
            <w:shd w:val="clear" w:color="auto" w:fill="auto"/>
            <w:noWrap/>
            <w:vAlign w:val="center"/>
            <w:hideMark/>
          </w:tcPr>
          <w:p w:rsidR="00ED2A24" w:rsidRPr="00ED2A24" w:rsidRDefault="00ED2A24" w:rsidP="00ED2A24">
            <w:pPr>
              <w:widowControl/>
              <w:topLinePunct w:val="0"/>
              <w:adjustRightInd/>
              <w:snapToGrid/>
              <w:spacing w:line="240" w:lineRule="auto"/>
              <w:ind w:firstLine="0"/>
              <w:jc w:val="center"/>
              <w:rPr>
                <w:rFonts w:ascii="宋体" w:hAnsi="宋体" w:cs="宋体" w:hint="eastAsia"/>
                <w:snapToGrid/>
                <w:kern w:val="0"/>
                <w:sz w:val="20"/>
                <w:szCs w:val="20"/>
              </w:rPr>
            </w:pPr>
            <w:r w:rsidRPr="00ED2A24">
              <w:rPr>
                <w:rFonts w:ascii="宋体" w:hAnsi="宋体" w:cs="宋体" w:hint="eastAsia"/>
                <w:snapToGrid/>
                <w:kern w:val="0"/>
                <w:sz w:val="20"/>
                <w:szCs w:val="20"/>
              </w:rPr>
              <w:t>20</w:t>
            </w:r>
          </w:p>
        </w:tc>
        <w:tc>
          <w:tcPr>
            <w:tcW w:w="499" w:type="dxa"/>
            <w:tcBorders>
              <w:top w:val="nil"/>
              <w:left w:val="nil"/>
              <w:bottom w:val="single" w:sz="4" w:space="0" w:color="auto"/>
              <w:right w:val="single" w:sz="4" w:space="0" w:color="auto"/>
            </w:tcBorders>
            <w:shd w:val="clear" w:color="auto" w:fill="auto"/>
            <w:noWrap/>
            <w:vAlign w:val="center"/>
            <w:hideMark/>
          </w:tcPr>
          <w:p w:rsidR="00ED2A24" w:rsidRPr="00ED2A24" w:rsidRDefault="00ED2A24" w:rsidP="00ED2A24">
            <w:pPr>
              <w:widowControl/>
              <w:topLinePunct w:val="0"/>
              <w:adjustRightInd/>
              <w:snapToGrid/>
              <w:spacing w:line="240" w:lineRule="auto"/>
              <w:ind w:firstLine="0"/>
              <w:jc w:val="center"/>
              <w:rPr>
                <w:rFonts w:ascii="宋体" w:hAnsi="宋体" w:cs="宋体" w:hint="eastAsia"/>
                <w:snapToGrid/>
                <w:kern w:val="0"/>
                <w:sz w:val="20"/>
                <w:szCs w:val="20"/>
              </w:rPr>
            </w:pPr>
            <w:r w:rsidRPr="00ED2A24">
              <w:rPr>
                <w:rFonts w:ascii="宋体" w:hAnsi="宋体" w:cs="宋体" w:hint="eastAsia"/>
                <w:snapToGrid/>
                <w:kern w:val="0"/>
                <w:sz w:val="20"/>
                <w:szCs w:val="20"/>
              </w:rPr>
              <w:t>20</w:t>
            </w:r>
          </w:p>
        </w:tc>
        <w:tc>
          <w:tcPr>
            <w:tcW w:w="410" w:type="dxa"/>
            <w:tcBorders>
              <w:top w:val="nil"/>
              <w:left w:val="nil"/>
              <w:bottom w:val="single" w:sz="4" w:space="0" w:color="auto"/>
              <w:right w:val="single" w:sz="4" w:space="0" w:color="auto"/>
            </w:tcBorders>
            <w:shd w:val="clear" w:color="auto" w:fill="auto"/>
            <w:noWrap/>
            <w:vAlign w:val="center"/>
            <w:hideMark/>
          </w:tcPr>
          <w:p w:rsidR="00ED2A24" w:rsidRPr="00ED2A24" w:rsidRDefault="00ED2A24" w:rsidP="00ED2A24">
            <w:pPr>
              <w:widowControl/>
              <w:topLinePunct w:val="0"/>
              <w:adjustRightInd/>
              <w:snapToGrid/>
              <w:spacing w:line="240" w:lineRule="auto"/>
              <w:ind w:firstLine="0"/>
              <w:jc w:val="center"/>
              <w:rPr>
                <w:rFonts w:ascii="宋体" w:hAnsi="宋体" w:cs="宋体" w:hint="eastAsia"/>
                <w:snapToGrid/>
                <w:kern w:val="0"/>
                <w:sz w:val="20"/>
                <w:szCs w:val="20"/>
              </w:rPr>
            </w:pPr>
            <w:r w:rsidRPr="00ED2A24">
              <w:rPr>
                <w:rFonts w:ascii="宋体" w:hAnsi="宋体" w:cs="宋体" w:hint="eastAsia"/>
                <w:snapToGrid/>
                <w:kern w:val="0"/>
                <w:sz w:val="20"/>
                <w:szCs w:val="20"/>
              </w:rPr>
              <w:t>20</w:t>
            </w:r>
          </w:p>
        </w:tc>
        <w:tc>
          <w:tcPr>
            <w:tcW w:w="410" w:type="dxa"/>
            <w:tcBorders>
              <w:top w:val="nil"/>
              <w:left w:val="nil"/>
              <w:bottom w:val="single" w:sz="4" w:space="0" w:color="auto"/>
              <w:right w:val="single" w:sz="4" w:space="0" w:color="auto"/>
            </w:tcBorders>
            <w:shd w:val="clear" w:color="auto" w:fill="auto"/>
            <w:noWrap/>
            <w:vAlign w:val="center"/>
            <w:hideMark/>
          </w:tcPr>
          <w:p w:rsidR="00ED2A24" w:rsidRPr="00ED2A24" w:rsidRDefault="00ED2A24" w:rsidP="00ED2A24">
            <w:pPr>
              <w:widowControl/>
              <w:topLinePunct w:val="0"/>
              <w:adjustRightInd/>
              <w:snapToGrid/>
              <w:spacing w:line="240" w:lineRule="auto"/>
              <w:ind w:firstLine="0"/>
              <w:jc w:val="center"/>
              <w:rPr>
                <w:rFonts w:ascii="宋体" w:hAnsi="宋体" w:cs="宋体" w:hint="eastAsia"/>
                <w:snapToGrid/>
                <w:kern w:val="0"/>
                <w:sz w:val="20"/>
                <w:szCs w:val="20"/>
              </w:rPr>
            </w:pPr>
            <w:r w:rsidRPr="00ED2A24">
              <w:rPr>
                <w:rFonts w:ascii="宋体" w:hAnsi="宋体" w:cs="宋体" w:hint="eastAsia"/>
                <w:snapToGrid/>
                <w:kern w:val="0"/>
                <w:sz w:val="20"/>
                <w:szCs w:val="20"/>
              </w:rPr>
              <w:t>20</w:t>
            </w:r>
          </w:p>
        </w:tc>
        <w:tc>
          <w:tcPr>
            <w:tcW w:w="930" w:type="dxa"/>
            <w:vMerge/>
            <w:tcBorders>
              <w:top w:val="single" w:sz="4" w:space="0" w:color="auto"/>
              <w:left w:val="single" w:sz="4" w:space="0" w:color="auto"/>
              <w:bottom w:val="single" w:sz="4" w:space="0" w:color="000000"/>
              <w:right w:val="single" w:sz="4" w:space="0" w:color="auto"/>
            </w:tcBorders>
            <w:vAlign w:val="center"/>
            <w:hideMark/>
          </w:tcPr>
          <w:p w:rsidR="00ED2A24" w:rsidRPr="00ED2A24" w:rsidRDefault="00ED2A24" w:rsidP="00ED2A24">
            <w:pPr>
              <w:widowControl/>
              <w:topLinePunct w:val="0"/>
              <w:adjustRightInd/>
              <w:snapToGrid/>
              <w:spacing w:line="240" w:lineRule="auto"/>
              <w:ind w:firstLine="0"/>
              <w:jc w:val="left"/>
              <w:rPr>
                <w:rFonts w:ascii="宋体" w:hAnsi="宋体" w:cs="宋体"/>
                <w:snapToGrid/>
                <w:kern w:val="0"/>
                <w:sz w:val="20"/>
                <w:szCs w:val="20"/>
              </w:rPr>
            </w:pPr>
          </w:p>
        </w:tc>
        <w:tc>
          <w:tcPr>
            <w:tcW w:w="721" w:type="dxa"/>
            <w:vMerge/>
            <w:tcBorders>
              <w:top w:val="single" w:sz="4" w:space="0" w:color="auto"/>
              <w:left w:val="single" w:sz="4" w:space="0" w:color="auto"/>
              <w:bottom w:val="single" w:sz="4" w:space="0" w:color="auto"/>
              <w:right w:val="single" w:sz="4" w:space="0" w:color="auto"/>
            </w:tcBorders>
            <w:vAlign w:val="center"/>
            <w:hideMark/>
          </w:tcPr>
          <w:p w:rsidR="00ED2A24" w:rsidRPr="00ED2A24" w:rsidRDefault="00ED2A24" w:rsidP="00ED2A24">
            <w:pPr>
              <w:widowControl/>
              <w:topLinePunct w:val="0"/>
              <w:adjustRightInd/>
              <w:snapToGrid/>
              <w:spacing w:line="240" w:lineRule="auto"/>
              <w:ind w:firstLine="0"/>
              <w:jc w:val="left"/>
              <w:rPr>
                <w:rFonts w:ascii="宋体" w:hAnsi="宋体" w:cs="宋体"/>
                <w:snapToGrid/>
                <w:kern w:val="0"/>
                <w:sz w:val="20"/>
                <w:szCs w:val="20"/>
              </w:rPr>
            </w:pPr>
          </w:p>
        </w:tc>
      </w:tr>
      <w:tr w:rsidR="00ED2A24" w:rsidRPr="00ED2A24" w:rsidTr="00ED2A24">
        <w:trPr>
          <w:trHeight w:val="292"/>
        </w:trPr>
        <w:tc>
          <w:tcPr>
            <w:tcW w:w="614" w:type="dxa"/>
            <w:vMerge w:val="restart"/>
            <w:tcBorders>
              <w:top w:val="nil"/>
              <w:left w:val="single" w:sz="4" w:space="0" w:color="auto"/>
              <w:bottom w:val="single" w:sz="4" w:space="0" w:color="auto"/>
              <w:right w:val="single" w:sz="4" w:space="0" w:color="auto"/>
            </w:tcBorders>
            <w:shd w:val="clear" w:color="auto" w:fill="auto"/>
            <w:noWrap/>
            <w:textDirection w:val="tbRlV"/>
            <w:vAlign w:val="center"/>
            <w:hideMark/>
          </w:tcPr>
          <w:p w:rsidR="00ED2A24" w:rsidRPr="00ED2A24" w:rsidRDefault="00ED2A24" w:rsidP="00ED2A24">
            <w:pPr>
              <w:widowControl/>
              <w:topLinePunct w:val="0"/>
              <w:adjustRightInd/>
              <w:snapToGrid/>
              <w:spacing w:line="240" w:lineRule="auto"/>
              <w:ind w:firstLine="0"/>
              <w:jc w:val="center"/>
              <w:rPr>
                <w:rFonts w:ascii="宋体" w:hAnsi="宋体" w:cs="宋体" w:hint="eastAsia"/>
                <w:snapToGrid/>
                <w:kern w:val="0"/>
                <w:sz w:val="20"/>
                <w:szCs w:val="20"/>
              </w:rPr>
            </w:pPr>
            <w:r w:rsidRPr="00ED2A24">
              <w:rPr>
                <w:rFonts w:ascii="宋体" w:hAnsi="宋体" w:cs="宋体" w:hint="eastAsia"/>
                <w:snapToGrid/>
                <w:kern w:val="0"/>
                <w:sz w:val="20"/>
                <w:szCs w:val="20"/>
              </w:rPr>
              <w:t>公共基础课</w:t>
            </w:r>
          </w:p>
        </w:tc>
        <w:tc>
          <w:tcPr>
            <w:tcW w:w="614" w:type="dxa"/>
            <w:tcBorders>
              <w:top w:val="nil"/>
              <w:left w:val="nil"/>
              <w:bottom w:val="single" w:sz="4" w:space="0" w:color="auto"/>
              <w:right w:val="single" w:sz="4" w:space="0" w:color="auto"/>
            </w:tcBorders>
            <w:shd w:val="clear" w:color="auto" w:fill="auto"/>
            <w:noWrap/>
            <w:vAlign w:val="center"/>
            <w:hideMark/>
          </w:tcPr>
          <w:p w:rsidR="00ED2A24" w:rsidRPr="00ED2A24" w:rsidRDefault="00ED2A24" w:rsidP="00ED2A24">
            <w:pPr>
              <w:widowControl/>
              <w:topLinePunct w:val="0"/>
              <w:adjustRightInd/>
              <w:snapToGrid/>
              <w:spacing w:line="240" w:lineRule="auto"/>
              <w:ind w:firstLine="0"/>
              <w:jc w:val="center"/>
              <w:rPr>
                <w:rFonts w:ascii="宋体" w:hAnsi="宋体" w:cs="宋体" w:hint="eastAsia"/>
                <w:snapToGrid/>
                <w:kern w:val="0"/>
                <w:sz w:val="20"/>
                <w:szCs w:val="20"/>
              </w:rPr>
            </w:pPr>
            <w:r w:rsidRPr="00ED2A24">
              <w:rPr>
                <w:rFonts w:ascii="宋体" w:hAnsi="宋体" w:cs="宋体" w:hint="eastAsia"/>
                <w:snapToGrid/>
                <w:kern w:val="0"/>
                <w:sz w:val="20"/>
                <w:szCs w:val="20"/>
              </w:rPr>
              <w:t>1</w:t>
            </w:r>
          </w:p>
        </w:tc>
        <w:tc>
          <w:tcPr>
            <w:tcW w:w="21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2A24" w:rsidRPr="00ED2A24" w:rsidRDefault="00ED2A24" w:rsidP="00ED2A24">
            <w:pPr>
              <w:widowControl/>
              <w:topLinePunct w:val="0"/>
              <w:adjustRightInd/>
              <w:snapToGrid/>
              <w:spacing w:line="240" w:lineRule="auto"/>
              <w:ind w:firstLine="0"/>
              <w:jc w:val="left"/>
              <w:rPr>
                <w:rFonts w:ascii="宋体" w:hAnsi="宋体" w:cs="宋体" w:hint="eastAsia"/>
                <w:snapToGrid/>
                <w:kern w:val="0"/>
                <w:sz w:val="20"/>
                <w:szCs w:val="20"/>
              </w:rPr>
            </w:pPr>
            <w:r w:rsidRPr="00ED2A24">
              <w:rPr>
                <w:rFonts w:ascii="宋体" w:hAnsi="宋体" w:cs="宋体" w:hint="eastAsia"/>
                <w:snapToGrid/>
                <w:kern w:val="0"/>
                <w:sz w:val="20"/>
                <w:szCs w:val="20"/>
              </w:rPr>
              <w:t>国防教育</w:t>
            </w:r>
          </w:p>
        </w:tc>
        <w:tc>
          <w:tcPr>
            <w:tcW w:w="776" w:type="dxa"/>
            <w:tcBorders>
              <w:top w:val="single" w:sz="4" w:space="0" w:color="auto"/>
              <w:left w:val="nil"/>
              <w:bottom w:val="single" w:sz="4" w:space="0" w:color="auto"/>
              <w:right w:val="single" w:sz="4" w:space="0" w:color="auto"/>
            </w:tcBorders>
            <w:shd w:val="clear" w:color="auto" w:fill="auto"/>
            <w:noWrap/>
            <w:vAlign w:val="center"/>
            <w:hideMark/>
          </w:tcPr>
          <w:p w:rsidR="00ED2A24" w:rsidRPr="00ED2A24" w:rsidRDefault="00ED2A24" w:rsidP="00ED2A24">
            <w:pPr>
              <w:widowControl/>
              <w:topLinePunct w:val="0"/>
              <w:adjustRightInd/>
              <w:snapToGrid/>
              <w:spacing w:line="240" w:lineRule="auto"/>
              <w:ind w:firstLine="0"/>
              <w:jc w:val="center"/>
              <w:rPr>
                <w:rFonts w:ascii="宋体" w:hAnsi="宋体" w:cs="宋体" w:hint="eastAsia"/>
                <w:snapToGrid/>
                <w:kern w:val="0"/>
                <w:sz w:val="20"/>
                <w:szCs w:val="20"/>
              </w:rPr>
            </w:pPr>
            <w:r w:rsidRPr="00ED2A24">
              <w:rPr>
                <w:rFonts w:ascii="宋体" w:hAnsi="宋体" w:cs="宋体" w:hint="eastAsia"/>
                <w:snapToGrid/>
                <w:kern w:val="0"/>
                <w:sz w:val="20"/>
                <w:szCs w:val="20"/>
              </w:rPr>
              <w:t>120</w:t>
            </w:r>
          </w:p>
        </w:tc>
        <w:tc>
          <w:tcPr>
            <w:tcW w:w="659" w:type="dxa"/>
            <w:tcBorders>
              <w:top w:val="single" w:sz="4" w:space="0" w:color="auto"/>
              <w:left w:val="nil"/>
              <w:bottom w:val="single" w:sz="4" w:space="0" w:color="auto"/>
              <w:right w:val="single" w:sz="4" w:space="0" w:color="auto"/>
            </w:tcBorders>
            <w:shd w:val="clear" w:color="auto" w:fill="auto"/>
            <w:noWrap/>
            <w:vAlign w:val="center"/>
            <w:hideMark/>
          </w:tcPr>
          <w:p w:rsidR="00ED2A24" w:rsidRPr="00ED2A24" w:rsidRDefault="00ED2A24" w:rsidP="00ED2A24">
            <w:pPr>
              <w:widowControl/>
              <w:topLinePunct w:val="0"/>
              <w:adjustRightInd/>
              <w:snapToGrid/>
              <w:spacing w:line="240" w:lineRule="auto"/>
              <w:ind w:firstLine="0"/>
              <w:jc w:val="center"/>
              <w:rPr>
                <w:rFonts w:ascii="宋体" w:hAnsi="宋体" w:cs="宋体" w:hint="eastAsia"/>
                <w:snapToGrid/>
                <w:kern w:val="0"/>
                <w:sz w:val="20"/>
                <w:szCs w:val="20"/>
              </w:rPr>
            </w:pPr>
            <w:r w:rsidRPr="00ED2A24">
              <w:rPr>
                <w:rFonts w:ascii="宋体" w:hAnsi="宋体" w:cs="宋体" w:hint="eastAsia"/>
                <w:snapToGrid/>
                <w:kern w:val="0"/>
                <w:sz w:val="20"/>
                <w:szCs w:val="20"/>
              </w:rPr>
              <w:t xml:space="preserve">　</w:t>
            </w:r>
          </w:p>
        </w:tc>
        <w:tc>
          <w:tcPr>
            <w:tcW w:w="509" w:type="dxa"/>
            <w:tcBorders>
              <w:top w:val="single" w:sz="4" w:space="0" w:color="auto"/>
              <w:left w:val="nil"/>
              <w:bottom w:val="single" w:sz="4" w:space="0" w:color="auto"/>
              <w:right w:val="single" w:sz="4" w:space="0" w:color="auto"/>
            </w:tcBorders>
            <w:shd w:val="clear" w:color="auto" w:fill="auto"/>
            <w:noWrap/>
            <w:vAlign w:val="center"/>
            <w:hideMark/>
          </w:tcPr>
          <w:p w:rsidR="00ED2A24" w:rsidRPr="00ED2A24" w:rsidRDefault="00ED2A24" w:rsidP="00ED2A24">
            <w:pPr>
              <w:widowControl/>
              <w:topLinePunct w:val="0"/>
              <w:adjustRightInd/>
              <w:snapToGrid/>
              <w:spacing w:line="240" w:lineRule="auto"/>
              <w:ind w:firstLine="0"/>
              <w:jc w:val="center"/>
              <w:rPr>
                <w:rFonts w:ascii="宋体" w:hAnsi="宋体" w:cs="宋体" w:hint="eastAsia"/>
                <w:snapToGrid/>
                <w:kern w:val="0"/>
                <w:sz w:val="20"/>
                <w:szCs w:val="20"/>
              </w:rPr>
            </w:pPr>
            <w:r w:rsidRPr="00ED2A24">
              <w:rPr>
                <w:rFonts w:ascii="宋体" w:hAnsi="宋体" w:cs="宋体" w:hint="eastAsia"/>
                <w:snapToGrid/>
                <w:kern w:val="0"/>
                <w:sz w:val="20"/>
                <w:szCs w:val="20"/>
              </w:rPr>
              <w:t>120</w:t>
            </w:r>
          </w:p>
        </w:tc>
        <w:tc>
          <w:tcPr>
            <w:tcW w:w="499" w:type="dxa"/>
            <w:tcBorders>
              <w:top w:val="single" w:sz="4" w:space="0" w:color="auto"/>
              <w:left w:val="nil"/>
              <w:bottom w:val="single" w:sz="4" w:space="0" w:color="auto"/>
              <w:right w:val="single" w:sz="4" w:space="0" w:color="auto"/>
            </w:tcBorders>
            <w:shd w:val="clear" w:color="auto" w:fill="auto"/>
            <w:noWrap/>
            <w:vAlign w:val="center"/>
            <w:hideMark/>
          </w:tcPr>
          <w:p w:rsidR="00ED2A24" w:rsidRPr="00ED2A24" w:rsidRDefault="00ED2A24" w:rsidP="00ED2A24">
            <w:pPr>
              <w:widowControl/>
              <w:topLinePunct w:val="0"/>
              <w:adjustRightInd/>
              <w:snapToGrid/>
              <w:spacing w:line="240" w:lineRule="auto"/>
              <w:ind w:firstLine="0"/>
              <w:jc w:val="center"/>
              <w:rPr>
                <w:rFonts w:ascii="宋体" w:hAnsi="宋体" w:cs="宋体" w:hint="eastAsia"/>
                <w:snapToGrid/>
                <w:kern w:val="0"/>
                <w:sz w:val="20"/>
                <w:szCs w:val="20"/>
              </w:rPr>
            </w:pPr>
            <w:r w:rsidRPr="00ED2A24">
              <w:rPr>
                <w:rFonts w:ascii="宋体" w:hAnsi="宋体" w:cs="宋体" w:hint="eastAsia"/>
                <w:snapToGrid/>
                <w:kern w:val="0"/>
                <w:sz w:val="20"/>
                <w:szCs w:val="20"/>
              </w:rPr>
              <w:t xml:space="preserve">　</w:t>
            </w:r>
          </w:p>
        </w:tc>
        <w:tc>
          <w:tcPr>
            <w:tcW w:w="499" w:type="dxa"/>
            <w:tcBorders>
              <w:top w:val="single" w:sz="4" w:space="0" w:color="auto"/>
              <w:left w:val="nil"/>
              <w:bottom w:val="single" w:sz="4" w:space="0" w:color="auto"/>
              <w:right w:val="single" w:sz="4" w:space="0" w:color="auto"/>
            </w:tcBorders>
            <w:shd w:val="clear" w:color="auto" w:fill="auto"/>
            <w:noWrap/>
            <w:vAlign w:val="center"/>
            <w:hideMark/>
          </w:tcPr>
          <w:p w:rsidR="00ED2A24" w:rsidRPr="00ED2A24" w:rsidRDefault="00ED2A24" w:rsidP="00ED2A24">
            <w:pPr>
              <w:widowControl/>
              <w:topLinePunct w:val="0"/>
              <w:adjustRightInd/>
              <w:snapToGrid/>
              <w:spacing w:line="240" w:lineRule="auto"/>
              <w:ind w:firstLine="0"/>
              <w:jc w:val="center"/>
              <w:rPr>
                <w:rFonts w:ascii="宋体" w:hAnsi="宋体" w:cs="宋体" w:hint="eastAsia"/>
                <w:snapToGrid/>
                <w:kern w:val="0"/>
                <w:sz w:val="20"/>
                <w:szCs w:val="20"/>
              </w:rPr>
            </w:pPr>
            <w:r w:rsidRPr="00ED2A24">
              <w:rPr>
                <w:rFonts w:ascii="宋体" w:hAnsi="宋体" w:cs="宋体" w:hint="eastAsia"/>
                <w:snapToGrid/>
                <w:kern w:val="0"/>
                <w:sz w:val="20"/>
                <w:szCs w:val="20"/>
              </w:rPr>
              <w:t xml:space="preserve">　</w:t>
            </w:r>
          </w:p>
        </w:tc>
        <w:tc>
          <w:tcPr>
            <w:tcW w:w="499" w:type="dxa"/>
            <w:tcBorders>
              <w:top w:val="single" w:sz="4" w:space="0" w:color="auto"/>
              <w:left w:val="nil"/>
              <w:bottom w:val="single" w:sz="4" w:space="0" w:color="auto"/>
              <w:right w:val="single" w:sz="4" w:space="0" w:color="auto"/>
            </w:tcBorders>
            <w:shd w:val="clear" w:color="auto" w:fill="auto"/>
            <w:noWrap/>
            <w:vAlign w:val="center"/>
            <w:hideMark/>
          </w:tcPr>
          <w:p w:rsidR="00ED2A24" w:rsidRPr="00ED2A24" w:rsidRDefault="00ED2A24" w:rsidP="00ED2A24">
            <w:pPr>
              <w:widowControl/>
              <w:topLinePunct w:val="0"/>
              <w:adjustRightInd/>
              <w:snapToGrid/>
              <w:spacing w:line="240" w:lineRule="auto"/>
              <w:ind w:firstLine="0"/>
              <w:jc w:val="center"/>
              <w:rPr>
                <w:rFonts w:ascii="宋体" w:hAnsi="宋体" w:cs="宋体" w:hint="eastAsia"/>
                <w:snapToGrid/>
                <w:kern w:val="0"/>
                <w:sz w:val="20"/>
                <w:szCs w:val="20"/>
              </w:rPr>
            </w:pPr>
            <w:r w:rsidRPr="00ED2A24">
              <w:rPr>
                <w:rFonts w:ascii="宋体" w:hAnsi="宋体" w:cs="宋体" w:hint="eastAsia"/>
                <w:snapToGrid/>
                <w:kern w:val="0"/>
                <w:sz w:val="20"/>
                <w:szCs w:val="20"/>
              </w:rPr>
              <w:t xml:space="preserve">　</w:t>
            </w:r>
          </w:p>
        </w:tc>
        <w:tc>
          <w:tcPr>
            <w:tcW w:w="499" w:type="dxa"/>
            <w:tcBorders>
              <w:top w:val="single" w:sz="4" w:space="0" w:color="auto"/>
              <w:left w:val="nil"/>
              <w:bottom w:val="single" w:sz="4" w:space="0" w:color="auto"/>
              <w:right w:val="single" w:sz="4" w:space="0" w:color="auto"/>
            </w:tcBorders>
            <w:shd w:val="clear" w:color="auto" w:fill="auto"/>
            <w:noWrap/>
            <w:vAlign w:val="center"/>
            <w:hideMark/>
          </w:tcPr>
          <w:p w:rsidR="00ED2A24" w:rsidRPr="00ED2A24" w:rsidRDefault="00ED2A24" w:rsidP="00ED2A24">
            <w:pPr>
              <w:widowControl/>
              <w:topLinePunct w:val="0"/>
              <w:adjustRightInd/>
              <w:snapToGrid/>
              <w:spacing w:line="240" w:lineRule="auto"/>
              <w:ind w:firstLine="0"/>
              <w:jc w:val="center"/>
              <w:rPr>
                <w:rFonts w:ascii="宋体" w:hAnsi="宋体" w:cs="宋体" w:hint="eastAsia"/>
                <w:snapToGrid/>
                <w:kern w:val="0"/>
                <w:sz w:val="20"/>
                <w:szCs w:val="20"/>
              </w:rPr>
            </w:pPr>
            <w:r w:rsidRPr="00ED2A24">
              <w:rPr>
                <w:rFonts w:ascii="宋体" w:hAnsi="宋体" w:cs="宋体" w:hint="eastAsia"/>
                <w:snapToGrid/>
                <w:kern w:val="0"/>
                <w:sz w:val="20"/>
                <w:szCs w:val="20"/>
              </w:rPr>
              <w:t xml:space="preserve">　</w:t>
            </w:r>
          </w:p>
        </w:tc>
        <w:tc>
          <w:tcPr>
            <w:tcW w:w="821" w:type="dxa"/>
            <w:gridSpan w:val="2"/>
            <w:vMerge w:val="restart"/>
            <w:tcBorders>
              <w:top w:val="single" w:sz="4" w:space="0" w:color="auto"/>
              <w:left w:val="single" w:sz="4" w:space="0" w:color="auto"/>
              <w:bottom w:val="nil"/>
              <w:right w:val="single" w:sz="4" w:space="0" w:color="000000"/>
            </w:tcBorders>
            <w:shd w:val="clear" w:color="auto" w:fill="auto"/>
            <w:noWrap/>
            <w:textDirection w:val="tbRlV"/>
            <w:vAlign w:val="center"/>
            <w:hideMark/>
          </w:tcPr>
          <w:p w:rsidR="00ED2A24" w:rsidRPr="00ED2A24" w:rsidRDefault="00ED2A24" w:rsidP="00ED2A24">
            <w:pPr>
              <w:widowControl/>
              <w:topLinePunct w:val="0"/>
              <w:adjustRightInd/>
              <w:snapToGrid/>
              <w:spacing w:line="240" w:lineRule="auto"/>
              <w:ind w:firstLine="0"/>
              <w:jc w:val="center"/>
              <w:rPr>
                <w:rFonts w:ascii="宋体" w:hAnsi="宋体" w:cs="宋体" w:hint="eastAsia"/>
                <w:snapToGrid/>
                <w:kern w:val="0"/>
                <w:sz w:val="20"/>
                <w:szCs w:val="20"/>
              </w:rPr>
            </w:pPr>
            <w:r w:rsidRPr="00ED2A24">
              <w:rPr>
                <w:rFonts w:ascii="宋体" w:hAnsi="宋体" w:cs="宋体" w:hint="eastAsia"/>
                <w:snapToGrid/>
                <w:kern w:val="0"/>
                <w:sz w:val="20"/>
                <w:szCs w:val="20"/>
              </w:rPr>
              <w:t>顶岗实习</w:t>
            </w:r>
          </w:p>
        </w:tc>
        <w:tc>
          <w:tcPr>
            <w:tcW w:w="9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D2A24" w:rsidRPr="00ED2A24" w:rsidRDefault="00ED2A24" w:rsidP="00ED2A24">
            <w:pPr>
              <w:widowControl/>
              <w:topLinePunct w:val="0"/>
              <w:adjustRightInd/>
              <w:snapToGrid/>
              <w:spacing w:line="240" w:lineRule="auto"/>
              <w:ind w:firstLine="0"/>
              <w:jc w:val="center"/>
              <w:rPr>
                <w:rFonts w:ascii="宋体" w:hAnsi="宋体" w:cs="宋体" w:hint="eastAsia"/>
                <w:snapToGrid/>
                <w:kern w:val="0"/>
                <w:sz w:val="20"/>
                <w:szCs w:val="20"/>
              </w:rPr>
            </w:pPr>
            <w:r w:rsidRPr="00ED2A24">
              <w:rPr>
                <w:rFonts w:ascii="宋体" w:hAnsi="宋体" w:cs="宋体" w:hint="eastAsia"/>
                <w:snapToGrid/>
                <w:kern w:val="0"/>
                <w:sz w:val="20"/>
                <w:szCs w:val="20"/>
              </w:rPr>
              <w:t>军训</w:t>
            </w:r>
          </w:p>
        </w:tc>
        <w:tc>
          <w:tcPr>
            <w:tcW w:w="721" w:type="dxa"/>
            <w:tcBorders>
              <w:top w:val="single" w:sz="4" w:space="0" w:color="auto"/>
              <w:left w:val="nil"/>
              <w:bottom w:val="single" w:sz="4" w:space="0" w:color="auto"/>
              <w:right w:val="single" w:sz="4" w:space="0" w:color="auto"/>
            </w:tcBorders>
            <w:shd w:val="clear" w:color="auto" w:fill="auto"/>
            <w:noWrap/>
            <w:vAlign w:val="center"/>
            <w:hideMark/>
          </w:tcPr>
          <w:p w:rsidR="00ED2A24" w:rsidRPr="00ED2A24" w:rsidRDefault="00ED2A24" w:rsidP="00ED2A24">
            <w:pPr>
              <w:widowControl/>
              <w:topLinePunct w:val="0"/>
              <w:adjustRightInd/>
              <w:snapToGrid/>
              <w:spacing w:line="240" w:lineRule="auto"/>
              <w:ind w:firstLine="0"/>
              <w:jc w:val="center"/>
              <w:rPr>
                <w:rFonts w:ascii="宋体" w:hAnsi="宋体" w:cs="宋体" w:hint="eastAsia"/>
                <w:snapToGrid/>
                <w:kern w:val="0"/>
                <w:sz w:val="20"/>
                <w:szCs w:val="20"/>
              </w:rPr>
            </w:pPr>
            <w:r w:rsidRPr="00ED2A24">
              <w:rPr>
                <w:rFonts w:ascii="宋体" w:hAnsi="宋体" w:cs="宋体" w:hint="eastAsia"/>
                <w:snapToGrid/>
                <w:kern w:val="0"/>
                <w:sz w:val="20"/>
                <w:szCs w:val="20"/>
              </w:rPr>
              <w:t xml:space="preserve">　</w:t>
            </w:r>
          </w:p>
        </w:tc>
      </w:tr>
      <w:tr w:rsidR="00ED2A24" w:rsidRPr="00ED2A24" w:rsidTr="00ED2A24">
        <w:trPr>
          <w:trHeight w:val="292"/>
        </w:trPr>
        <w:tc>
          <w:tcPr>
            <w:tcW w:w="614" w:type="dxa"/>
            <w:vMerge/>
            <w:tcBorders>
              <w:top w:val="nil"/>
              <w:left w:val="single" w:sz="4" w:space="0" w:color="auto"/>
              <w:bottom w:val="single" w:sz="4" w:space="0" w:color="auto"/>
              <w:right w:val="single" w:sz="4" w:space="0" w:color="auto"/>
            </w:tcBorders>
            <w:vAlign w:val="center"/>
            <w:hideMark/>
          </w:tcPr>
          <w:p w:rsidR="00ED2A24" w:rsidRPr="00ED2A24" w:rsidRDefault="00ED2A24" w:rsidP="00ED2A24">
            <w:pPr>
              <w:widowControl/>
              <w:topLinePunct w:val="0"/>
              <w:adjustRightInd/>
              <w:snapToGrid/>
              <w:spacing w:line="240" w:lineRule="auto"/>
              <w:ind w:firstLine="0"/>
              <w:jc w:val="left"/>
              <w:rPr>
                <w:rFonts w:ascii="宋体" w:hAnsi="宋体" w:cs="宋体"/>
                <w:snapToGrid/>
                <w:kern w:val="0"/>
                <w:sz w:val="20"/>
                <w:szCs w:val="20"/>
              </w:rPr>
            </w:pPr>
          </w:p>
        </w:tc>
        <w:tc>
          <w:tcPr>
            <w:tcW w:w="614" w:type="dxa"/>
            <w:tcBorders>
              <w:top w:val="nil"/>
              <w:left w:val="nil"/>
              <w:bottom w:val="single" w:sz="4" w:space="0" w:color="auto"/>
              <w:right w:val="single" w:sz="4" w:space="0" w:color="auto"/>
            </w:tcBorders>
            <w:shd w:val="clear" w:color="auto" w:fill="auto"/>
            <w:noWrap/>
            <w:vAlign w:val="center"/>
            <w:hideMark/>
          </w:tcPr>
          <w:p w:rsidR="00ED2A24" w:rsidRPr="00ED2A24" w:rsidRDefault="00ED2A24" w:rsidP="00ED2A24">
            <w:pPr>
              <w:widowControl/>
              <w:topLinePunct w:val="0"/>
              <w:adjustRightInd/>
              <w:snapToGrid/>
              <w:spacing w:line="240" w:lineRule="auto"/>
              <w:ind w:firstLine="0"/>
              <w:jc w:val="center"/>
              <w:rPr>
                <w:rFonts w:ascii="宋体" w:hAnsi="宋体" w:cs="宋体" w:hint="eastAsia"/>
                <w:snapToGrid/>
                <w:kern w:val="0"/>
                <w:sz w:val="20"/>
                <w:szCs w:val="20"/>
              </w:rPr>
            </w:pPr>
            <w:r w:rsidRPr="00ED2A24">
              <w:rPr>
                <w:rFonts w:ascii="宋体" w:hAnsi="宋体" w:cs="宋体" w:hint="eastAsia"/>
                <w:snapToGrid/>
                <w:kern w:val="0"/>
                <w:sz w:val="20"/>
                <w:szCs w:val="20"/>
              </w:rPr>
              <w:t>2</w:t>
            </w:r>
          </w:p>
        </w:tc>
        <w:tc>
          <w:tcPr>
            <w:tcW w:w="2130" w:type="dxa"/>
            <w:tcBorders>
              <w:top w:val="nil"/>
              <w:left w:val="single" w:sz="4" w:space="0" w:color="auto"/>
              <w:bottom w:val="single" w:sz="4" w:space="0" w:color="auto"/>
              <w:right w:val="single" w:sz="4" w:space="0" w:color="auto"/>
            </w:tcBorders>
            <w:shd w:val="clear" w:color="auto" w:fill="auto"/>
            <w:vAlign w:val="center"/>
            <w:hideMark/>
          </w:tcPr>
          <w:p w:rsidR="00ED2A24" w:rsidRPr="00ED2A24" w:rsidRDefault="00ED2A24" w:rsidP="00ED2A24">
            <w:pPr>
              <w:widowControl/>
              <w:topLinePunct w:val="0"/>
              <w:adjustRightInd/>
              <w:snapToGrid/>
              <w:spacing w:line="240" w:lineRule="auto"/>
              <w:ind w:firstLine="0"/>
              <w:jc w:val="left"/>
              <w:rPr>
                <w:rFonts w:ascii="宋体" w:hAnsi="宋体" w:cs="宋体" w:hint="eastAsia"/>
                <w:snapToGrid/>
                <w:kern w:val="0"/>
                <w:sz w:val="20"/>
                <w:szCs w:val="20"/>
              </w:rPr>
            </w:pPr>
            <w:r w:rsidRPr="00ED2A24">
              <w:rPr>
                <w:rFonts w:ascii="宋体" w:hAnsi="宋体" w:cs="宋体" w:hint="eastAsia"/>
                <w:snapToGrid/>
                <w:kern w:val="0"/>
                <w:sz w:val="20"/>
                <w:szCs w:val="20"/>
              </w:rPr>
              <w:t>劳动教育</w:t>
            </w:r>
          </w:p>
        </w:tc>
        <w:tc>
          <w:tcPr>
            <w:tcW w:w="776" w:type="dxa"/>
            <w:tcBorders>
              <w:top w:val="nil"/>
              <w:left w:val="nil"/>
              <w:bottom w:val="single" w:sz="4" w:space="0" w:color="auto"/>
              <w:right w:val="single" w:sz="4" w:space="0" w:color="auto"/>
            </w:tcBorders>
            <w:shd w:val="clear" w:color="auto" w:fill="auto"/>
            <w:noWrap/>
            <w:vAlign w:val="center"/>
            <w:hideMark/>
          </w:tcPr>
          <w:p w:rsidR="00ED2A24" w:rsidRPr="00ED2A24" w:rsidRDefault="00ED2A24" w:rsidP="00ED2A24">
            <w:pPr>
              <w:widowControl/>
              <w:topLinePunct w:val="0"/>
              <w:adjustRightInd/>
              <w:snapToGrid/>
              <w:spacing w:line="240" w:lineRule="auto"/>
              <w:ind w:firstLine="0"/>
              <w:jc w:val="center"/>
              <w:rPr>
                <w:rFonts w:ascii="宋体" w:hAnsi="宋体" w:cs="宋体" w:hint="eastAsia"/>
                <w:snapToGrid/>
                <w:kern w:val="0"/>
                <w:sz w:val="20"/>
                <w:szCs w:val="20"/>
              </w:rPr>
            </w:pPr>
            <w:r w:rsidRPr="00ED2A24">
              <w:rPr>
                <w:rFonts w:ascii="宋体" w:hAnsi="宋体" w:cs="宋体" w:hint="eastAsia"/>
                <w:snapToGrid/>
                <w:kern w:val="0"/>
                <w:sz w:val="20"/>
                <w:szCs w:val="20"/>
              </w:rPr>
              <w:t>42</w:t>
            </w:r>
          </w:p>
        </w:tc>
        <w:tc>
          <w:tcPr>
            <w:tcW w:w="659" w:type="dxa"/>
            <w:tcBorders>
              <w:top w:val="nil"/>
              <w:left w:val="nil"/>
              <w:bottom w:val="single" w:sz="4" w:space="0" w:color="auto"/>
              <w:right w:val="single" w:sz="4" w:space="0" w:color="auto"/>
            </w:tcBorders>
            <w:shd w:val="clear" w:color="auto" w:fill="auto"/>
            <w:noWrap/>
            <w:vAlign w:val="center"/>
            <w:hideMark/>
          </w:tcPr>
          <w:p w:rsidR="00ED2A24" w:rsidRPr="00ED2A24" w:rsidRDefault="00ED2A24" w:rsidP="00ED2A24">
            <w:pPr>
              <w:widowControl/>
              <w:topLinePunct w:val="0"/>
              <w:adjustRightInd/>
              <w:snapToGrid/>
              <w:spacing w:line="240" w:lineRule="auto"/>
              <w:ind w:firstLine="0"/>
              <w:jc w:val="center"/>
              <w:rPr>
                <w:rFonts w:ascii="宋体" w:hAnsi="宋体" w:cs="宋体" w:hint="eastAsia"/>
                <w:snapToGrid/>
                <w:kern w:val="0"/>
                <w:sz w:val="20"/>
                <w:szCs w:val="20"/>
              </w:rPr>
            </w:pPr>
            <w:r w:rsidRPr="00ED2A24">
              <w:rPr>
                <w:rFonts w:ascii="宋体" w:hAnsi="宋体" w:cs="宋体" w:hint="eastAsia"/>
                <w:snapToGrid/>
                <w:kern w:val="0"/>
                <w:sz w:val="20"/>
                <w:szCs w:val="20"/>
              </w:rPr>
              <w:t xml:space="preserve">　</w:t>
            </w:r>
          </w:p>
        </w:tc>
        <w:tc>
          <w:tcPr>
            <w:tcW w:w="509" w:type="dxa"/>
            <w:tcBorders>
              <w:top w:val="nil"/>
              <w:left w:val="nil"/>
              <w:bottom w:val="single" w:sz="4" w:space="0" w:color="auto"/>
              <w:right w:val="single" w:sz="4" w:space="0" w:color="auto"/>
            </w:tcBorders>
            <w:shd w:val="clear" w:color="auto" w:fill="auto"/>
            <w:noWrap/>
            <w:vAlign w:val="center"/>
            <w:hideMark/>
          </w:tcPr>
          <w:p w:rsidR="00ED2A24" w:rsidRPr="00ED2A24" w:rsidRDefault="00ED2A24" w:rsidP="00ED2A24">
            <w:pPr>
              <w:widowControl/>
              <w:topLinePunct w:val="0"/>
              <w:adjustRightInd/>
              <w:snapToGrid/>
              <w:spacing w:line="240" w:lineRule="auto"/>
              <w:ind w:firstLine="0"/>
              <w:jc w:val="center"/>
              <w:rPr>
                <w:rFonts w:ascii="宋体" w:hAnsi="宋体" w:cs="宋体" w:hint="eastAsia"/>
                <w:snapToGrid/>
                <w:kern w:val="0"/>
                <w:sz w:val="20"/>
                <w:szCs w:val="20"/>
              </w:rPr>
            </w:pPr>
            <w:r w:rsidRPr="00ED2A24">
              <w:rPr>
                <w:rFonts w:ascii="宋体" w:hAnsi="宋体" w:cs="宋体" w:hint="eastAsia"/>
                <w:snapToGrid/>
                <w:kern w:val="0"/>
                <w:sz w:val="20"/>
                <w:szCs w:val="20"/>
              </w:rPr>
              <w:t>42</w:t>
            </w:r>
          </w:p>
        </w:tc>
        <w:tc>
          <w:tcPr>
            <w:tcW w:w="499" w:type="dxa"/>
            <w:tcBorders>
              <w:top w:val="nil"/>
              <w:left w:val="nil"/>
              <w:bottom w:val="single" w:sz="4" w:space="0" w:color="auto"/>
              <w:right w:val="single" w:sz="4" w:space="0" w:color="auto"/>
            </w:tcBorders>
            <w:shd w:val="clear" w:color="auto" w:fill="auto"/>
            <w:noWrap/>
            <w:vAlign w:val="center"/>
            <w:hideMark/>
          </w:tcPr>
          <w:p w:rsidR="00ED2A24" w:rsidRPr="00ED2A24" w:rsidRDefault="00ED2A24" w:rsidP="00ED2A24">
            <w:pPr>
              <w:widowControl/>
              <w:topLinePunct w:val="0"/>
              <w:adjustRightInd/>
              <w:snapToGrid/>
              <w:spacing w:line="240" w:lineRule="auto"/>
              <w:ind w:firstLine="0"/>
              <w:jc w:val="center"/>
              <w:rPr>
                <w:rFonts w:ascii="宋体" w:hAnsi="宋体" w:cs="宋体" w:hint="eastAsia"/>
                <w:snapToGrid/>
                <w:kern w:val="0"/>
                <w:sz w:val="20"/>
                <w:szCs w:val="20"/>
              </w:rPr>
            </w:pPr>
            <w:r w:rsidRPr="00ED2A24">
              <w:rPr>
                <w:rFonts w:ascii="宋体" w:hAnsi="宋体" w:cs="宋体" w:hint="eastAsia"/>
                <w:snapToGrid/>
                <w:kern w:val="0"/>
                <w:sz w:val="20"/>
                <w:szCs w:val="20"/>
              </w:rPr>
              <w:t xml:space="preserve">　</w:t>
            </w:r>
          </w:p>
        </w:tc>
        <w:tc>
          <w:tcPr>
            <w:tcW w:w="499" w:type="dxa"/>
            <w:tcBorders>
              <w:top w:val="nil"/>
              <w:left w:val="nil"/>
              <w:bottom w:val="single" w:sz="4" w:space="0" w:color="auto"/>
              <w:right w:val="single" w:sz="4" w:space="0" w:color="auto"/>
            </w:tcBorders>
            <w:shd w:val="clear" w:color="auto" w:fill="auto"/>
            <w:noWrap/>
            <w:vAlign w:val="center"/>
            <w:hideMark/>
          </w:tcPr>
          <w:p w:rsidR="00ED2A24" w:rsidRPr="00ED2A24" w:rsidRDefault="00ED2A24" w:rsidP="00ED2A24">
            <w:pPr>
              <w:widowControl/>
              <w:topLinePunct w:val="0"/>
              <w:adjustRightInd/>
              <w:snapToGrid/>
              <w:spacing w:line="240" w:lineRule="auto"/>
              <w:ind w:firstLine="0"/>
              <w:jc w:val="center"/>
              <w:rPr>
                <w:rFonts w:ascii="宋体" w:hAnsi="宋体" w:cs="宋体" w:hint="eastAsia"/>
                <w:snapToGrid/>
                <w:kern w:val="0"/>
                <w:sz w:val="20"/>
                <w:szCs w:val="20"/>
              </w:rPr>
            </w:pPr>
            <w:r w:rsidRPr="00ED2A24">
              <w:rPr>
                <w:rFonts w:ascii="宋体" w:hAnsi="宋体" w:cs="宋体" w:hint="eastAsia"/>
                <w:snapToGrid/>
                <w:kern w:val="0"/>
                <w:sz w:val="20"/>
                <w:szCs w:val="20"/>
              </w:rPr>
              <w:t xml:space="preserve">　</w:t>
            </w:r>
          </w:p>
        </w:tc>
        <w:tc>
          <w:tcPr>
            <w:tcW w:w="499" w:type="dxa"/>
            <w:tcBorders>
              <w:top w:val="nil"/>
              <w:left w:val="nil"/>
              <w:bottom w:val="single" w:sz="4" w:space="0" w:color="auto"/>
              <w:right w:val="single" w:sz="4" w:space="0" w:color="auto"/>
            </w:tcBorders>
            <w:shd w:val="clear" w:color="auto" w:fill="auto"/>
            <w:noWrap/>
            <w:vAlign w:val="center"/>
            <w:hideMark/>
          </w:tcPr>
          <w:p w:rsidR="00ED2A24" w:rsidRPr="00ED2A24" w:rsidRDefault="00ED2A24" w:rsidP="00ED2A24">
            <w:pPr>
              <w:widowControl/>
              <w:topLinePunct w:val="0"/>
              <w:adjustRightInd/>
              <w:snapToGrid/>
              <w:spacing w:line="240" w:lineRule="auto"/>
              <w:ind w:firstLine="0"/>
              <w:jc w:val="center"/>
              <w:rPr>
                <w:rFonts w:ascii="宋体" w:hAnsi="宋体" w:cs="宋体" w:hint="eastAsia"/>
                <w:snapToGrid/>
                <w:kern w:val="0"/>
                <w:sz w:val="20"/>
                <w:szCs w:val="20"/>
              </w:rPr>
            </w:pPr>
            <w:r w:rsidRPr="00ED2A24">
              <w:rPr>
                <w:rFonts w:ascii="宋体" w:hAnsi="宋体" w:cs="宋体" w:hint="eastAsia"/>
                <w:snapToGrid/>
                <w:kern w:val="0"/>
                <w:sz w:val="20"/>
                <w:szCs w:val="20"/>
              </w:rPr>
              <w:t xml:space="preserve">　</w:t>
            </w:r>
          </w:p>
        </w:tc>
        <w:tc>
          <w:tcPr>
            <w:tcW w:w="499" w:type="dxa"/>
            <w:tcBorders>
              <w:top w:val="nil"/>
              <w:left w:val="nil"/>
              <w:bottom w:val="single" w:sz="4" w:space="0" w:color="auto"/>
              <w:right w:val="single" w:sz="4" w:space="0" w:color="auto"/>
            </w:tcBorders>
            <w:shd w:val="clear" w:color="auto" w:fill="auto"/>
            <w:noWrap/>
            <w:vAlign w:val="center"/>
            <w:hideMark/>
          </w:tcPr>
          <w:p w:rsidR="00ED2A24" w:rsidRPr="00ED2A24" w:rsidRDefault="00ED2A24" w:rsidP="00ED2A24">
            <w:pPr>
              <w:widowControl/>
              <w:topLinePunct w:val="0"/>
              <w:adjustRightInd/>
              <w:snapToGrid/>
              <w:spacing w:line="240" w:lineRule="auto"/>
              <w:ind w:firstLine="0"/>
              <w:jc w:val="center"/>
              <w:rPr>
                <w:rFonts w:ascii="宋体" w:hAnsi="宋体" w:cs="宋体" w:hint="eastAsia"/>
                <w:snapToGrid/>
                <w:kern w:val="0"/>
                <w:sz w:val="20"/>
                <w:szCs w:val="20"/>
              </w:rPr>
            </w:pPr>
            <w:r w:rsidRPr="00ED2A24">
              <w:rPr>
                <w:rFonts w:ascii="宋体" w:hAnsi="宋体" w:cs="宋体" w:hint="eastAsia"/>
                <w:snapToGrid/>
                <w:kern w:val="0"/>
                <w:sz w:val="20"/>
                <w:szCs w:val="20"/>
              </w:rPr>
              <w:t xml:space="preserve">　</w:t>
            </w:r>
          </w:p>
        </w:tc>
        <w:tc>
          <w:tcPr>
            <w:tcW w:w="821" w:type="dxa"/>
            <w:gridSpan w:val="2"/>
            <w:vMerge/>
            <w:tcBorders>
              <w:top w:val="nil"/>
              <w:left w:val="nil"/>
              <w:bottom w:val="single" w:sz="4" w:space="0" w:color="auto"/>
              <w:right w:val="single" w:sz="4" w:space="0" w:color="auto"/>
            </w:tcBorders>
            <w:vAlign w:val="center"/>
            <w:hideMark/>
          </w:tcPr>
          <w:p w:rsidR="00ED2A24" w:rsidRPr="00ED2A24" w:rsidRDefault="00ED2A24" w:rsidP="00ED2A24">
            <w:pPr>
              <w:widowControl/>
              <w:topLinePunct w:val="0"/>
              <w:adjustRightInd/>
              <w:snapToGrid/>
              <w:spacing w:line="240" w:lineRule="auto"/>
              <w:ind w:firstLine="0"/>
              <w:jc w:val="left"/>
              <w:rPr>
                <w:rFonts w:ascii="宋体" w:hAnsi="宋体" w:cs="宋体"/>
                <w:snapToGrid/>
                <w:kern w:val="0"/>
                <w:sz w:val="20"/>
                <w:szCs w:val="20"/>
              </w:rPr>
            </w:pPr>
          </w:p>
        </w:tc>
        <w:tc>
          <w:tcPr>
            <w:tcW w:w="930" w:type="dxa"/>
            <w:tcBorders>
              <w:top w:val="nil"/>
              <w:left w:val="single" w:sz="4" w:space="0" w:color="auto"/>
              <w:bottom w:val="single" w:sz="4" w:space="0" w:color="auto"/>
              <w:right w:val="single" w:sz="4" w:space="0" w:color="auto"/>
            </w:tcBorders>
            <w:shd w:val="clear" w:color="auto" w:fill="auto"/>
            <w:noWrap/>
            <w:vAlign w:val="center"/>
            <w:hideMark/>
          </w:tcPr>
          <w:p w:rsidR="00ED2A24" w:rsidRPr="00ED2A24" w:rsidRDefault="00ED2A24" w:rsidP="00ED2A24">
            <w:pPr>
              <w:widowControl/>
              <w:topLinePunct w:val="0"/>
              <w:adjustRightInd/>
              <w:snapToGrid/>
              <w:spacing w:line="240" w:lineRule="auto"/>
              <w:ind w:firstLine="0"/>
              <w:jc w:val="center"/>
              <w:rPr>
                <w:rFonts w:ascii="宋体" w:hAnsi="宋体" w:cs="宋体" w:hint="eastAsia"/>
                <w:snapToGrid/>
                <w:kern w:val="0"/>
                <w:sz w:val="20"/>
                <w:szCs w:val="20"/>
              </w:rPr>
            </w:pPr>
            <w:r w:rsidRPr="00ED2A24">
              <w:rPr>
                <w:rFonts w:ascii="宋体" w:hAnsi="宋体" w:cs="宋体" w:hint="eastAsia"/>
                <w:snapToGrid/>
                <w:kern w:val="0"/>
                <w:sz w:val="20"/>
                <w:szCs w:val="20"/>
              </w:rPr>
              <w:t>劳动周</w:t>
            </w:r>
          </w:p>
        </w:tc>
        <w:tc>
          <w:tcPr>
            <w:tcW w:w="721" w:type="dxa"/>
            <w:tcBorders>
              <w:top w:val="nil"/>
              <w:left w:val="nil"/>
              <w:bottom w:val="single" w:sz="4" w:space="0" w:color="auto"/>
              <w:right w:val="single" w:sz="4" w:space="0" w:color="auto"/>
            </w:tcBorders>
            <w:shd w:val="clear" w:color="auto" w:fill="auto"/>
            <w:noWrap/>
            <w:vAlign w:val="center"/>
            <w:hideMark/>
          </w:tcPr>
          <w:p w:rsidR="00ED2A24" w:rsidRPr="00ED2A24" w:rsidRDefault="00ED2A24" w:rsidP="00ED2A24">
            <w:pPr>
              <w:widowControl/>
              <w:topLinePunct w:val="0"/>
              <w:adjustRightInd/>
              <w:snapToGrid/>
              <w:spacing w:line="240" w:lineRule="auto"/>
              <w:ind w:firstLine="0"/>
              <w:jc w:val="center"/>
              <w:rPr>
                <w:rFonts w:ascii="宋体" w:hAnsi="宋体" w:cs="宋体" w:hint="eastAsia"/>
                <w:snapToGrid/>
                <w:kern w:val="0"/>
                <w:sz w:val="20"/>
                <w:szCs w:val="20"/>
              </w:rPr>
            </w:pPr>
            <w:r w:rsidRPr="00ED2A24">
              <w:rPr>
                <w:rFonts w:ascii="宋体" w:hAnsi="宋体" w:cs="宋体" w:hint="eastAsia"/>
                <w:snapToGrid/>
                <w:kern w:val="0"/>
                <w:sz w:val="20"/>
                <w:szCs w:val="20"/>
              </w:rPr>
              <w:t xml:space="preserve">　</w:t>
            </w:r>
          </w:p>
        </w:tc>
      </w:tr>
      <w:tr w:rsidR="00ED2A24" w:rsidRPr="00ED2A24" w:rsidTr="00ED2A24">
        <w:trPr>
          <w:trHeight w:val="292"/>
        </w:trPr>
        <w:tc>
          <w:tcPr>
            <w:tcW w:w="614" w:type="dxa"/>
            <w:vMerge/>
            <w:tcBorders>
              <w:top w:val="nil"/>
              <w:left w:val="single" w:sz="4" w:space="0" w:color="auto"/>
              <w:bottom w:val="single" w:sz="4" w:space="0" w:color="auto"/>
              <w:right w:val="single" w:sz="4" w:space="0" w:color="auto"/>
            </w:tcBorders>
            <w:vAlign w:val="center"/>
            <w:hideMark/>
          </w:tcPr>
          <w:p w:rsidR="00ED2A24" w:rsidRPr="00ED2A24" w:rsidRDefault="00ED2A24" w:rsidP="00ED2A24">
            <w:pPr>
              <w:widowControl/>
              <w:topLinePunct w:val="0"/>
              <w:adjustRightInd/>
              <w:snapToGrid/>
              <w:spacing w:line="240" w:lineRule="auto"/>
              <w:ind w:firstLine="0"/>
              <w:jc w:val="left"/>
              <w:rPr>
                <w:rFonts w:ascii="宋体" w:hAnsi="宋体" w:cs="宋体"/>
                <w:snapToGrid/>
                <w:kern w:val="0"/>
                <w:sz w:val="20"/>
                <w:szCs w:val="20"/>
              </w:rPr>
            </w:pPr>
          </w:p>
        </w:tc>
        <w:tc>
          <w:tcPr>
            <w:tcW w:w="614" w:type="dxa"/>
            <w:tcBorders>
              <w:top w:val="nil"/>
              <w:left w:val="nil"/>
              <w:bottom w:val="single" w:sz="4" w:space="0" w:color="auto"/>
              <w:right w:val="single" w:sz="4" w:space="0" w:color="auto"/>
            </w:tcBorders>
            <w:shd w:val="clear" w:color="auto" w:fill="auto"/>
            <w:noWrap/>
            <w:vAlign w:val="center"/>
            <w:hideMark/>
          </w:tcPr>
          <w:p w:rsidR="00ED2A24" w:rsidRPr="00ED2A24" w:rsidRDefault="00ED2A24" w:rsidP="00ED2A24">
            <w:pPr>
              <w:widowControl/>
              <w:topLinePunct w:val="0"/>
              <w:adjustRightInd/>
              <w:snapToGrid/>
              <w:spacing w:line="240" w:lineRule="auto"/>
              <w:ind w:firstLine="0"/>
              <w:jc w:val="center"/>
              <w:rPr>
                <w:rFonts w:ascii="宋体" w:hAnsi="宋体" w:cs="宋体" w:hint="eastAsia"/>
                <w:snapToGrid/>
                <w:kern w:val="0"/>
                <w:sz w:val="20"/>
                <w:szCs w:val="20"/>
              </w:rPr>
            </w:pPr>
            <w:r w:rsidRPr="00ED2A24">
              <w:rPr>
                <w:rFonts w:ascii="宋体" w:hAnsi="宋体" w:cs="宋体" w:hint="eastAsia"/>
                <w:snapToGrid/>
                <w:kern w:val="0"/>
                <w:sz w:val="20"/>
                <w:szCs w:val="20"/>
              </w:rPr>
              <w:t>3</w:t>
            </w:r>
          </w:p>
        </w:tc>
        <w:tc>
          <w:tcPr>
            <w:tcW w:w="2130" w:type="dxa"/>
            <w:tcBorders>
              <w:top w:val="nil"/>
              <w:left w:val="single" w:sz="4" w:space="0" w:color="auto"/>
              <w:bottom w:val="single" w:sz="4" w:space="0" w:color="auto"/>
              <w:right w:val="single" w:sz="4" w:space="0" w:color="auto"/>
            </w:tcBorders>
            <w:shd w:val="clear" w:color="auto" w:fill="auto"/>
            <w:vAlign w:val="center"/>
            <w:hideMark/>
          </w:tcPr>
          <w:p w:rsidR="00ED2A24" w:rsidRPr="00ED2A24" w:rsidRDefault="00ED2A24" w:rsidP="00ED2A24">
            <w:pPr>
              <w:widowControl/>
              <w:topLinePunct w:val="0"/>
              <w:adjustRightInd/>
              <w:snapToGrid/>
              <w:spacing w:line="240" w:lineRule="auto"/>
              <w:ind w:firstLine="0"/>
              <w:jc w:val="left"/>
              <w:rPr>
                <w:rFonts w:ascii="宋体" w:hAnsi="宋体" w:cs="宋体" w:hint="eastAsia"/>
                <w:snapToGrid/>
                <w:kern w:val="0"/>
                <w:sz w:val="20"/>
                <w:szCs w:val="20"/>
              </w:rPr>
            </w:pPr>
            <w:r w:rsidRPr="00ED2A24">
              <w:rPr>
                <w:rFonts w:ascii="宋体" w:hAnsi="宋体" w:cs="宋体" w:hint="eastAsia"/>
                <w:snapToGrid/>
                <w:kern w:val="0"/>
                <w:sz w:val="20"/>
                <w:szCs w:val="20"/>
              </w:rPr>
              <w:t>中国特色社会主义</w:t>
            </w:r>
          </w:p>
        </w:tc>
        <w:tc>
          <w:tcPr>
            <w:tcW w:w="776" w:type="dxa"/>
            <w:tcBorders>
              <w:top w:val="nil"/>
              <w:left w:val="nil"/>
              <w:bottom w:val="single" w:sz="4" w:space="0" w:color="auto"/>
              <w:right w:val="single" w:sz="4" w:space="0" w:color="auto"/>
            </w:tcBorders>
            <w:shd w:val="clear" w:color="auto" w:fill="auto"/>
            <w:noWrap/>
            <w:vAlign w:val="center"/>
            <w:hideMark/>
          </w:tcPr>
          <w:p w:rsidR="00ED2A24" w:rsidRPr="00ED2A24" w:rsidRDefault="00ED2A24" w:rsidP="00ED2A24">
            <w:pPr>
              <w:widowControl/>
              <w:topLinePunct w:val="0"/>
              <w:adjustRightInd/>
              <w:snapToGrid/>
              <w:spacing w:line="240" w:lineRule="auto"/>
              <w:ind w:firstLine="0"/>
              <w:jc w:val="center"/>
              <w:rPr>
                <w:rFonts w:ascii="宋体" w:hAnsi="宋体" w:cs="宋体" w:hint="eastAsia"/>
                <w:snapToGrid/>
                <w:kern w:val="0"/>
                <w:sz w:val="20"/>
                <w:szCs w:val="20"/>
              </w:rPr>
            </w:pPr>
            <w:r w:rsidRPr="00ED2A24">
              <w:rPr>
                <w:rFonts w:ascii="宋体" w:hAnsi="宋体" w:cs="宋体" w:hint="eastAsia"/>
                <w:snapToGrid/>
                <w:kern w:val="0"/>
                <w:sz w:val="20"/>
                <w:szCs w:val="20"/>
              </w:rPr>
              <w:t>40</w:t>
            </w:r>
          </w:p>
        </w:tc>
        <w:tc>
          <w:tcPr>
            <w:tcW w:w="659" w:type="dxa"/>
            <w:tcBorders>
              <w:top w:val="nil"/>
              <w:left w:val="nil"/>
              <w:bottom w:val="single" w:sz="4" w:space="0" w:color="auto"/>
              <w:right w:val="single" w:sz="4" w:space="0" w:color="auto"/>
            </w:tcBorders>
            <w:shd w:val="clear" w:color="auto" w:fill="auto"/>
            <w:noWrap/>
            <w:vAlign w:val="center"/>
            <w:hideMark/>
          </w:tcPr>
          <w:p w:rsidR="00ED2A24" w:rsidRPr="00ED2A24" w:rsidRDefault="00ED2A24" w:rsidP="00ED2A24">
            <w:pPr>
              <w:widowControl/>
              <w:topLinePunct w:val="0"/>
              <w:adjustRightInd/>
              <w:snapToGrid/>
              <w:spacing w:line="240" w:lineRule="auto"/>
              <w:ind w:firstLine="0"/>
              <w:jc w:val="center"/>
              <w:rPr>
                <w:rFonts w:ascii="宋体" w:hAnsi="宋体" w:cs="宋体" w:hint="eastAsia"/>
                <w:snapToGrid/>
                <w:kern w:val="0"/>
                <w:sz w:val="20"/>
                <w:szCs w:val="20"/>
              </w:rPr>
            </w:pPr>
            <w:r w:rsidRPr="00ED2A24">
              <w:rPr>
                <w:rFonts w:ascii="宋体" w:hAnsi="宋体" w:cs="宋体" w:hint="eastAsia"/>
                <w:snapToGrid/>
                <w:kern w:val="0"/>
                <w:sz w:val="20"/>
                <w:szCs w:val="20"/>
              </w:rPr>
              <w:t>40</w:t>
            </w:r>
          </w:p>
        </w:tc>
        <w:tc>
          <w:tcPr>
            <w:tcW w:w="509" w:type="dxa"/>
            <w:tcBorders>
              <w:top w:val="nil"/>
              <w:left w:val="nil"/>
              <w:bottom w:val="single" w:sz="4" w:space="0" w:color="auto"/>
              <w:right w:val="single" w:sz="4" w:space="0" w:color="auto"/>
            </w:tcBorders>
            <w:shd w:val="clear" w:color="auto" w:fill="auto"/>
            <w:noWrap/>
            <w:vAlign w:val="center"/>
            <w:hideMark/>
          </w:tcPr>
          <w:p w:rsidR="00ED2A24" w:rsidRPr="00ED2A24" w:rsidRDefault="00ED2A24" w:rsidP="00ED2A24">
            <w:pPr>
              <w:widowControl/>
              <w:topLinePunct w:val="0"/>
              <w:adjustRightInd/>
              <w:snapToGrid/>
              <w:spacing w:line="240" w:lineRule="auto"/>
              <w:ind w:firstLine="0"/>
              <w:jc w:val="center"/>
              <w:rPr>
                <w:rFonts w:ascii="宋体" w:hAnsi="宋体" w:cs="宋体" w:hint="eastAsia"/>
                <w:snapToGrid/>
                <w:kern w:val="0"/>
                <w:sz w:val="20"/>
                <w:szCs w:val="20"/>
              </w:rPr>
            </w:pPr>
            <w:r w:rsidRPr="00ED2A24">
              <w:rPr>
                <w:rFonts w:ascii="宋体" w:hAnsi="宋体" w:cs="宋体" w:hint="eastAsia"/>
                <w:snapToGrid/>
                <w:kern w:val="0"/>
                <w:sz w:val="20"/>
                <w:szCs w:val="20"/>
              </w:rPr>
              <w:t xml:space="preserve">　</w:t>
            </w:r>
          </w:p>
        </w:tc>
        <w:tc>
          <w:tcPr>
            <w:tcW w:w="499" w:type="dxa"/>
            <w:tcBorders>
              <w:top w:val="nil"/>
              <w:left w:val="nil"/>
              <w:bottom w:val="single" w:sz="4" w:space="0" w:color="auto"/>
              <w:right w:val="single" w:sz="4" w:space="0" w:color="auto"/>
            </w:tcBorders>
            <w:shd w:val="clear" w:color="auto" w:fill="auto"/>
            <w:noWrap/>
            <w:vAlign w:val="center"/>
            <w:hideMark/>
          </w:tcPr>
          <w:p w:rsidR="00ED2A24" w:rsidRPr="00ED2A24" w:rsidRDefault="00ED2A24" w:rsidP="00ED2A24">
            <w:pPr>
              <w:widowControl/>
              <w:topLinePunct w:val="0"/>
              <w:adjustRightInd/>
              <w:snapToGrid/>
              <w:spacing w:line="240" w:lineRule="auto"/>
              <w:ind w:firstLine="0"/>
              <w:jc w:val="center"/>
              <w:rPr>
                <w:rFonts w:ascii="宋体" w:hAnsi="宋体" w:cs="宋体" w:hint="eastAsia"/>
                <w:snapToGrid/>
                <w:kern w:val="0"/>
                <w:sz w:val="20"/>
                <w:szCs w:val="20"/>
              </w:rPr>
            </w:pPr>
            <w:r w:rsidRPr="00ED2A24">
              <w:rPr>
                <w:rFonts w:ascii="宋体" w:hAnsi="宋体" w:cs="宋体" w:hint="eastAsia"/>
                <w:snapToGrid/>
                <w:kern w:val="0"/>
                <w:sz w:val="20"/>
                <w:szCs w:val="20"/>
              </w:rPr>
              <w:t>2</w:t>
            </w:r>
          </w:p>
        </w:tc>
        <w:tc>
          <w:tcPr>
            <w:tcW w:w="499" w:type="dxa"/>
            <w:tcBorders>
              <w:top w:val="nil"/>
              <w:left w:val="nil"/>
              <w:bottom w:val="single" w:sz="4" w:space="0" w:color="auto"/>
              <w:right w:val="single" w:sz="4" w:space="0" w:color="auto"/>
            </w:tcBorders>
            <w:shd w:val="clear" w:color="auto" w:fill="auto"/>
            <w:noWrap/>
            <w:vAlign w:val="center"/>
            <w:hideMark/>
          </w:tcPr>
          <w:p w:rsidR="00ED2A24" w:rsidRPr="00ED2A24" w:rsidRDefault="00ED2A24" w:rsidP="00ED2A24">
            <w:pPr>
              <w:widowControl/>
              <w:topLinePunct w:val="0"/>
              <w:adjustRightInd/>
              <w:snapToGrid/>
              <w:spacing w:line="240" w:lineRule="auto"/>
              <w:ind w:firstLine="0"/>
              <w:jc w:val="center"/>
              <w:rPr>
                <w:rFonts w:ascii="宋体" w:hAnsi="宋体" w:cs="宋体" w:hint="eastAsia"/>
                <w:snapToGrid/>
                <w:kern w:val="0"/>
                <w:sz w:val="20"/>
                <w:szCs w:val="20"/>
              </w:rPr>
            </w:pPr>
            <w:r w:rsidRPr="00ED2A24">
              <w:rPr>
                <w:rFonts w:ascii="宋体" w:hAnsi="宋体" w:cs="宋体" w:hint="eastAsia"/>
                <w:snapToGrid/>
                <w:kern w:val="0"/>
                <w:sz w:val="20"/>
                <w:szCs w:val="20"/>
              </w:rPr>
              <w:t xml:space="preserve">　</w:t>
            </w:r>
          </w:p>
        </w:tc>
        <w:tc>
          <w:tcPr>
            <w:tcW w:w="499" w:type="dxa"/>
            <w:tcBorders>
              <w:top w:val="nil"/>
              <w:left w:val="nil"/>
              <w:bottom w:val="single" w:sz="4" w:space="0" w:color="auto"/>
              <w:right w:val="single" w:sz="4" w:space="0" w:color="auto"/>
            </w:tcBorders>
            <w:shd w:val="clear" w:color="auto" w:fill="auto"/>
            <w:noWrap/>
            <w:vAlign w:val="center"/>
            <w:hideMark/>
          </w:tcPr>
          <w:p w:rsidR="00ED2A24" w:rsidRPr="00ED2A24" w:rsidRDefault="00ED2A24" w:rsidP="00ED2A24">
            <w:pPr>
              <w:widowControl/>
              <w:topLinePunct w:val="0"/>
              <w:adjustRightInd/>
              <w:snapToGrid/>
              <w:spacing w:line="240" w:lineRule="auto"/>
              <w:ind w:firstLine="0"/>
              <w:jc w:val="center"/>
              <w:rPr>
                <w:rFonts w:ascii="宋体" w:hAnsi="宋体" w:cs="宋体" w:hint="eastAsia"/>
                <w:snapToGrid/>
                <w:kern w:val="0"/>
                <w:sz w:val="20"/>
                <w:szCs w:val="20"/>
              </w:rPr>
            </w:pPr>
            <w:r w:rsidRPr="00ED2A24">
              <w:rPr>
                <w:rFonts w:ascii="宋体" w:hAnsi="宋体" w:cs="宋体" w:hint="eastAsia"/>
                <w:snapToGrid/>
                <w:kern w:val="0"/>
                <w:sz w:val="20"/>
                <w:szCs w:val="20"/>
              </w:rPr>
              <w:t xml:space="preserve">　</w:t>
            </w:r>
          </w:p>
        </w:tc>
        <w:tc>
          <w:tcPr>
            <w:tcW w:w="499" w:type="dxa"/>
            <w:tcBorders>
              <w:top w:val="nil"/>
              <w:left w:val="nil"/>
              <w:bottom w:val="single" w:sz="4" w:space="0" w:color="auto"/>
              <w:right w:val="single" w:sz="4" w:space="0" w:color="auto"/>
            </w:tcBorders>
            <w:shd w:val="clear" w:color="auto" w:fill="auto"/>
            <w:noWrap/>
            <w:vAlign w:val="center"/>
            <w:hideMark/>
          </w:tcPr>
          <w:p w:rsidR="00ED2A24" w:rsidRPr="00ED2A24" w:rsidRDefault="00ED2A24" w:rsidP="00ED2A24">
            <w:pPr>
              <w:widowControl/>
              <w:topLinePunct w:val="0"/>
              <w:adjustRightInd/>
              <w:snapToGrid/>
              <w:spacing w:line="240" w:lineRule="auto"/>
              <w:ind w:firstLine="0"/>
              <w:jc w:val="center"/>
              <w:rPr>
                <w:rFonts w:ascii="宋体" w:hAnsi="宋体" w:cs="宋体" w:hint="eastAsia"/>
                <w:snapToGrid/>
                <w:kern w:val="0"/>
                <w:sz w:val="20"/>
                <w:szCs w:val="20"/>
              </w:rPr>
            </w:pPr>
            <w:r w:rsidRPr="00ED2A24">
              <w:rPr>
                <w:rFonts w:ascii="宋体" w:hAnsi="宋体" w:cs="宋体" w:hint="eastAsia"/>
                <w:snapToGrid/>
                <w:kern w:val="0"/>
                <w:sz w:val="20"/>
                <w:szCs w:val="20"/>
              </w:rPr>
              <w:t xml:space="preserve">　</w:t>
            </w:r>
          </w:p>
        </w:tc>
        <w:tc>
          <w:tcPr>
            <w:tcW w:w="821" w:type="dxa"/>
            <w:gridSpan w:val="2"/>
            <w:vMerge/>
            <w:tcBorders>
              <w:top w:val="nil"/>
              <w:left w:val="nil"/>
              <w:bottom w:val="single" w:sz="4" w:space="0" w:color="auto"/>
              <w:right w:val="single" w:sz="4" w:space="0" w:color="auto"/>
            </w:tcBorders>
            <w:vAlign w:val="center"/>
            <w:hideMark/>
          </w:tcPr>
          <w:p w:rsidR="00ED2A24" w:rsidRPr="00ED2A24" w:rsidRDefault="00ED2A24" w:rsidP="00ED2A24">
            <w:pPr>
              <w:widowControl/>
              <w:topLinePunct w:val="0"/>
              <w:adjustRightInd/>
              <w:snapToGrid/>
              <w:spacing w:line="240" w:lineRule="auto"/>
              <w:ind w:firstLine="0"/>
              <w:jc w:val="left"/>
              <w:rPr>
                <w:rFonts w:ascii="宋体" w:hAnsi="宋体" w:cs="宋体"/>
                <w:snapToGrid/>
                <w:kern w:val="0"/>
                <w:sz w:val="20"/>
                <w:szCs w:val="20"/>
              </w:rPr>
            </w:pPr>
          </w:p>
        </w:tc>
        <w:tc>
          <w:tcPr>
            <w:tcW w:w="930" w:type="dxa"/>
            <w:tcBorders>
              <w:top w:val="nil"/>
              <w:left w:val="single" w:sz="4" w:space="0" w:color="auto"/>
              <w:bottom w:val="single" w:sz="4" w:space="0" w:color="auto"/>
              <w:right w:val="single" w:sz="4" w:space="0" w:color="auto"/>
            </w:tcBorders>
            <w:shd w:val="clear" w:color="auto" w:fill="auto"/>
            <w:noWrap/>
            <w:vAlign w:val="center"/>
            <w:hideMark/>
          </w:tcPr>
          <w:p w:rsidR="00ED2A24" w:rsidRPr="00ED2A24" w:rsidRDefault="00ED2A24" w:rsidP="00ED2A24">
            <w:pPr>
              <w:widowControl/>
              <w:topLinePunct w:val="0"/>
              <w:adjustRightInd/>
              <w:snapToGrid/>
              <w:spacing w:line="240" w:lineRule="auto"/>
              <w:ind w:firstLine="0"/>
              <w:jc w:val="center"/>
              <w:rPr>
                <w:rFonts w:ascii="宋体" w:hAnsi="宋体" w:cs="宋体" w:hint="eastAsia"/>
                <w:snapToGrid/>
                <w:kern w:val="0"/>
                <w:sz w:val="20"/>
                <w:szCs w:val="20"/>
              </w:rPr>
            </w:pPr>
            <w:r w:rsidRPr="00ED2A24">
              <w:rPr>
                <w:rFonts w:ascii="宋体" w:hAnsi="宋体" w:cs="宋体" w:hint="eastAsia"/>
                <w:snapToGrid/>
                <w:kern w:val="0"/>
                <w:sz w:val="20"/>
                <w:szCs w:val="20"/>
              </w:rPr>
              <w:t>必修</w:t>
            </w:r>
          </w:p>
        </w:tc>
        <w:tc>
          <w:tcPr>
            <w:tcW w:w="721" w:type="dxa"/>
            <w:tcBorders>
              <w:top w:val="nil"/>
              <w:left w:val="nil"/>
              <w:bottom w:val="single" w:sz="4" w:space="0" w:color="auto"/>
              <w:right w:val="single" w:sz="4" w:space="0" w:color="auto"/>
            </w:tcBorders>
            <w:shd w:val="clear" w:color="auto" w:fill="auto"/>
            <w:noWrap/>
            <w:vAlign w:val="center"/>
            <w:hideMark/>
          </w:tcPr>
          <w:p w:rsidR="00ED2A24" w:rsidRPr="00ED2A24" w:rsidRDefault="00ED2A24" w:rsidP="00ED2A24">
            <w:pPr>
              <w:widowControl/>
              <w:topLinePunct w:val="0"/>
              <w:adjustRightInd/>
              <w:snapToGrid/>
              <w:spacing w:line="240" w:lineRule="auto"/>
              <w:ind w:firstLine="0"/>
              <w:jc w:val="center"/>
              <w:rPr>
                <w:rFonts w:ascii="宋体" w:hAnsi="宋体" w:cs="宋体" w:hint="eastAsia"/>
                <w:snapToGrid/>
                <w:kern w:val="0"/>
                <w:sz w:val="20"/>
                <w:szCs w:val="20"/>
              </w:rPr>
            </w:pPr>
            <w:r w:rsidRPr="00ED2A24">
              <w:rPr>
                <w:rFonts w:ascii="宋体" w:hAnsi="宋体" w:cs="宋体" w:hint="eastAsia"/>
                <w:snapToGrid/>
                <w:kern w:val="0"/>
                <w:sz w:val="20"/>
                <w:szCs w:val="20"/>
              </w:rPr>
              <w:t>考查</w:t>
            </w:r>
          </w:p>
        </w:tc>
      </w:tr>
      <w:tr w:rsidR="00ED2A24" w:rsidRPr="00ED2A24" w:rsidTr="00ED2A24">
        <w:trPr>
          <w:trHeight w:val="292"/>
        </w:trPr>
        <w:tc>
          <w:tcPr>
            <w:tcW w:w="614" w:type="dxa"/>
            <w:vMerge/>
            <w:tcBorders>
              <w:top w:val="nil"/>
              <w:left w:val="single" w:sz="4" w:space="0" w:color="auto"/>
              <w:bottom w:val="single" w:sz="4" w:space="0" w:color="auto"/>
              <w:right w:val="single" w:sz="4" w:space="0" w:color="auto"/>
            </w:tcBorders>
            <w:vAlign w:val="center"/>
            <w:hideMark/>
          </w:tcPr>
          <w:p w:rsidR="00ED2A24" w:rsidRPr="00ED2A24" w:rsidRDefault="00ED2A24" w:rsidP="00ED2A24">
            <w:pPr>
              <w:widowControl/>
              <w:topLinePunct w:val="0"/>
              <w:adjustRightInd/>
              <w:snapToGrid/>
              <w:spacing w:line="240" w:lineRule="auto"/>
              <w:ind w:firstLine="0"/>
              <w:jc w:val="left"/>
              <w:rPr>
                <w:rFonts w:ascii="宋体" w:hAnsi="宋体" w:cs="宋体"/>
                <w:snapToGrid/>
                <w:kern w:val="0"/>
                <w:sz w:val="20"/>
                <w:szCs w:val="20"/>
              </w:rPr>
            </w:pPr>
          </w:p>
        </w:tc>
        <w:tc>
          <w:tcPr>
            <w:tcW w:w="614" w:type="dxa"/>
            <w:tcBorders>
              <w:top w:val="nil"/>
              <w:left w:val="nil"/>
              <w:bottom w:val="single" w:sz="4" w:space="0" w:color="auto"/>
              <w:right w:val="single" w:sz="4" w:space="0" w:color="auto"/>
            </w:tcBorders>
            <w:shd w:val="clear" w:color="auto" w:fill="auto"/>
            <w:noWrap/>
            <w:vAlign w:val="center"/>
            <w:hideMark/>
          </w:tcPr>
          <w:p w:rsidR="00ED2A24" w:rsidRPr="00ED2A24" w:rsidRDefault="00ED2A24" w:rsidP="00ED2A24">
            <w:pPr>
              <w:widowControl/>
              <w:topLinePunct w:val="0"/>
              <w:adjustRightInd/>
              <w:snapToGrid/>
              <w:spacing w:line="240" w:lineRule="auto"/>
              <w:ind w:firstLine="0"/>
              <w:jc w:val="center"/>
              <w:rPr>
                <w:rFonts w:ascii="宋体" w:hAnsi="宋体" w:cs="宋体" w:hint="eastAsia"/>
                <w:snapToGrid/>
                <w:kern w:val="0"/>
                <w:sz w:val="20"/>
                <w:szCs w:val="20"/>
              </w:rPr>
            </w:pPr>
            <w:r w:rsidRPr="00ED2A24">
              <w:rPr>
                <w:rFonts w:ascii="宋体" w:hAnsi="宋体" w:cs="宋体" w:hint="eastAsia"/>
                <w:snapToGrid/>
                <w:kern w:val="0"/>
                <w:sz w:val="20"/>
                <w:szCs w:val="20"/>
              </w:rPr>
              <w:t>4</w:t>
            </w:r>
          </w:p>
        </w:tc>
        <w:tc>
          <w:tcPr>
            <w:tcW w:w="2130" w:type="dxa"/>
            <w:tcBorders>
              <w:top w:val="nil"/>
              <w:left w:val="single" w:sz="4" w:space="0" w:color="auto"/>
              <w:bottom w:val="single" w:sz="4" w:space="0" w:color="auto"/>
              <w:right w:val="single" w:sz="4" w:space="0" w:color="auto"/>
            </w:tcBorders>
            <w:shd w:val="clear" w:color="auto" w:fill="auto"/>
            <w:vAlign w:val="center"/>
            <w:hideMark/>
          </w:tcPr>
          <w:p w:rsidR="00ED2A24" w:rsidRPr="00ED2A24" w:rsidRDefault="00ED2A24" w:rsidP="00ED2A24">
            <w:pPr>
              <w:widowControl/>
              <w:topLinePunct w:val="0"/>
              <w:adjustRightInd/>
              <w:snapToGrid/>
              <w:spacing w:line="240" w:lineRule="auto"/>
              <w:ind w:firstLine="0"/>
              <w:jc w:val="left"/>
              <w:rPr>
                <w:rFonts w:ascii="宋体" w:hAnsi="宋体" w:cs="宋体" w:hint="eastAsia"/>
                <w:snapToGrid/>
                <w:kern w:val="0"/>
                <w:sz w:val="20"/>
                <w:szCs w:val="20"/>
              </w:rPr>
            </w:pPr>
            <w:r w:rsidRPr="00ED2A24">
              <w:rPr>
                <w:rFonts w:ascii="宋体" w:hAnsi="宋体" w:cs="宋体" w:hint="eastAsia"/>
                <w:snapToGrid/>
                <w:kern w:val="0"/>
                <w:sz w:val="20"/>
                <w:szCs w:val="20"/>
              </w:rPr>
              <w:t>心理健康与职业生涯</w:t>
            </w:r>
          </w:p>
        </w:tc>
        <w:tc>
          <w:tcPr>
            <w:tcW w:w="776" w:type="dxa"/>
            <w:tcBorders>
              <w:top w:val="nil"/>
              <w:left w:val="nil"/>
              <w:bottom w:val="single" w:sz="4" w:space="0" w:color="auto"/>
              <w:right w:val="single" w:sz="4" w:space="0" w:color="auto"/>
            </w:tcBorders>
            <w:shd w:val="clear" w:color="auto" w:fill="auto"/>
            <w:noWrap/>
            <w:vAlign w:val="center"/>
            <w:hideMark/>
          </w:tcPr>
          <w:p w:rsidR="00ED2A24" w:rsidRPr="00ED2A24" w:rsidRDefault="00ED2A24" w:rsidP="00ED2A24">
            <w:pPr>
              <w:widowControl/>
              <w:topLinePunct w:val="0"/>
              <w:adjustRightInd/>
              <w:snapToGrid/>
              <w:spacing w:line="240" w:lineRule="auto"/>
              <w:ind w:firstLine="0"/>
              <w:jc w:val="center"/>
              <w:rPr>
                <w:rFonts w:ascii="宋体" w:hAnsi="宋体" w:cs="宋体" w:hint="eastAsia"/>
                <w:snapToGrid/>
                <w:kern w:val="0"/>
                <w:sz w:val="20"/>
                <w:szCs w:val="20"/>
              </w:rPr>
            </w:pPr>
            <w:r w:rsidRPr="00ED2A24">
              <w:rPr>
                <w:rFonts w:ascii="宋体" w:hAnsi="宋体" w:cs="宋体" w:hint="eastAsia"/>
                <w:snapToGrid/>
                <w:kern w:val="0"/>
                <w:sz w:val="20"/>
                <w:szCs w:val="20"/>
              </w:rPr>
              <w:t>40</w:t>
            </w:r>
          </w:p>
        </w:tc>
        <w:tc>
          <w:tcPr>
            <w:tcW w:w="659" w:type="dxa"/>
            <w:tcBorders>
              <w:top w:val="nil"/>
              <w:left w:val="nil"/>
              <w:bottom w:val="single" w:sz="4" w:space="0" w:color="auto"/>
              <w:right w:val="single" w:sz="4" w:space="0" w:color="auto"/>
            </w:tcBorders>
            <w:shd w:val="clear" w:color="auto" w:fill="auto"/>
            <w:noWrap/>
            <w:vAlign w:val="center"/>
            <w:hideMark/>
          </w:tcPr>
          <w:p w:rsidR="00ED2A24" w:rsidRPr="00ED2A24" w:rsidRDefault="00ED2A24" w:rsidP="00ED2A24">
            <w:pPr>
              <w:widowControl/>
              <w:topLinePunct w:val="0"/>
              <w:adjustRightInd/>
              <w:snapToGrid/>
              <w:spacing w:line="240" w:lineRule="auto"/>
              <w:ind w:firstLine="0"/>
              <w:jc w:val="center"/>
              <w:rPr>
                <w:rFonts w:ascii="宋体" w:hAnsi="宋体" w:cs="宋体" w:hint="eastAsia"/>
                <w:snapToGrid/>
                <w:kern w:val="0"/>
                <w:sz w:val="20"/>
                <w:szCs w:val="20"/>
              </w:rPr>
            </w:pPr>
            <w:r w:rsidRPr="00ED2A24">
              <w:rPr>
                <w:rFonts w:ascii="宋体" w:hAnsi="宋体" w:cs="宋体" w:hint="eastAsia"/>
                <w:snapToGrid/>
                <w:kern w:val="0"/>
                <w:sz w:val="20"/>
                <w:szCs w:val="20"/>
              </w:rPr>
              <w:t>40</w:t>
            </w:r>
          </w:p>
        </w:tc>
        <w:tc>
          <w:tcPr>
            <w:tcW w:w="509" w:type="dxa"/>
            <w:tcBorders>
              <w:top w:val="nil"/>
              <w:left w:val="nil"/>
              <w:bottom w:val="single" w:sz="4" w:space="0" w:color="auto"/>
              <w:right w:val="single" w:sz="4" w:space="0" w:color="auto"/>
            </w:tcBorders>
            <w:shd w:val="clear" w:color="auto" w:fill="auto"/>
            <w:noWrap/>
            <w:vAlign w:val="center"/>
            <w:hideMark/>
          </w:tcPr>
          <w:p w:rsidR="00ED2A24" w:rsidRPr="00ED2A24" w:rsidRDefault="00ED2A24" w:rsidP="00ED2A24">
            <w:pPr>
              <w:widowControl/>
              <w:topLinePunct w:val="0"/>
              <w:adjustRightInd/>
              <w:snapToGrid/>
              <w:spacing w:line="240" w:lineRule="auto"/>
              <w:ind w:firstLine="0"/>
              <w:jc w:val="center"/>
              <w:rPr>
                <w:rFonts w:ascii="宋体" w:hAnsi="宋体" w:cs="宋体" w:hint="eastAsia"/>
                <w:snapToGrid/>
                <w:kern w:val="0"/>
                <w:sz w:val="20"/>
                <w:szCs w:val="20"/>
              </w:rPr>
            </w:pPr>
            <w:r w:rsidRPr="00ED2A24">
              <w:rPr>
                <w:rFonts w:ascii="宋体" w:hAnsi="宋体" w:cs="宋体" w:hint="eastAsia"/>
                <w:snapToGrid/>
                <w:kern w:val="0"/>
                <w:sz w:val="20"/>
                <w:szCs w:val="20"/>
              </w:rPr>
              <w:t xml:space="preserve">　</w:t>
            </w:r>
          </w:p>
        </w:tc>
        <w:tc>
          <w:tcPr>
            <w:tcW w:w="499" w:type="dxa"/>
            <w:tcBorders>
              <w:top w:val="nil"/>
              <w:left w:val="nil"/>
              <w:bottom w:val="single" w:sz="4" w:space="0" w:color="auto"/>
              <w:right w:val="single" w:sz="4" w:space="0" w:color="auto"/>
            </w:tcBorders>
            <w:shd w:val="clear" w:color="auto" w:fill="auto"/>
            <w:noWrap/>
            <w:vAlign w:val="center"/>
            <w:hideMark/>
          </w:tcPr>
          <w:p w:rsidR="00ED2A24" w:rsidRPr="00ED2A24" w:rsidRDefault="00ED2A24" w:rsidP="00ED2A24">
            <w:pPr>
              <w:widowControl/>
              <w:topLinePunct w:val="0"/>
              <w:adjustRightInd/>
              <w:snapToGrid/>
              <w:spacing w:line="240" w:lineRule="auto"/>
              <w:ind w:firstLine="0"/>
              <w:jc w:val="center"/>
              <w:rPr>
                <w:rFonts w:ascii="宋体" w:hAnsi="宋体" w:cs="宋体" w:hint="eastAsia"/>
                <w:snapToGrid/>
                <w:kern w:val="0"/>
                <w:sz w:val="20"/>
                <w:szCs w:val="20"/>
              </w:rPr>
            </w:pPr>
            <w:r w:rsidRPr="00ED2A24">
              <w:rPr>
                <w:rFonts w:ascii="宋体" w:hAnsi="宋体" w:cs="宋体" w:hint="eastAsia"/>
                <w:snapToGrid/>
                <w:kern w:val="0"/>
                <w:sz w:val="20"/>
                <w:szCs w:val="20"/>
              </w:rPr>
              <w:t xml:space="preserve">　</w:t>
            </w:r>
          </w:p>
        </w:tc>
        <w:tc>
          <w:tcPr>
            <w:tcW w:w="499" w:type="dxa"/>
            <w:tcBorders>
              <w:top w:val="nil"/>
              <w:left w:val="nil"/>
              <w:bottom w:val="single" w:sz="4" w:space="0" w:color="auto"/>
              <w:right w:val="single" w:sz="4" w:space="0" w:color="auto"/>
            </w:tcBorders>
            <w:shd w:val="clear" w:color="auto" w:fill="auto"/>
            <w:noWrap/>
            <w:vAlign w:val="center"/>
            <w:hideMark/>
          </w:tcPr>
          <w:p w:rsidR="00ED2A24" w:rsidRPr="00ED2A24" w:rsidRDefault="00ED2A24" w:rsidP="00ED2A24">
            <w:pPr>
              <w:widowControl/>
              <w:topLinePunct w:val="0"/>
              <w:adjustRightInd/>
              <w:snapToGrid/>
              <w:spacing w:line="240" w:lineRule="auto"/>
              <w:ind w:firstLine="0"/>
              <w:jc w:val="center"/>
              <w:rPr>
                <w:rFonts w:ascii="宋体" w:hAnsi="宋体" w:cs="宋体" w:hint="eastAsia"/>
                <w:snapToGrid/>
                <w:kern w:val="0"/>
                <w:sz w:val="20"/>
                <w:szCs w:val="20"/>
              </w:rPr>
            </w:pPr>
            <w:r w:rsidRPr="00ED2A24">
              <w:rPr>
                <w:rFonts w:ascii="宋体" w:hAnsi="宋体" w:cs="宋体" w:hint="eastAsia"/>
                <w:snapToGrid/>
                <w:kern w:val="0"/>
                <w:sz w:val="20"/>
                <w:szCs w:val="20"/>
              </w:rPr>
              <w:t>2</w:t>
            </w:r>
          </w:p>
        </w:tc>
        <w:tc>
          <w:tcPr>
            <w:tcW w:w="499" w:type="dxa"/>
            <w:tcBorders>
              <w:top w:val="nil"/>
              <w:left w:val="nil"/>
              <w:bottom w:val="single" w:sz="4" w:space="0" w:color="auto"/>
              <w:right w:val="single" w:sz="4" w:space="0" w:color="auto"/>
            </w:tcBorders>
            <w:shd w:val="clear" w:color="auto" w:fill="auto"/>
            <w:noWrap/>
            <w:vAlign w:val="center"/>
            <w:hideMark/>
          </w:tcPr>
          <w:p w:rsidR="00ED2A24" w:rsidRPr="00ED2A24" w:rsidRDefault="00ED2A24" w:rsidP="00ED2A24">
            <w:pPr>
              <w:widowControl/>
              <w:topLinePunct w:val="0"/>
              <w:adjustRightInd/>
              <w:snapToGrid/>
              <w:spacing w:line="240" w:lineRule="auto"/>
              <w:ind w:firstLine="0"/>
              <w:jc w:val="center"/>
              <w:rPr>
                <w:rFonts w:ascii="宋体" w:hAnsi="宋体" w:cs="宋体" w:hint="eastAsia"/>
                <w:snapToGrid/>
                <w:kern w:val="0"/>
                <w:sz w:val="20"/>
                <w:szCs w:val="20"/>
              </w:rPr>
            </w:pPr>
            <w:r w:rsidRPr="00ED2A24">
              <w:rPr>
                <w:rFonts w:ascii="宋体" w:hAnsi="宋体" w:cs="宋体" w:hint="eastAsia"/>
                <w:snapToGrid/>
                <w:kern w:val="0"/>
                <w:sz w:val="20"/>
                <w:szCs w:val="20"/>
              </w:rPr>
              <w:t xml:space="preserve">　</w:t>
            </w:r>
          </w:p>
        </w:tc>
        <w:tc>
          <w:tcPr>
            <w:tcW w:w="499" w:type="dxa"/>
            <w:tcBorders>
              <w:top w:val="nil"/>
              <w:left w:val="nil"/>
              <w:bottom w:val="single" w:sz="4" w:space="0" w:color="auto"/>
              <w:right w:val="single" w:sz="4" w:space="0" w:color="auto"/>
            </w:tcBorders>
            <w:shd w:val="clear" w:color="auto" w:fill="auto"/>
            <w:noWrap/>
            <w:vAlign w:val="center"/>
            <w:hideMark/>
          </w:tcPr>
          <w:p w:rsidR="00ED2A24" w:rsidRPr="00ED2A24" w:rsidRDefault="00ED2A24" w:rsidP="00ED2A24">
            <w:pPr>
              <w:widowControl/>
              <w:topLinePunct w:val="0"/>
              <w:adjustRightInd/>
              <w:snapToGrid/>
              <w:spacing w:line="240" w:lineRule="auto"/>
              <w:ind w:firstLine="0"/>
              <w:jc w:val="center"/>
              <w:rPr>
                <w:rFonts w:ascii="宋体" w:hAnsi="宋体" w:cs="宋体" w:hint="eastAsia"/>
                <w:snapToGrid/>
                <w:kern w:val="0"/>
                <w:sz w:val="20"/>
                <w:szCs w:val="20"/>
              </w:rPr>
            </w:pPr>
            <w:r w:rsidRPr="00ED2A24">
              <w:rPr>
                <w:rFonts w:ascii="宋体" w:hAnsi="宋体" w:cs="宋体" w:hint="eastAsia"/>
                <w:snapToGrid/>
                <w:kern w:val="0"/>
                <w:sz w:val="20"/>
                <w:szCs w:val="20"/>
              </w:rPr>
              <w:t xml:space="preserve">　</w:t>
            </w:r>
          </w:p>
        </w:tc>
        <w:tc>
          <w:tcPr>
            <w:tcW w:w="821" w:type="dxa"/>
            <w:gridSpan w:val="2"/>
            <w:vMerge/>
            <w:tcBorders>
              <w:top w:val="nil"/>
              <w:left w:val="nil"/>
              <w:bottom w:val="single" w:sz="4" w:space="0" w:color="auto"/>
              <w:right w:val="single" w:sz="4" w:space="0" w:color="auto"/>
            </w:tcBorders>
            <w:vAlign w:val="center"/>
            <w:hideMark/>
          </w:tcPr>
          <w:p w:rsidR="00ED2A24" w:rsidRPr="00ED2A24" w:rsidRDefault="00ED2A24" w:rsidP="00ED2A24">
            <w:pPr>
              <w:widowControl/>
              <w:topLinePunct w:val="0"/>
              <w:adjustRightInd/>
              <w:snapToGrid/>
              <w:spacing w:line="240" w:lineRule="auto"/>
              <w:ind w:firstLine="0"/>
              <w:jc w:val="left"/>
              <w:rPr>
                <w:rFonts w:ascii="宋体" w:hAnsi="宋体" w:cs="宋体"/>
                <w:snapToGrid/>
                <w:kern w:val="0"/>
                <w:sz w:val="20"/>
                <w:szCs w:val="20"/>
              </w:rPr>
            </w:pPr>
          </w:p>
        </w:tc>
        <w:tc>
          <w:tcPr>
            <w:tcW w:w="930" w:type="dxa"/>
            <w:tcBorders>
              <w:top w:val="nil"/>
              <w:left w:val="single" w:sz="4" w:space="0" w:color="auto"/>
              <w:bottom w:val="single" w:sz="4" w:space="0" w:color="auto"/>
              <w:right w:val="single" w:sz="4" w:space="0" w:color="auto"/>
            </w:tcBorders>
            <w:shd w:val="clear" w:color="auto" w:fill="auto"/>
            <w:noWrap/>
            <w:vAlign w:val="center"/>
            <w:hideMark/>
          </w:tcPr>
          <w:p w:rsidR="00ED2A24" w:rsidRPr="00ED2A24" w:rsidRDefault="00ED2A24" w:rsidP="00ED2A24">
            <w:pPr>
              <w:widowControl/>
              <w:topLinePunct w:val="0"/>
              <w:adjustRightInd/>
              <w:snapToGrid/>
              <w:spacing w:line="240" w:lineRule="auto"/>
              <w:ind w:firstLine="0"/>
              <w:jc w:val="center"/>
              <w:rPr>
                <w:rFonts w:ascii="宋体" w:hAnsi="宋体" w:cs="宋体" w:hint="eastAsia"/>
                <w:snapToGrid/>
                <w:kern w:val="0"/>
                <w:sz w:val="20"/>
                <w:szCs w:val="20"/>
              </w:rPr>
            </w:pPr>
            <w:r w:rsidRPr="00ED2A24">
              <w:rPr>
                <w:rFonts w:ascii="宋体" w:hAnsi="宋体" w:cs="宋体" w:hint="eastAsia"/>
                <w:snapToGrid/>
                <w:kern w:val="0"/>
                <w:sz w:val="20"/>
                <w:szCs w:val="20"/>
              </w:rPr>
              <w:t>必修</w:t>
            </w:r>
          </w:p>
        </w:tc>
        <w:tc>
          <w:tcPr>
            <w:tcW w:w="721" w:type="dxa"/>
            <w:tcBorders>
              <w:top w:val="nil"/>
              <w:left w:val="nil"/>
              <w:bottom w:val="single" w:sz="4" w:space="0" w:color="auto"/>
              <w:right w:val="single" w:sz="4" w:space="0" w:color="auto"/>
            </w:tcBorders>
            <w:shd w:val="clear" w:color="auto" w:fill="auto"/>
            <w:noWrap/>
            <w:vAlign w:val="center"/>
            <w:hideMark/>
          </w:tcPr>
          <w:p w:rsidR="00ED2A24" w:rsidRPr="00ED2A24" w:rsidRDefault="00ED2A24" w:rsidP="00ED2A24">
            <w:pPr>
              <w:widowControl/>
              <w:topLinePunct w:val="0"/>
              <w:adjustRightInd/>
              <w:snapToGrid/>
              <w:spacing w:line="240" w:lineRule="auto"/>
              <w:ind w:firstLine="0"/>
              <w:jc w:val="center"/>
              <w:rPr>
                <w:rFonts w:ascii="宋体" w:hAnsi="宋体" w:cs="宋体" w:hint="eastAsia"/>
                <w:snapToGrid/>
                <w:kern w:val="0"/>
                <w:sz w:val="20"/>
                <w:szCs w:val="20"/>
              </w:rPr>
            </w:pPr>
            <w:r w:rsidRPr="00ED2A24">
              <w:rPr>
                <w:rFonts w:ascii="宋体" w:hAnsi="宋体" w:cs="宋体" w:hint="eastAsia"/>
                <w:snapToGrid/>
                <w:kern w:val="0"/>
                <w:sz w:val="20"/>
                <w:szCs w:val="20"/>
              </w:rPr>
              <w:t>考查</w:t>
            </w:r>
          </w:p>
        </w:tc>
      </w:tr>
      <w:tr w:rsidR="00ED2A24" w:rsidRPr="00ED2A24" w:rsidTr="00ED2A24">
        <w:trPr>
          <w:trHeight w:val="292"/>
        </w:trPr>
        <w:tc>
          <w:tcPr>
            <w:tcW w:w="614" w:type="dxa"/>
            <w:vMerge/>
            <w:tcBorders>
              <w:top w:val="nil"/>
              <w:left w:val="single" w:sz="4" w:space="0" w:color="auto"/>
              <w:bottom w:val="single" w:sz="4" w:space="0" w:color="auto"/>
              <w:right w:val="single" w:sz="4" w:space="0" w:color="auto"/>
            </w:tcBorders>
            <w:vAlign w:val="center"/>
            <w:hideMark/>
          </w:tcPr>
          <w:p w:rsidR="00ED2A24" w:rsidRPr="00ED2A24" w:rsidRDefault="00ED2A24" w:rsidP="00ED2A24">
            <w:pPr>
              <w:widowControl/>
              <w:topLinePunct w:val="0"/>
              <w:adjustRightInd/>
              <w:snapToGrid/>
              <w:spacing w:line="240" w:lineRule="auto"/>
              <w:ind w:firstLine="0"/>
              <w:jc w:val="left"/>
              <w:rPr>
                <w:rFonts w:ascii="宋体" w:hAnsi="宋体" w:cs="宋体"/>
                <w:snapToGrid/>
                <w:kern w:val="0"/>
                <w:sz w:val="20"/>
                <w:szCs w:val="20"/>
              </w:rPr>
            </w:pPr>
          </w:p>
        </w:tc>
        <w:tc>
          <w:tcPr>
            <w:tcW w:w="614" w:type="dxa"/>
            <w:tcBorders>
              <w:top w:val="nil"/>
              <w:left w:val="nil"/>
              <w:bottom w:val="single" w:sz="4" w:space="0" w:color="auto"/>
              <w:right w:val="single" w:sz="4" w:space="0" w:color="auto"/>
            </w:tcBorders>
            <w:shd w:val="clear" w:color="auto" w:fill="auto"/>
            <w:noWrap/>
            <w:vAlign w:val="center"/>
            <w:hideMark/>
          </w:tcPr>
          <w:p w:rsidR="00ED2A24" w:rsidRPr="00ED2A24" w:rsidRDefault="00ED2A24" w:rsidP="00ED2A24">
            <w:pPr>
              <w:widowControl/>
              <w:topLinePunct w:val="0"/>
              <w:adjustRightInd/>
              <w:snapToGrid/>
              <w:spacing w:line="240" w:lineRule="auto"/>
              <w:ind w:firstLine="0"/>
              <w:jc w:val="center"/>
              <w:rPr>
                <w:rFonts w:ascii="宋体" w:hAnsi="宋体" w:cs="宋体" w:hint="eastAsia"/>
                <w:snapToGrid/>
                <w:kern w:val="0"/>
                <w:sz w:val="20"/>
                <w:szCs w:val="20"/>
              </w:rPr>
            </w:pPr>
            <w:r w:rsidRPr="00ED2A24">
              <w:rPr>
                <w:rFonts w:ascii="宋体" w:hAnsi="宋体" w:cs="宋体" w:hint="eastAsia"/>
                <w:snapToGrid/>
                <w:kern w:val="0"/>
                <w:sz w:val="20"/>
                <w:szCs w:val="20"/>
              </w:rPr>
              <w:t>5</w:t>
            </w:r>
          </w:p>
        </w:tc>
        <w:tc>
          <w:tcPr>
            <w:tcW w:w="2130" w:type="dxa"/>
            <w:tcBorders>
              <w:top w:val="nil"/>
              <w:left w:val="single" w:sz="4" w:space="0" w:color="auto"/>
              <w:bottom w:val="single" w:sz="4" w:space="0" w:color="auto"/>
              <w:right w:val="single" w:sz="4" w:space="0" w:color="auto"/>
            </w:tcBorders>
            <w:shd w:val="clear" w:color="auto" w:fill="auto"/>
            <w:vAlign w:val="center"/>
            <w:hideMark/>
          </w:tcPr>
          <w:p w:rsidR="00ED2A24" w:rsidRPr="00ED2A24" w:rsidRDefault="00ED2A24" w:rsidP="00ED2A24">
            <w:pPr>
              <w:widowControl/>
              <w:topLinePunct w:val="0"/>
              <w:adjustRightInd/>
              <w:snapToGrid/>
              <w:spacing w:line="240" w:lineRule="auto"/>
              <w:ind w:firstLine="0"/>
              <w:jc w:val="left"/>
              <w:rPr>
                <w:rFonts w:ascii="宋体" w:hAnsi="宋体" w:cs="宋体" w:hint="eastAsia"/>
                <w:snapToGrid/>
                <w:kern w:val="0"/>
                <w:sz w:val="20"/>
                <w:szCs w:val="20"/>
              </w:rPr>
            </w:pPr>
            <w:r w:rsidRPr="00ED2A24">
              <w:rPr>
                <w:rFonts w:ascii="宋体" w:hAnsi="宋体" w:cs="宋体" w:hint="eastAsia"/>
                <w:snapToGrid/>
                <w:kern w:val="0"/>
                <w:sz w:val="20"/>
                <w:szCs w:val="20"/>
              </w:rPr>
              <w:t>哲学与人生</w:t>
            </w:r>
          </w:p>
        </w:tc>
        <w:tc>
          <w:tcPr>
            <w:tcW w:w="776" w:type="dxa"/>
            <w:tcBorders>
              <w:top w:val="nil"/>
              <w:left w:val="nil"/>
              <w:bottom w:val="single" w:sz="4" w:space="0" w:color="auto"/>
              <w:right w:val="single" w:sz="4" w:space="0" w:color="auto"/>
            </w:tcBorders>
            <w:shd w:val="clear" w:color="auto" w:fill="auto"/>
            <w:noWrap/>
            <w:vAlign w:val="center"/>
            <w:hideMark/>
          </w:tcPr>
          <w:p w:rsidR="00ED2A24" w:rsidRPr="00ED2A24" w:rsidRDefault="00ED2A24" w:rsidP="00ED2A24">
            <w:pPr>
              <w:widowControl/>
              <w:topLinePunct w:val="0"/>
              <w:adjustRightInd/>
              <w:snapToGrid/>
              <w:spacing w:line="240" w:lineRule="auto"/>
              <w:ind w:firstLine="0"/>
              <w:jc w:val="center"/>
              <w:rPr>
                <w:rFonts w:ascii="宋体" w:hAnsi="宋体" w:cs="宋体" w:hint="eastAsia"/>
                <w:snapToGrid/>
                <w:kern w:val="0"/>
                <w:sz w:val="20"/>
                <w:szCs w:val="20"/>
              </w:rPr>
            </w:pPr>
            <w:r w:rsidRPr="00ED2A24">
              <w:rPr>
                <w:rFonts w:ascii="宋体" w:hAnsi="宋体" w:cs="宋体" w:hint="eastAsia"/>
                <w:snapToGrid/>
                <w:kern w:val="0"/>
                <w:sz w:val="20"/>
                <w:szCs w:val="20"/>
              </w:rPr>
              <w:t>40</w:t>
            </w:r>
          </w:p>
        </w:tc>
        <w:tc>
          <w:tcPr>
            <w:tcW w:w="659" w:type="dxa"/>
            <w:tcBorders>
              <w:top w:val="nil"/>
              <w:left w:val="nil"/>
              <w:bottom w:val="single" w:sz="4" w:space="0" w:color="auto"/>
              <w:right w:val="single" w:sz="4" w:space="0" w:color="auto"/>
            </w:tcBorders>
            <w:shd w:val="clear" w:color="auto" w:fill="auto"/>
            <w:noWrap/>
            <w:vAlign w:val="center"/>
            <w:hideMark/>
          </w:tcPr>
          <w:p w:rsidR="00ED2A24" w:rsidRPr="00ED2A24" w:rsidRDefault="00ED2A24" w:rsidP="00ED2A24">
            <w:pPr>
              <w:widowControl/>
              <w:topLinePunct w:val="0"/>
              <w:adjustRightInd/>
              <w:snapToGrid/>
              <w:spacing w:line="240" w:lineRule="auto"/>
              <w:ind w:firstLine="0"/>
              <w:jc w:val="center"/>
              <w:rPr>
                <w:rFonts w:ascii="宋体" w:hAnsi="宋体" w:cs="宋体" w:hint="eastAsia"/>
                <w:snapToGrid/>
                <w:kern w:val="0"/>
                <w:sz w:val="20"/>
                <w:szCs w:val="20"/>
              </w:rPr>
            </w:pPr>
            <w:r w:rsidRPr="00ED2A24">
              <w:rPr>
                <w:rFonts w:ascii="宋体" w:hAnsi="宋体" w:cs="宋体" w:hint="eastAsia"/>
                <w:snapToGrid/>
                <w:kern w:val="0"/>
                <w:sz w:val="20"/>
                <w:szCs w:val="20"/>
              </w:rPr>
              <w:t>40</w:t>
            </w:r>
          </w:p>
        </w:tc>
        <w:tc>
          <w:tcPr>
            <w:tcW w:w="509" w:type="dxa"/>
            <w:tcBorders>
              <w:top w:val="nil"/>
              <w:left w:val="nil"/>
              <w:bottom w:val="single" w:sz="4" w:space="0" w:color="auto"/>
              <w:right w:val="single" w:sz="4" w:space="0" w:color="auto"/>
            </w:tcBorders>
            <w:shd w:val="clear" w:color="auto" w:fill="auto"/>
            <w:noWrap/>
            <w:vAlign w:val="center"/>
            <w:hideMark/>
          </w:tcPr>
          <w:p w:rsidR="00ED2A24" w:rsidRPr="00ED2A24" w:rsidRDefault="00ED2A24" w:rsidP="00ED2A24">
            <w:pPr>
              <w:widowControl/>
              <w:topLinePunct w:val="0"/>
              <w:adjustRightInd/>
              <w:snapToGrid/>
              <w:spacing w:line="240" w:lineRule="auto"/>
              <w:ind w:firstLine="0"/>
              <w:jc w:val="center"/>
              <w:rPr>
                <w:rFonts w:ascii="宋体" w:hAnsi="宋体" w:cs="宋体" w:hint="eastAsia"/>
                <w:snapToGrid/>
                <w:kern w:val="0"/>
                <w:sz w:val="20"/>
                <w:szCs w:val="20"/>
              </w:rPr>
            </w:pPr>
            <w:r w:rsidRPr="00ED2A24">
              <w:rPr>
                <w:rFonts w:ascii="宋体" w:hAnsi="宋体" w:cs="宋体" w:hint="eastAsia"/>
                <w:snapToGrid/>
                <w:kern w:val="0"/>
                <w:sz w:val="20"/>
                <w:szCs w:val="20"/>
              </w:rPr>
              <w:t xml:space="preserve">　</w:t>
            </w:r>
          </w:p>
        </w:tc>
        <w:tc>
          <w:tcPr>
            <w:tcW w:w="499" w:type="dxa"/>
            <w:tcBorders>
              <w:top w:val="nil"/>
              <w:left w:val="nil"/>
              <w:bottom w:val="single" w:sz="4" w:space="0" w:color="auto"/>
              <w:right w:val="single" w:sz="4" w:space="0" w:color="auto"/>
            </w:tcBorders>
            <w:shd w:val="clear" w:color="auto" w:fill="auto"/>
            <w:noWrap/>
            <w:vAlign w:val="center"/>
            <w:hideMark/>
          </w:tcPr>
          <w:p w:rsidR="00ED2A24" w:rsidRPr="00ED2A24" w:rsidRDefault="00ED2A24" w:rsidP="00ED2A24">
            <w:pPr>
              <w:widowControl/>
              <w:topLinePunct w:val="0"/>
              <w:adjustRightInd/>
              <w:snapToGrid/>
              <w:spacing w:line="240" w:lineRule="auto"/>
              <w:ind w:firstLine="0"/>
              <w:jc w:val="center"/>
              <w:rPr>
                <w:rFonts w:ascii="宋体" w:hAnsi="宋体" w:cs="宋体" w:hint="eastAsia"/>
                <w:snapToGrid/>
                <w:kern w:val="0"/>
                <w:sz w:val="20"/>
                <w:szCs w:val="20"/>
              </w:rPr>
            </w:pPr>
            <w:r w:rsidRPr="00ED2A24">
              <w:rPr>
                <w:rFonts w:ascii="宋体" w:hAnsi="宋体" w:cs="宋体" w:hint="eastAsia"/>
                <w:snapToGrid/>
                <w:kern w:val="0"/>
                <w:sz w:val="20"/>
                <w:szCs w:val="20"/>
              </w:rPr>
              <w:t xml:space="preserve">　</w:t>
            </w:r>
          </w:p>
        </w:tc>
        <w:tc>
          <w:tcPr>
            <w:tcW w:w="499" w:type="dxa"/>
            <w:tcBorders>
              <w:top w:val="nil"/>
              <w:left w:val="nil"/>
              <w:bottom w:val="single" w:sz="4" w:space="0" w:color="auto"/>
              <w:right w:val="single" w:sz="4" w:space="0" w:color="auto"/>
            </w:tcBorders>
            <w:shd w:val="clear" w:color="auto" w:fill="auto"/>
            <w:noWrap/>
            <w:vAlign w:val="center"/>
            <w:hideMark/>
          </w:tcPr>
          <w:p w:rsidR="00ED2A24" w:rsidRPr="00ED2A24" w:rsidRDefault="00ED2A24" w:rsidP="00ED2A24">
            <w:pPr>
              <w:widowControl/>
              <w:topLinePunct w:val="0"/>
              <w:adjustRightInd/>
              <w:snapToGrid/>
              <w:spacing w:line="240" w:lineRule="auto"/>
              <w:ind w:firstLine="0"/>
              <w:jc w:val="center"/>
              <w:rPr>
                <w:rFonts w:ascii="宋体" w:hAnsi="宋体" w:cs="宋体" w:hint="eastAsia"/>
                <w:snapToGrid/>
                <w:kern w:val="0"/>
                <w:sz w:val="20"/>
                <w:szCs w:val="20"/>
              </w:rPr>
            </w:pPr>
            <w:r w:rsidRPr="00ED2A24">
              <w:rPr>
                <w:rFonts w:ascii="宋体" w:hAnsi="宋体" w:cs="宋体" w:hint="eastAsia"/>
                <w:snapToGrid/>
                <w:kern w:val="0"/>
                <w:sz w:val="20"/>
                <w:szCs w:val="20"/>
              </w:rPr>
              <w:t xml:space="preserve">　</w:t>
            </w:r>
          </w:p>
        </w:tc>
        <w:tc>
          <w:tcPr>
            <w:tcW w:w="499" w:type="dxa"/>
            <w:tcBorders>
              <w:top w:val="nil"/>
              <w:left w:val="nil"/>
              <w:bottom w:val="single" w:sz="4" w:space="0" w:color="auto"/>
              <w:right w:val="single" w:sz="4" w:space="0" w:color="auto"/>
            </w:tcBorders>
            <w:shd w:val="clear" w:color="auto" w:fill="auto"/>
            <w:noWrap/>
            <w:vAlign w:val="center"/>
            <w:hideMark/>
          </w:tcPr>
          <w:p w:rsidR="00ED2A24" w:rsidRPr="00ED2A24" w:rsidRDefault="00ED2A24" w:rsidP="00ED2A24">
            <w:pPr>
              <w:widowControl/>
              <w:topLinePunct w:val="0"/>
              <w:adjustRightInd/>
              <w:snapToGrid/>
              <w:spacing w:line="240" w:lineRule="auto"/>
              <w:ind w:firstLine="0"/>
              <w:jc w:val="center"/>
              <w:rPr>
                <w:rFonts w:ascii="宋体" w:hAnsi="宋体" w:cs="宋体" w:hint="eastAsia"/>
                <w:snapToGrid/>
                <w:kern w:val="0"/>
                <w:sz w:val="20"/>
                <w:szCs w:val="20"/>
              </w:rPr>
            </w:pPr>
            <w:r w:rsidRPr="00ED2A24">
              <w:rPr>
                <w:rFonts w:ascii="宋体" w:hAnsi="宋体" w:cs="宋体" w:hint="eastAsia"/>
                <w:snapToGrid/>
                <w:kern w:val="0"/>
                <w:sz w:val="20"/>
                <w:szCs w:val="20"/>
              </w:rPr>
              <w:t>2</w:t>
            </w:r>
          </w:p>
        </w:tc>
        <w:tc>
          <w:tcPr>
            <w:tcW w:w="499" w:type="dxa"/>
            <w:tcBorders>
              <w:top w:val="nil"/>
              <w:left w:val="nil"/>
              <w:bottom w:val="single" w:sz="4" w:space="0" w:color="auto"/>
              <w:right w:val="single" w:sz="4" w:space="0" w:color="auto"/>
            </w:tcBorders>
            <w:shd w:val="clear" w:color="auto" w:fill="auto"/>
            <w:noWrap/>
            <w:vAlign w:val="center"/>
            <w:hideMark/>
          </w:tcPr>
          <w:p w:rsidR="00ED2A24" w:rsidRPr="00ED2A24" w:rsidRDefault="00ED2A24" w:rsidP="00ED2A24">
            <w:pPr>
              <w:widowControl/>
              <w:topLinePunct w:val="0"/>
              <w:adjustRightInd/>
              <w:snapToGrid/>
              <w:spacing w:line="240" w:lineRule="auto"/>
              <w:ind w:firstLine="0"/>
              <w:jc w:val="center"/>
              <w:rPr>
                <w:rFonts w:ascii="宋体" w:hAnsi="宋体" w:cs="宋体" w:hint="eastAsia"/>
                <w:snapToGrid/>
                <w:kern w:val="0"/>
                <w:sz w:val="20"/>
                <w:szCs w:val="20"/>
              </w:rPr>
            </w:pPr>
            <w:r w:rsidRPr="00ED2A24">
              <w:rPr>
                <w:rFonts w:ascii="宋体" w:hAnsi="宋体" w:cs="宋体" w:hint="eastAsia"/>
                <w:snapToGrid/>
                <w:kern w:val="0"/>
                <w:sz w:val="20"/>
                <w:szCs w:val="20"/>
              </w:rPr>
              <w:t xml:space="preserve">　</w:t>
            </w:r>
          </w:p>
        </w:tc>
        <w:tc>
          <w:tcPr>
            <w:tcW w:w="821" w:type="dxa"/>
            <w:gridSpan w:val="2"/>
            <w:vMerge/>
            <w:tcBorders>
              <w:top w:val="nil"/>
              <w:left w:val="nil"/>
              <w:bottom w:val="single" w:sz="4" w:space="0" w:color="auto"/>
              <w:right w:val="single" w:sz="4" w:space="0" w:color="auto"/>
            </w:tcBorders>
            <w:vAlign w:val="center"/>
            <w:hideMark/>
          </w:tcPr>
          <w:p w:rsidR="00ED2A24" w:rsidRPr="00ED2A24" w:rsidRDefault="00ED2A24" w:rsidP="00ED2A24">
            <w:pPr>
              <w:widowControl/>
              <w:topLinePunct w:val="0"/>
              <w:adjustRightInd/>
              <w:snapToGrid/>
              <w:spacing w:line="240" w:lineRule="auto"/>
              <w:ind w:firstLine="0"/>
              <w:jc w:val="left"/>
              <w:rPr>
                <w:rFonts w:ascii="宋体" w:hAnsi="宋体" w:cs="宋体"/>
                <w:snapToGrid/>
                <w:kern w:val="0"/>
                <w:sz w:val="20"/>
                <w:szCs w:val="20"/>
              </w:rPr>
            </w:pPr>
          </w:p>
        </w:tc>
        <w:tc>
          <w:tcPr>
            <w:tcW w:w="930" w:type="dxa"/>
            <w:tcBorders>
              <w:top w:val="nil"/>
              <w:left w:val="single" w:sz="4" w:space="0" w:color="auto"/>
              <w:bottom w:val="single" w:sz="4" w:space="0" w:color="auto"/>
              <w:right w:val="single" w:sz="4" w:space="0" w:color="auto"/>
            </w:tcBorders>
            <w:shd w:val="clear" w:color="auto" w:fill="auto"/>
            <w:noWrap/>
            <w:vAlign w:val="center"/>
            <w:hideMark/>
          </w:tcPr>
          <w:p w:rsidR="00ED2A24" w:rsidRPr="00ED2A24" w:rsidRDefault="00ED2A24" w:rsidP="00ED2A24">
            <w:pPr>
              <w:widowControl/>
              <w:topLinePunct w:val="0"/>
              <w:adjustRightInd/>
              <w:snapToGrid/>
              <w:spacing w:line="240" w:lineRule="auto"/>
              <w:ind w:firstLine="0"/>
              <w:jc w:val="center"/>
              <w:rPr>
                <w:rFonts w:ascii="宋体" w:hAnsi="宋体" w:cs="宋体" w:hint="eastAsia"/>
                <w:snapToGrid/>
                <w:kern w:val="0"/>
                <w:sz w:val="20"/>
                <w:szCs w:val="20"/>
              </w:rPr>
            </w:pPr>
            <w:r w:rsidRPr="00ED2A24">
              <w:rPr>
                <w:rFonts w:ascii="宋体" w:hAnsi="宋体" w:cs="宋体" w:hint="eastAsia"/>
                <w:snapToGrid/>
                <w:kern w:val="0"/>
                <w:sz w:val="20"/>
                <w:szCs w:val="20"/>
              </w:rPr>
              <w:t>必修</w:t>
            </w:r>
          </w:p>
        </w:tc>
        <w:tc>
          <w:tcPr>
            <w:tcW w:w="721" w:type="dxa"/>
            <w:tcBorders>
              <w:top w:val="nil"/>
              <w:left w:val="nil"/>
              <w:bottom w:val="single" w:sz="4" w:space="0" w:color="auto"/>
              <w:right w:val="single" w:sz="4" w:space="0" w:color="auto"/>
            </w:tcBorders>
            <w:shd w:val="clear" w:color="auto" w:fill="auto"/>
            <w:noWrap/>
            <w:vAlign w:val="center"/>
            <w:hideMark/>
          </w:tcPr>
          <w:p w:rsidR="00ED2A24" w:rsidRPr="00ED2A24" w:rsidRDefault="00ED2A24" w:rsidP="00ED2A24">
            <w:pPr>
              <w:widowControl/>
              <w:topLinePunct w:val="0"/>
              <w:adjustRightInd/>
              <w:snapToGrid/>
              <w:spacing w:line="240" w:lineRule="auto"/>
              <w:ind w:firstLine="0"/>
              <w:jc w:val="center"/>
              <w:rPr>
                <w:rFonts w:ascii="宋体" w:hAnsi="宋体" w:cs="宋体" w:hint="eastAsia"/>
                <w:snapToGrid/>
                <w:kern w:val="0"/>
                <w:sz w:val="20"/>
                <w:szCs w:val="20"/>
              </w:rPr>
            </w:pPr>
            <w:r w:rsidRPr="00ED2A24">
              <w:rPr>
                <w:rFonts w:ascii="宋体" w:hAnsi="宋体" w:cs="宋体" w:hint="eastAsia"/>
                <w:snapToGrid/>
                <w:kern w:val="0"/>
                <w:sz w:val="20"/>
                <w:szCs w:val="20"/>
              </w:rPr>
              <w:t>考查</w:t>
            </w:r>
          </w:p>
        </w:tc>
      </w:tr>
      <w:tr w:rsidR="00ED2A24" w:rsidRPr="00ED2A24" w:rsidTr="00ED2A24">
        <w:trPr>
          <w:trHeight w:val="292"/>
        </w:trPr>
        <w:tc>
          <w:tcPr>
            <w:tcW w:w="614" w:type="dxa"/>
            <w:vMerge/>
            <w:tcBorders>
              <w:top w:val="nil"/>
              <w:left w:val="single" w:sz="4" w:space="0" w:color="auto"/>
              <w:bottom w:val="single" w:sz="4" w:space="0" w:color="auto"/>
              <w:right w:val="single" w:sz="4" w:space="0" w:color="auto"/>
            </w:tcBorders>
            <w:vAlign w:val="center"/>
            <w:hideMark/>
          </w:tcPr>
          <w:p w:rsidR="00ED2A24" w:rsidRPr="00ED2A24" w:rsidRDefault="00ED2A24" w:rsidP="00ED2A24">
            <w:pPr>
              <w:widowControl/>
              <w:topLinePunct w:val="0"/>
              <w:adjustRightInd/>
              <w:snapToGrid/>
              <w:spacing w:line="240" w:lineRule="auto"/>
              <w:ind w:firstLine="0"/>
              <w:jc w:val="left"/>
              <w:rPr>
                <w:rFonts w:ascii="宋体" w:hAnsi="宋体" w:cs="宋体"/>
                <w:snapToGrid/>
                <w:kern w:val="0"/>
                <w:sz w:val="20"/>
                <w:szCs w:val="20"/>
              </w:rPr>
            </w:pPr>
          </w:p>
        </w:tc>
        <w:tc>
          <w:tcPr>
            <w:tcW w:w="614" w:type="dxa"/>
            <w:tcBorders>
              <w:top w:val="nil"/>
              <w:left w:val="nil"/>
              <w:bottom w:val="single" w:sz="4" w:space="0" w:color="auto"/>
              <w:right w:val="single" w:sz="4" w:space="0" w:color="auto"/>
            </w:tcBorders>
            <w:shd w:val="clear" w:color="auto" w:fill="auto"/>
            <w:noWrap/>
            <w:vAlign w:val="center"/>
            <w:hideMark/>
          </w:tcPr>
          <w:p w:rsidR="00ED2A24" w:rsidRPr="00ED2A24" w:rsidRDefault="00ED2A24" w:rsidP="00ED2A24">
            <w:pPr>
              <w:widowControl/>
              <w:topLinePunct w:val="0"/>
              <w:adjustRightInd/>
              <w:snapToGrid/>
              <w:spacing w:line="240" w:lineRule="auto"/>
              <w:ind w:firstLine="0"/>
              <w:jc w:val="center"/>
              <w:rPr>
                <w:rFonts w:ascii="宋体" w:hAnsi="宋体" w:cs="宋体" w:hint="eastAsia"/>
                <w:snapToGrid/>
                <w:kern w:val="0"/>
                <w:sz w:val="20"/>
                <w:szCs w:val="20"/>
              </w:rPr>
            </w:pPr>
            <w:r w:rsidRPr="00ED2A24">
              <w:rPr>
                <w:rFonts w:ascii="宋体" w:hAnsi="宋体" w:cs="宋体" w:hint="eastAsia"/>
                <w:snapToGrid/>
                <w:kern w:val="0"/>
                <w:sz w:val="20"/>
                <w:szCs w:val="20"/>
              </w:rPr>
              <w:t>6</w:t>
            </w:r>
          </w:p>
        </w:tc>
        <w:tc>
          <w:tcPr>
            <w:tcW w:w="2130" w:type="dxa"/>
            <w:tcBorders>
              <w:top w:val="nil"/>
              <w:left w:val="single" w:sz="4" w:space="0" w:color="auto"/>
              <w:bottom w:val="single" w:sz="4" w:space="0" w:color="auto"/>
              <w:right w:val="single" w:sz="4" w:space="0" w:color="auto"/>
            </w:tcBorders>
            <w:shd w:val="clear" w:color="auto" w:fill="auto"/>
            <w:vAlign w:val="center"/>
            <w:hideMark/>
          </w:tcPr>
          <w:p w:rsidR="00ED2A24" w:rsidRPr="00ED2A24" w:rsidRDefault="00ED2A24" w:rsidP="00ED2A24">
            <w:pPr>
              <w:widowControl/>
              <w:topLinePunct w:val="0"/>
              <w:adjustRightInd/>
              <w:snapToGrid/>
              <w:spacing w:line="240" w:lineRule="auto"/>
              <w:ind w:firstLine="0"/>
              <w:jc w:val="left"/>
              <w:rPr>
                <w:rFonts w:ascii="宋体" w:hAnsi="宋体" w:cs="宋体" w:hint="eastAsia"/>
                <w:snapToGrid/>
                <w:kern w:val="0"/>
                <w:sz w:val="20"/>
                <w:szCs w:val="20"/>
              </w:rPr>
            </w:pPr>
            <w:r w:rsidRPr="00ED2A24">
              <w:rPr>
                <w:rFonts w:ascii="宋体" w:hAnsi="宋体" w:cs="宋体" w:hint="eastAsia"/>
                <w:snapToGrid/>
                <w:kern w:val="0"/>
                <w:sz w:val="20"/>
                <w:szCs w:val="20"/>
              </w:rPr>
              <w:t>职业道德与法治</w:t>
            </w:r>
          </w:p>
        </w:tc>
        <w:tc>
          <w:tcPr>
            <w:tcW w:w="776" w:type="dxa"/>
            <w:tcBorders>
              <w:top w:val="nil"/>
              <w:left w:val="nil"/>
              <w:bottom w:val="single" w:sz="4" w:space="0" w:color="auto"/>
              <w:right w:val="single" w:sz="4" w:space="0" w:color="auto"/>
            </w:tcBorders>
            <w:shd w:val="clear" w:color="auto" w:fill="auto"/>
            <w:noWrap/>
            <w:vAlign w:val="center"/>
            <w:hideMark/>
          </w:tcPr>
          <w:p w:rsidR="00ED2A24" w:rsidRPr="00ED2A24" w:rsidRDefault="00ED2A24" w:rsidP="00ED2A24">
            <w:pPr>
              <w:widowControl/>
              <w:topLinePunct w:val="0"/>
              <w:adjustRightInd/>
              <w:snapToGrid/>
              <w:spacing w:line="240" w:lineRule="auto"/>
              <w:ind w:firstLine="0"/>
              <w:jc w:val="center"/>
              <w:rPr>
                <w:rFonts w:ascii="宋体" w:hAnsi="宋体" w:cs="宋体" w:hint="eastAsia"/>
                <w:snapToGrid/>
                <w:kern w:val="0"/>
                <w:sz w:val="20"/>
                <w:szCs w:val="20"/>
              </w:rPr>
            </w:pPr>
            <w:r w:rsidRPr="00ED2A24">
              <w:rPr>
                <w:rFonts w:ascii="宋体" w:hAnsi="宋体" w:cs="宋体" w:hint="eastAsia"/>
                <w:snapToGrid/>
                <w:kern w:val="0"/>
                <w:sz w:val="20"/>
                <w:szCs w:val="20"/>
              </w:rPr>
              <w:t>40</w:t>
            </w:r>
          </w:p>
        </w:tc>
        <w:tc>
          <w:tcPr>
            <w:tcW w:w="659" w:type="dxa"/>
            <w:tcBorders>
              <w:top w:val="nil"/>
              <w:left w:val="nil"/>
              <w:bottom w:val="single" w:sz="4" w:space="0" w:color="auto"/>
              <w:right w:val="single" w:sz="4" w:space="0" w:color="auto"/>
            </w:tcBorders>
            <w:shd w:val="clear" w:color="auto" w:fill="auto"/>
            <w:noWrap/>
            <w:vAlign w:val="center"/>
            <w:hideMark/>
          </w:tcPr>
          <w:p w:rsidR="00ED2A24" w:rsidRPr="00ED2A24" w:rsidRDefault="00ED2A24" w:rsidP="00ED2A24">
            <w:pPr>
              <w:widowControl/>
              <w:topLinePunct w:val="0"/>
              <w:adjustRightInd/>
              <w:snapToGrid/>
              <w:spacing w:line="240" w:lineRule="auto"/>
              <w:ind w:firstLine="0"/>
              <w:jc w:val="center"/>
              <w:rPr>
                <w:rFonts w:ascii="宋体" w:hAnsi="宋体" w:cs="宋体" w:hint="eastAsia"/>
                <w:snapToGrid/>
                <w:kern w:val="0"/>
                <w:sz w:val="20"/>
                <w:szCs w:val="20"/>
              </w:rPr>
            </w:pPr>
            <w:r w:rsidRPr="00ED2A24">
              <w:rPr>
                <w:rFonts w:ascii="宋体" w:hAnsi="宋体" w:cs="宋体" w:hint="eastAsia"/>
                <w:snapToGrid/>
                <w:kern w:val="0"/>
                <w:sz w:val="20"/>
                <w:szCs w:val="20"/>
              </w:rPr>
              <w:t>40</w:t>
            </w:r>
          </w:p>
        </w:tc>
        <w:tc>
          <w:tcPr>
            <w:tcW w:w="509" w:type="dxa"/>
            <w:tcBorders>
              <w:top w:val="nil"/>
              <w:left w:val="nil"/>
              <w:bottom w:val="single" w:sz="4" w:space="0" w:color="auto"/>
              <w:right w:val="single" w:sz="4" w:space="0" w:color="auto"/>
            </w:tcBorders>
            <w:shd w:val="clear" w:color="auto" w:fill="auto"/>
            <w:noWrap/>
            <w:vAlign w:val="center"/>
            <w:hideMark/>
          </w:tcPr>
          <w:p w:rsidR="00ED2A24" w:rsidRPr="00ED2A24" w:rsidRDefault="00ED2A24" w:rsidP="00ED2A24">
            <w:pPr>
              <w:widowControl/>
              <w:topLinePunct w:val="0"/>
              <w:adjustRightInd/>
              <w:snapToGrid/>
              <w:spacing w:line="240" w:lineRule="auto"/>
              <w:ind w:firstLine="0"/>
              <w:jc w:val="center"/>
              <w:rPr>
                <w:rFonts w:ascii="宋体" w:hAnsi="宋体" w:cs="宋体" w:hint="eastAsia"/>
                <w:snapToGrid/>
                <w:kern w:val="0"/>
                <w:sz w:val="20"/>
                <w:szCs w:val="20"/>
              </w:rPr>
            </w:pPr>
            <w:r w:rsidRPr="00ED2A24">
              <w:rPr>
                <w:rFonts w:ascii="宋体" w:hAnsi="宋体" w:cs="宋体" w:hint="eastAsia"/>
                <w:snapToGrid/>
                <w:kern w:val="0"/>
                <w:sz w:val="20"/>
                <w:szCs w:val="20"/>
              </w:rPr>
              <w:t xml:space="preserve">　</w:t>
            </w:r>
          </w:p>
        </w:tc>
        <w:tc>
          <w:tcPr>
            <w:tcW w:w="499" w:type="dxa"/>
            <w:tcBorders>
              <w:top w:val="nil"/>
              <w:left w:val="nil"/>
              <w:bottom w:val="single" w:sz="4" w:space="0" w:color="auto"/>
              <w:right w:val="single" w:sz="4" w:space="0" w:color="auto"/>
            </w:tcBorders>
            <w:shd w:val="clear" w:color="auto" w:fill="auto"/>
            <w:noWrap/>
            <w:vAlign w:val="center"/>
            <w:hideMark/>
          </w:tcPr>
          <w:p w:rsidR="00ED2A24" w:rsidRPr="00ED2A24" w:rsidRDefault="00ED2A24" w:rsidP="00ED2A24">
            <w:pPr>
              <w:widowControl/>
              <w:topLinePunct w:val="0"/>
              <w:adjustRightInd/>
              <w:snapToGrid/>
              <w:spacing w:line="240" w:lineRule="auto"/>
              <w:ind w:firstLine="0"/>
              <w:jc w:val="center"/>
              <w:rPr>
                <w:rFonts w:ascii="宋体" w:hAnsi="宋体" w:cs="宋体" w:hint="eastAsia"/>
                <w:snapToGrid/>
                <w:kern w:val="0"/>
                <w:sz w:val="20"/>
                <w:szCs w:val="20"/>
              </w:rPr>
            </w:pPr>
            <w:r w:rsidRPr="00ED2A24">
              <w:rPr>
                <w:rFonts w:ascii="宋体" w:hAnsi="宋体" w:cs="宋体" w:hint="eastAsia"/>
                <w:snapToGrid/>
                <w:kern w:val="0"/>
                <w:sz w:val="20"/>
                <w:szCs w:val="20"/>
              </w:rPr>
              <w:t xml:space="preserve">　</w:t>
            </w:r>
          </w:p>
        </w:tc>
        <w:tc>
          <w:tcPr>
            <w:tcW w:w="499" w:type="dxa"/>
            <w:tcBorders>
              <w:top w:val="nil"/>
              <w:left w:val="nil"/>
              <w:bottom w:val="single" w:sz="4" w:space="0" w:color="auto"/>
              <w:right w:val="single" w:sz="4" w:space="0" w:color="auto"/>
            </w:tcBorders>
            <w:shd w:val="clear" w:color="auto" w:fill="auto"/>
            <w:noWrap/>
            <w:vAlign w:val="center"/>
            <w:hideMark/>
          </w:tcPr>
          <w:p w:rsidR="00ED2A24" w:rsidRPr="00ED2A24" w:rsidRDefault="00ED2A24" w:rsidP="00ED2A24">
            <w:pPr>
              <w:widowControl/>
              <w:topLinePunct w:val="0"/>
              <w:adjustRightInd/>
              <w:snapToGrid/>
              <w:spacing w:line="240" w:lineRule="auto"/>
              <w:ind w:firstLine="0"/>
              <w:jc w:val="center"/>
              <w:rPr>
                <w:rFonts w:ascii="宋体" w:hAnsi="宋体" w:cs="宋体" w:hint="eastAsia"/>
                <w:snapToGrid/>
                <w:kern w:val="0"/>
                <w:sz w:val="20"/>
                <w:szCs w:val="20"/>
              </w:rPr>
            </w:pPr>
            <w:r w:rsidRPr="00ED2A24">
              <w:rPr>
                <w:rFonts w:ascii="宋体" w:hAnsi="宋体" w:cs="宋体" w:hint="eastAsia"/>
                <w:snapToGrid/>
                <w:kern w:val="0"/>
                <w:sz w:val="20"/>
                <w:szCs w:val="20"/>
              </w:rPr>
              <w:t xml:space="preserve">　</w:t>
            </w:r>
          </w:p>
        </w:tc>
        <w:tc>
          <w:tcPr>
            <w:tcW w:w="499" w:type="dxa"/>
            <w:tcBorders>
              <w:top w:val="nil"/>
              <w:left w:val="nil"/>
              <w:bottom w:val="single" w:sz="4" w:space="0" w:color="auto"/>
              <w:right w:val="single" w:sz="4" w:space="0" w:color="auto"/>
            </w:tcBorders>
            <w:shd w:val="clear" w:color="auto" w:fill="auto"/>
            <w:noWrap/>
            <w:vAlign w:val="center"/>
            <w:hideMark/>
          </w:tcPr>
          <w:p w:rsidR="00ED2A24" w:rsidRPr="00ED2A24" w:rsidRDefault="00ED2A24" w:rsidP="00ED2A24">
            <w:pPr>
              <w:widowControl/>
              <w:topLinePunct w:val="0"/>
              <w:adjustRightInd/>
              <w:snapToGrid/>
              <w:spacing w:line="240" w:lineRule="auto"/>
              <w:ind w:firstLine="0"/>
              <w:jc w:val="center"/>
              <w:rPr>
                <w:rFonts w:ascii="宋体" w:hAnsi="宋体" w:cs="宋体" w:hint="eastAsia"/>
                <w:snapToGrid/>
                <w:kern w:val="0"/>
                <w:sz w:val="20"/>
                <w:szCs w:val="20"/>
              </w:rPr>
            </w:pPr>
            <w:r w:rsidRPr="00ED2A24">
              <w:rPr>
                <w:rFonts w:ascii="宋体" w:hAnsi="宋体" w:cs="宋体" w:hint="eastAsia"/>
                <w:snapToGrid/>
                <w:kern w:val="0"/>
                <w:sz w:val="20"/>
                <w:szCs w:val="20"/>
              </w:rPr>
              <w:t xml:space="preserve">　</w:t>
            </w:r>
          </w:p>
        </w:tc>
        <w:tc>
          <w:tcPr>
            <w:tcW w:w="499" w:type="dxa"/>
            <w:tcBorders>
              <w:top w:val="nil"/>
              <w:left w:val="nil"/>
              <w:bottom w:val="single" w:sz="4" w:space="0" w:color="auto"/>
              <w:right w:val="single" w:sz="4" w:space="0" w:color="auto"/>
            </w:tcBorders>
            <w:shd w:val="clear" w:color="auto" w:fill="auto"/>
            <w:noWrap/>
            <w:vAlign w:val="center"/>
            <w:hideMark/>
          </w:tcPr>
          <w:p w:rsidR="00ED2A24" w:rsidRPr="00ED2A24" w:rsidRDefault="00ED2A24" w:rsidP="00ED2A24">
            <w:pPr>
              <w:widowControl/>
              <w:topLinePunct w:val="0"/>
              <w:adjustRightInd/>
              <w:snapToGrid/>
              <w:spacing w:line="240" w:lineRule="auto"/>
              <w:ind w:firstLine="0"/>
              <w:jc w:val="center"/>
              <w:rPr>
                <w:rFonts w:ascii="宋体" w:hAnsi="宋体" w:cs="宋体" w:hint="eastAsia"/>
                <w:snapToGrid/>
                <w:kern w:val="0"/>
                <w:sz w:val="20"/>
                <w:szCs w:val="20"/>
              </w:rPr>
            </w:pPr>
            <w:r w:rsidRPr="00ED2A24">
              <w:rPr>
                <w:rFonts w:ascii="宋体" w:hAnsi="宋体" w:cs="宋体" w:hint="eastAsia"/>
                <w:snapToGrid/>
                <w:kern w:val="0"/>
                <w:sz w:val="20"/>
                <w:szCs w:val="20"/>
              </w:rPr>
              <w:t>2</w:t>
            </w:r>
          </w:p>
        </w:tc>
        <w:tc>
          <w:tcPr>
            <w:tcW w:w="821" w:type="dxa"/>
            <w:gridSpan w:val="2"/>
            <w:vMerge/>
            <w:tcBorders>
              <w:top w:val="nil"/>
              <w:left w:val="nil"/>
              <w:bottom w:val="single" w:sz="4" w:space="0" w:color="auto"/>
              <w:right w:val="single" w:sz="4" w:space="0" w:color="auto"/>
            </w:tcBorders>
            <w:vAlign w:val="center"/>
            <w:hideMark/>
          </w:tcPr>
          <w:p w:rsidR="00ED2A24" w:rsidRPr="00ED2A24" w:rsidRDefault="00ED2A24" w:rsidP="00ED2A24">
            <w:pPr>
              <w:widowControl/>
              <w:topLinePunct w:val="0"/>
              <w:adjustRightInd/>
              <w:snapToGrid/>
              <w:spacing w:line="240" w:lineRule="auto"/>
              <w:ind w:firstLine="0"/>
              <w:jc w:val="left"/>
              <w:rPr>
                <w:rFonts w:ascii="宋体" w:hAnsi="宋体" w:cs="宋体"/>
                <w:snapToGrid/>
                <w:kern w:val="0"/>
                <w:sz w:val="20"/>
                <w:szCs w:val="20"/>
              </w:rPr>
            </w:pPr>
          </w:p>
        </w:tc>
        <w:tc>
          <w:tcPr>
            <w:tcW w:w="930" w:type="dxa"/>
            <w:tcBorders>
              <w:top w:val="nil"/>
              <w:left w:val="single" w:sz="4" w:space="0" w:color="auto"/>
              <w:bottom w:val="single" w:sz="4" w:space="0" w:color="auto"/>
              <w:right w:val="single" w:sz="4" w:space="0" w:color="auto"/>
            </w:tcBorders>
            <w:shd w:val="clear" w:color="auto" w:fill="auto"/>
            <w:noWrap/>
            <w:vAlign w:val="center"/>
            <w:hideMark/>
          </w:tcPr>
          <w:p w:rsidR="00ED2A24" w:rsidRPr="00ED2A24" w:rsidRDefault="00ED2A24" w:rsidP="00ED2A24">
            <w:pPr>
              <w:widowControl/>
              <w:topLinePunct w:val="0"/>
              <w:adjustRightInd/>
              <w:snapToGrid/>
              <w:spacing w:line="240" w:lineRule="auto"/>
              <w:ind w:firstLine="0"/>
              <w:jc w:val="center"/>
              <w:rPr>
                <w:rFonts w:ascii="宋体" w:hAnsi="宋体" w:cs="宋体" w:hint="eastAsia"/>
                <w:snapToGrid/>
                <w:kern w:val="0"/>
                <w:sz w:val="20"/>
                <w:szCs w:val="20"/>
              </w:rPr>
            </w:pPr>
            <w:r w:rsidRPr="00ED2A24">
              <w:rPr>
                <w:rFonts w:ascii="宋体" w:hAnsi="宋体" w:cs="宋体" w:hint="eastAsia"/>
                <w:snapToGrid/>
                <w:kern w:val="0"/>
                <w:sz w:val="20"/>
                <w:szCs w:val="20"/>
              </w:rPr>
              <w:t>必修</w:t>
            </w:r>
          </w:p>
        </w:tc>
        <w:tc>
          <w:tcPr>
            <w:tcW w:w="721" w:type="dxa"/>
            <w:tcBorders>
              <w:top w:val="nil"/>
              <w:left w:val="nil"/>
              <w:bottom w:val="single" w:sz="4" w:space="0" w:color="auto"/>
              <w:right w:val="single" w:sz="4" w:space="0" w:color="auto"/>
            </w:tcBorders>
            <w:shd w:val="clear" w:color="auto" w:fill="auto"/>
            <w:noWrap/>
            <w:vAlign w:val="center"/>
            <w:hideMark/>
          </w:tcPr>
          <w:p w:rsidR="00ED2A24" w:rsidRPr="00ED2A24" w:rsidRDefault="00ED2A24" w:rsidP="00ED2A24">
            <w:pPr>
              <w:widowControl/>
              <w:topLinePunct w:val="0"/>
              <w:adjustRightInd/>
              <w:snapToGrid/>
              <w:spacing w:line="240" w:lineRule="auto"/>
              <w:ind w:firstLine="0"/>
              <w:jc w:val="center"/>
              <w:rPr>
                <w:rFonts w:ascii="宋体" w:hAnsi="宋体" w:cs="宋体" w:hint="eastAsia"/>
                <w:snapToGrid/>
                <w:kern w:val="0"/>
                <w:sz w:val="20"/>
                <w:szCs w:val="20"/>
              </w:rPr>
            </w:pPr>
            <w:r w:rsidRPr="00ED2A24">
              <w:rPr>
                <w:rFonts w:ascii="宋体" w:hAnsi="宋体" w:cs="宋体" w:hint="eastAsia"/>
                <w:snapToGrid/>
                <w:kern w:val="0"/>
                <w:sz w:val="20"/>
                <w:szCs w:val="20"/>
              </w:rPr>
              <w:t>考查</w:t>
            </w:r>
          </w:p>
        </w:tc>
      </w:tr>
      <w:tr w:rsidR="00ED2A24" w:rsidRPr="00ED2A24" w:rsidTr="00ED2A24">
        <w:trPr>
          <w:trHeight w:val="292"/>
        </w:trPr>
        <w:tc>
          <w:tcPr>
            <w:tcW w:w="614" w:type="dxa"/>
            <w:vMerge/>
            <w:tcBorders>
              <w:top w:val="nil"/>
              <w:left w:val="single" w:sz="4" w:space="0" w:color="auto"/>
              <w:bottom w:val="single" w:sz="4" w:space="0" w:color="auto"/>
              <w:right w:val="single" w:sz="4" w:space="0" w:color="auto"/>
            </w:tcBorders>
            <w:vAlign w:val="center"/>
            <w:hideMark/>
          </w:tcPr>
          <w:p w:rsidR="00ED2A24" w:rsidRPr="00ED2A24" w:rsidRDefault="00ED2A24" w:rsidP="00ED2A24">
            <w:pPr>
              <w:widowControl/>
              <w:topLinePunct w:val="0"/>
              <w:adjustRightInd/>
              <w:snapToGrid/>
              <w:spacing w:line="240" w:lineRule="auto"/>
              <w:ind w:firstLine="0"/>
              <w:jc w:val="left"/>
              <w:rPr>
                <w:rFonts w:ascii="宋体" w:hAnsi="宋体" w:cs="宋体"/>
                <w:snapToGrid/>
                <w:kern w:val="0"/>
                <w:sz w:val="20"/>
                <w:szCs w:val="20"/>
              </w:rPr>
            </w:pPr>
          </w:p>
        </w:tc>
        <w:tc>
          <w:tcPr>
            <w:tcW w:w="614" w:type="dxa"/>
            <w:tcBorders>
              <w:top w:val="nil"/>
              <w:left w:val="nil"/>
              <w:bottom w:val="single" w:sz="4" w:space="0" w:color="auto"/>
              <w:right w:val="single" w:sz="4" w:space="0" w:color="auto"/>
            </w:tcBorders>
            <w:shd w:val="clear" w:color="auto" w:fill="auto"/>
            <w:noWrap/>
            <w:vAlign w:val="center"/>
            <w:hideMark/>
          </w:tcPr>
          <w:p w:rsidR="00ED2A24" w:rsidRPr="00ED2A24" w:rsidRDefault="00ED2A24" w:rsidP="00ED2A24">
            <w:pPr>
              <w:widowControl/>
              <w:topLinePunct w:val="0"/>
              <w:adjustRightInd/>
              <w:snapToGrid/>
              <w:spacing w:line="240" w:lineRule="auto"/>
              <w:ind w:firstLine="0"/>
              <w:jc w:val="center"/>
              <w:rPr>
                <w:rFonts w:ascii="宋体" w:hAnsi="宋体" w:cs="宋体" w:hint="eastAsia"/>
                <w:snapToGrid/>
                <w:kern w:val="0"/>
                <w:sz w:val="20"/>
                <w:szCs w:val="20"/>
              </w:rPr>
            </w:pPr>
            <w:r w:rsidRPr="00ED2A24">
              <w:rPr>
                <w:rFonts w:ascii="宋体" w:hAnsi="宋体" w:cs="宋体" w:hint="eastAsia"/>
                <w:snapToGrid/>
                <w:kern w:val="0"/>
                <w:sz w:val="20"/>
                <w:szCs w:val="20"/>
              </w:rPr>
              <w:t>7</w:t>
            </w:r>
          </w:p>
        </w:tc>
        <w:tc>
          <w:tcPr>
            <w:tcW w:w="2130" w:type="dxa"/>
            <w:tcBorders>
              <w:top w:val="nil"/>
              <w:left w:val="single" w:sz="4" w:space="0" w:color="auto"/>
              <w:bottom w:val="single" w:sz="4" w:space="0" w:color="auto"/>
              <w:right w:val="single" w:sz="4" w:space="0" w:color="auto"/>
            </w:tcBorders>
            <w:shd w:val="clear" w:color="auto" w:fill="auto"/>
            <w:vAlign w:val="center"/>
            <w:hideMark/>
          </w:tcPr>
          <w:p w:rsidR="00ED2A24" w:rsidRPr="00ED2A24" w:rsidRDefault="00ED2A24" w:rsidP="00ED2A24">
            <w:pPr>
              <w:widowControl/>
              <w:topLinePunct w:val="0"/>
              <w:adjustRightInd/>
              <w:snapToGrid/>
              <w:spacing w:line="240" w:lineRule="auto"/>
              <w:ind w:firstLine="0"/>
              <w:jc w:val="left"/>
              <w:rPr>
                <w:rFonts w:ascii="宋体" w:hAnsi="宋体" w:cs="宋体" w:hint="eastAsia"/>
                <w:snapToGrid/>
                <w:kern w:val="0"/>
                <w:sz w:val="20"/>
                <w:szCs w:val="20"/>
              </w:rPr>
            </w:pPr>
            <w:r w:rsidRPr="00ED2A24">
              <w:rPr>
                <w:rFonts w:ascii="宋体" w:hAnsi="宋体" w:cs="宋体" w:hint="eastAsia"/>
                <w:snapToGrid/>
                <w:kern w:val="0"/>
                <w:sz w:val="20"/>
                <w:szCs w:val="20"/>
              </w:rPr>
              <w:t>语文</w:t>
            </w:r>
          </w:p>
        </w:tc>
        <w:tc>
          <w:tcPr>
            <w:tcW w:w="776" w:type="dxa"/>
            <w:tcBorders>
              <w:top w:val="nil"/>
              <w:left w:val="nil"/>
              <w:bottom w:val="single" w:sz="4" w:space="0" w:color="auto"/>
              <w:right w:val="single" w:sz="4" w:space="0" w:color="auto"/>
            </w:tcBorders>
            <w:shd w:val="clear" w:color="auto" w:fill="auto"/>
            <w:noWrap/>
            <w:vAlign w:val="center"/>
            <w:hideMark/>
          </w:tcPr>
          <w:p w:rsidR="00ED2A24" w:rsidRPr="00ED2A24" w:rsidRDefault="00ED2A24" w:rsidP="00ED2A24">
            <w:pPr>
              <w:widowControl/>
              <w:topLinePunct w:val="0"/>
              <w:adjustRightInd/>
              <w:snapToGrid/>
              <w:spacing w:line="240" w:lineRule="auto"/>
              <w:ind w:firstLine="0"/>
              <w:jc w:val="center"/>
              <w:rPr>
                <w:rFonts w:ascii="宋体" w:hAnsi="宋体" w:cs="宋体" w:hint="eastAsia"/>
                <w:snapToGrid/>
                <w:kern w:val="0"/>
                <w:sz w:val="20"/>
                <w:szCs w:val="20"/>
              </w:rPr>
            </w:pPr>
            <w:r w:rsidRPr="00ED2A24">
              <w:rPr>
                <w:rFonts w:ascii="宋体" w:hAnsi="宋体" w:cs="宋体" w:hint="eastAsia"/>
                <w:snapToGrid/>
                <w:kern w:val="0"/>
                <w:sz w:val="20"/>
                <w:szCs w:val="20"/>
              </w:rPr>
              <w:t>320</w:t>
            </w:r>
          </w:p>
        </w:tc>
        <w:tc>
          <w:tcPr>
            <w:tcW w:w="659" w:type="dxa"/>
            <w:tcBorders>
              <w:top w:val="nil"/>
              <w:left w:val="nil"/>
              <w:bottom w:val="single" w:sz="4" w:space="0" w:color="auto"/>
              <w:right w:val="single" w:sz="4" w:space="0" w:color="auto"/>
            </w:tcBorders>
            <w:shd w:val="clear" w:color="auto" w:fill="auto"/>
            <w:noWrap/>
            <w:vAlign w:val="center"/>
            <w:hideMark/>
          </w:tcPr>
          <w:p w:rsidR="00ED2A24" w:rsidRPr="00ED2A24" w:rsidRDefault="00ED2A24" w:rsidP="00ED2A24">
            <w:pPr>
              <w:widowControl/>
              <w:topLinePunct w:val="0"/>
              <w:adjustRightInd/>
              <w:snapToGrid/>
              <w:spacing w:line="240" w:lineRule="auto"/>
              <w:ind w:firstLine="0"/>
              <w:jc w:val="center"/>
              <w:rPr>
                <w:rFonts w:ascii="宋体" w:hAnsi="宋体" w:cs="宋体" w:hint="eastAsia"/>
                <w:snapToGrid/>
                <w:kern w:val="0"/>
                <w:sz w:val="20"/>
                <w:szCs w:val="20"/>
              </w:rPr>
            </w:pPr>
            <w:r w:rsidRPr="00ED2A24">
              <w:rPr>
                <w:rFonts w:ascii="宋体" w:hAnsi="宋体" w:cs="宋体" w:hint="eastAsia"/>
                <w:snapToGrid/>
                <w:kern w:val="0"/>
                <w:sz w:val="20"/>
                <w:szCs w:val="20"/>
              </w:rPr>
              <w:t>320</w:t>
            </w:r>
          </w:p>
        </w:tc>
        <w:tc>
          <w:tcPr>
            <w:tcW w:w="509" w:type="dxa"/>
            <w:tcBorders>
              <w:top w:val="nil"/>
              <w:left w:val="nil"/>
              <w:bottom w:val="single" w:sz="4" w:space="0" w:color="auto"/>
              <w:right w:val="single" w:sz="4" w:space="0" w:color="auto"/>
            </w:tcBorders>
            <w:shd w:val="clear" w:color="auto" w:fill="auto"/>
            <w:noWrap/>
            <w:vAlign w:val="center"/>
            <w:hideMark/>
          </w:tcPr>
          <w:p w:rsidR="00ED2A24" w:rsidRPr="00ED2A24" w:rsidRDefault="00ED2A24" w:rsidP="00ED2A24">
            <w:pPr>
              <w:widowControl/>
              <w:topLinePunct w:val="0"/>
              <w:adjustRightInd/>
              <w:snapToGrid/>
              <w:spacing w:line="240" w:lineRule="auto"/>
              <w:ind w:firstLine="0"/>
              <w:jc w:val="center"/>
              <w:rPr>
                <w:rFonts w:ascii="宋体" w:hAnsi="宋体" w:cs="宋体" w:hint="eastAsia"/>
                <w:snapToGrid/>
                <w:kern w:val="0"/>
                <w:sz w:val="20"/>
                <w:szCs w:val="20"/>
              </w:rPr>
            </w:pPr>
            <w:r w:rsidRPr="00ED2A24">
              <w:rPr>
                <w:rFonts w:ascii="宋体" w:hAnsi="宋体" w:cs="宋体" w:hint="eastAsia"/>
                <w:snapToGrid/>
                <w:kern w:val="0"/>
                <w:sz w:val="20"/>
                <w:szCs w:val="20"/>
              </w:rPr>
              <w:t xml:space="preserve">　</w:t>
            </w:r>
          </w:p>
        </w:tc>
        <w:tc>
          <w:tcPr>
            <w:tcW w:w="499" w:type="dxa"/>
            <w:tcBorders>
              <w:top w:val="nil"/>
              <w:left w:val="nil"/>
              <w:bottom w:val="single" w:sz="4" w:space="0" w:color="auto"/>
              <w:right w:val="single" w:sz="4" w:space="0" w:color="auto"/>
            </w:tcBorders>
            <w:shd w:val="clear" w:color="auto" w:fill="auto"/>
            <w:noWrap/>
            <w:vAlign w:val="center"/>
            <w:hideMark/>
          </w:tcPr>
          <w:p w:rsidR="00ED2A24" w:rsidRPr="00ED2A24" w:rsidRDefault="00ED2A24" w:rsidP="00ED2A24">
            <w:pPr>
              <w:widowControl/>
              <w:topLinePunct w:val="0"/>
              <w:adjustRightInd/>
              <w:snapToGrid/>
              <w:spacing w:line="240" w:lineRule="auto"/>
              <w:ind w:firstLine="0"/>
              <w:jc w:val="center"/>
              <w:rPr>
                <w:rFonts w:ascii="宋体" w:hAnsi="宋体" w:cs="宋体" w:hint="eastAsia"/>
                <w:snapToGrid/>
                <w:kern w:val="0"/>
                <w:sz w:val="20"/>
                <w:szCs w:val="20"/>
              </w:rPr>
            </w:pPr>
            <w:r w:rsidRPr="00ED2A24">
              <w:rPr>
                <w:rFonts w:ascii="宋体" w:hAnsi="宋体" w:cs="宋体" w:hint="eastAsia"/>
                <w:snapToGrid/>
                <w:kern w:val="0"/>
                <w:sz w:val="20"/>
                <w:szCs w:val="20"/>
              </w:rPr>
              <w:t>4</w:t>
            </w:r>
          </w:p>
        </w:tc>
        <w:tc>
          <w:tcPr>
            <w:tcW w:w="499" w:type="dxa"/>
            <w:tcBorders>
              <w:top w:val="nil"/>
              <w:left w:val="nil"/>
              <w:bottom w:val="single" w:sz="4" w:space="0" w:color="auto"/>
              <w:right w:val="single" w:sz="4" w:space="0" w:color="auto"/>
            </w:tcBorders>
            <w:shd w:val="clear" w:color="auto" w:fill="auto"/>
            <w:noWrap/>
            <w:vAlign w:val="center"/>
            <w:hideMark/>
          </w:tcPr>
          <w:p w:rsidR="00ED2A24" w:rsidRPr="00ED2A24" w:rsidRDefault="00ED2A24" w:rsidP="00ED2A24">
            <w:pPr>
              <w:widowControl/>
              <w:topLinePunct w:val="0"/>
              <w:adjustRightInd/>
              <w:snapToGrid/>
              <w:spacing w:line="240" w:lineRule="auto"/>
              <w:ind w:firstLine="0"/>
              <w:jc w:val="center"/>
              <w:rPr>
                <w:rFonts w:ascii="宋体" w:hAnsi="宋体" w:cs="宋体" w:hint="eastAsia"/>
                <w:snapToGrid/>
                <w:kern w:val="0"/>
                <w:sz w:val="20"/>
                <w:szCs w:val="20"/>
              </w:rPr>
            </w:pPr>
            <w:r w:rsidRPr="00ED2A24">
              <w:rPr>
                <w:rFonts w:ascii="宋体" w:hAnsi="宋体" w:cs="宋体" w:hint="eastAsia"/>
                <w:snapToGrid/>
                <w:kern w:val="0"/>
                <w:sz w:val="20"/>
                <w:szCs w:val="20"/>
              </w:rPr>
              <w:t>4</w:t>
            </w:r>
          </w:p>
        </w:tc>
        <w:tc>
          <w:tcPr>
            <w:tcW w:w="499" w:type="dxa"/>
            <w:tcBorders>
              <w:top w:val="nil"/>
              <w:left w:val="nil"/>
              <w:bottom w:val="single" w:sz="4" w:space="0" w:color="auto"/>
              <w:right w:val="single" w:sz="4" w:space="0" w:color="auto"/>
            </w:tcBorders>
            <w:shd w:val="clear" w:color="auto" w:fill="auto"/>
            <w:noWrap/>
            <w:vAlign w:val="center"/>
            <w:hideMark/>
          </w:tcPr>
          <w:p w:rsidR="00ED2A24" w:rsidRPr="00ED2A24" w:rsidRDefault="00ED2A24" w:rsidP="00ED2A24">
            <w:pPr>
              <w:widowControl/>
              <w:topLinePunct w:val="0"/>
              <w:adjustRightInd/>
              <w:snapToGrid/>
              <w:spacing w:line="240" w:lineRule="auto"/>
              <w:ind w:firstLine="0"/>
              <w:jc w:val="center"/>
              <w:rPr>
                <w:rFonts w:ascii="宋体" w:hAnsi="宋体" w:cs="宋体" w:hint="eastAsia"/>
                <w:snapToGrid/>
                <w:kern w:val="0"/>
                <w:sz w:val="20"/>
                <w:szCs w:val="20"/>
              </w:rPr>
            </w:pPr>
            <w:r w:rsidRPr="00ED2A24">
              <w:rPr>
                <w:rFonts w:ascii="宋体" w:hAnsi="宋体" w:cs="宋体" w:hint="eastAsia"/>
                <w:snapToGrid/>
                <w:kern w:val="0"/>
                <w:sz w:val="20"/>
                <w:szCs w:val="20"/>
              </w:rPr>
              <w:t>4</w:t>
            </w:r>
          </w:p>
        </w:tc>
        <w:tc>
          <w:tcPr>
            <w:tcW w:w="499" w:type="dxa"/>
            <w:tcBorders>
              <w:top w:val="nil"/>
              <w:left w:val="nil"/>
              <w:bottom w:val="single" w:sz="4" w:space="0" w:color="auto"/>
              <w:right w:val="single" w:sz="4" w:space="0" w:color="auto"/>
            </w:tcBorders>
            <w:shd w:val="clear" w:color="auto" w:fill="auto"/>
            <w:noWrap/>
            <w:vAlign w:val="center"/>
            <w:hideMark/>
          </w:tcPr>
          <w:p w:rsidR="00ED2A24" w:rsidRPr="00ED2A24" w:rsidRDefault="00ED2A24" w:rsidP="00ED2A24">
            <w:pPr>
              <w:widowControl/>
              <w:topLinePunct w:val="0"/>
              <w:adjustRightInd/>
              <w:snapToGrid/>
              <w:spacing w:line="240" w:lineRule="auto"/>
              <w:ind w:firstLine="0"/>
              <w:jc w:val="center"/>
              <w:rPr>
                <w:rFonts w:ascii="宋体" w:hAnsi="宋体" w:cs="宋体" w:hint="eastAsia"/>
                <w:snapToGrid/>
                <w:kern w:val="0"/>
                <w:sz w:val="20"/>
                <w:szCs w:val="20"/>
              </w:rPr>
            </w:pPr>
            <w:r w:rsidRPr="00ED2A24">
              <w:rPr>
                <w:rFonts w:ascii="宋体" w:hAnsi="宋体" w:cs="宋体" w:hint="eastAsia"/>
                <w:snapToGrid/>
                <w:kern w:val="0"/>
                <w:sz w:val="20"/>
                <w:szCs w:val="20"/>
              </w:rPr>
              <w:t>4</w:t>
            </w:r>
          </w:p>
        </w:tc>
        <w:tc>
          <w:tcPr>
            <w:tcW w:w="821" w:type="dxa"/>
            <w:gridSpan w:val="2"/>
            <w:vMerge/>
            <w:tcBorders>
              <w:top w:val="nil"/>
              <w:left w:val="nil"/>
              <w:bottom w:val="single" w:sz="4" w:space="0" w:color="auto"/>
              <w:right w:val="single" w:sz="4" w:space="0" w:color="auto"/>
            </w:tcBorders>
            <w:vAlign w:val="center"/>
            <w:hideMark/>
          </w:tcPr>
          <w:p w:rsidR="00ED2A24" w:rsidRPr="00ED2A24" w:rsidRDefault="00ED2A24" w:rsidP="00ED2A24">
            <w:pPr>
              <w:widowControl/>
              <w:topLinePunct w:val="0"/>
              <w:adjustRightInd/>
              <w:snapToGrid/>
              <w:spacing w:line="240" w:lineRule="auto"/>
              <w:ind w:firstLine="0"/>
              <w:jc w:val="left"/>
              <w:rPr>
                <w:rFonts w:ascii="宋体" w:hAnsi="宋体" w:cs="宋体"/>
                <w:snapToGrid/>
                <w:kern w:val="0"/>
                <w:sz w:val="20"/>
                <w:szCs w:val="20"/>
              </w:rPr>
            </w:pPr>
          </w:p>
        </w:tc>
        <w:tc>
          <w:tcPr>
            <w:tcW w:w="930" w:type="dxa"/>
            <w:tcBorders>
              <w:top w:val="nil"/>
              <w:left w:val="single" w:sz="4" w:space="0" w:color="auto"/>
              <w:bottom w:val="single" w:sz="4" w:space="0" w:color="auto"/>
              <w:right w:val="single" w:sz="4" w:space="0" w:color="auto"/>
            </w:tcBorders>
            <w:shd w:val="clear" w:color="auto" w:fill="auto"/>
            <w:noWrap/>
            <w:vAlign w:val="center"/>
            <w:hideMark/>
          </w:tcPr>
          <w:p w:rsidR="00ED2A24" w:rsidRPr="00ED2A24" w:rsidRDefault="00ED2A24" w:rsidP="00ED2A24">
            <w:pPr>
              <w:widowControl/>
              <w:topLinePunct w:val="0"/>
              <w:adjustRightInd/>
              <w:snapToGrid/>
              <w:spacing w:line="240" w:lineRule="auto"/>
              <w:ind w:firstLine="0"/>
              <w:jc w:val="center"/>
              <w:rPr>
                <w:rFonts w:ascii="宋体" w:hAnsi="宋体" w:cs="宋体" w:hint="eastAsia"/>
                <w:snapToGrid/>
                <w:kern w:val="0"/>
                <w:sz w:val="20"/>
                <w:szCs w:val="20"/>
              </w:rPr>
            </w:pPr>
            <w:r w:rsidRPr="00ED2A24">
              <w:rPr>
                <w:rFonts w:ascii="宋体" w:hAnsi="宋体" w:cs="宋体" w:hint="eastAsia"/>
                <w:snapToGrid/>
                <w:kern w:val="0"/>
                <w:sz w:val="20"/>
                <w:szCs w:val="20"/>
              </w:rPr>
              <w:t>必修</w:t>
            </w:r>
          </w:p>
        </w:tc>
        <w:tc>
          <w:tcPr>
            <w:tcW w:w="721" w:type="dxa"/>
            <w:tcBorders>
              <w:top w:val="nil"/>
              <w:left w:val="nil"/>
              <w:bottom w:val="single" w:sz="4" w:space="0" w:color="auto"/>
              <w:right w:val="single" w:sz="4" w:space="0" w:color="auto"/>
            </w:tcBorders>
            <w:shd w:val="clear" w:color="auto" w:fill="auto"/>
            <w:noWrap/>
            <w:vAlign w:val="center"/>
            <w:hideMark/>
          </w:tcPr>
          <w:p w:rsidR="00ED2A24" w:rsidRPr="00ED2A24" w:rsidRDefault="00ED2A24" w:rsidP="00ED2A24">
            <w:pPr>
              <w:widowControl/>
              <w:topLinePunct w:val="0"/>
              <w:adjustRightInd/>
              <w:snapToGrid/>
              <w:spacing w:line="240" w:lineRule="auto"/>
              <w:ind w:firstLine="0"/>
              <w:jc w:val="center"/>
              <w:rPr>
                <w:rFonts w:ascii="宋体" w:hAnsi="宋体" w:cs="宋体" w:hint="eastAsia"/>
                <w:snapToGrid/>
                <w:kern w:val="0"/>
                <w:sz w:val="20"/>
                <w:szCs w:val="20"/>
              </w:rPr>
            </w:pPr>
            <w:r w:rsidRPr="00ED2A24">
              <w:rPr>
                <w:rFonts w:ascii="宋体" w:hAnsi="宋体" w:cs="宋体" w:hint="eastAsia"/>
                <w:snapToGrid/>
                <w:kern w:val="0"/>
                <w:sz w:val="20"/>
                <w:szCs w:val="20"/>
              </w:rPr>
              <w:t>1-4</w:t>
            </w:r>
          </w:p>
        </w:tc>
      </w:tr>
      <w:tr w:rsidR="00ED2A24" w:rsidRPr="00ED2A24" w:rsidTr="00ED2A24">
        <w:trPr>
          <w:trHeight w:val="292"/>
        </w:trPr>
        <w:tc>
          <w:tcPr>
            <w:tcW w:w="614" w:type="dxa"/>
            <w:vMerge/>
            <w:tcBorders>
              <w:top w:val="nil"/>
              <w:left w:val="single" w:sz="4" w:space="0" w:color="auto"/>
              <w:bottom w:val="single" w:sz="4" w:space="0" w:color="auto"/>
              <w:right w:val="single" w:sz="4" w:space="0" w:color="auto"/>
            </w:tcBorders>
            <w:vAlign w:val="center"/>
            <w:hideMark/>
          </w:tcPr>
          <w:p w:rsidR="00ED2A24" w:rsidRPr="00ED2A24" w:rsidRDefault="00ED2A24" w:rsidP="00ED2A24">
            <w:pPr>
              <w:widowControl/>
              <w:topLinePunct w:val="0"/>
              <w:adjustRightInd/>
              <w:snapToGrid/>
              <w:spacing w:line="240" w:lineRule="auto"/>
              <w:ind w:firstLine="0"/>
              <w:jc w:val="left"/>
              <w:rPr>
                <w:rFonts w:ascii="宋体" w:hAnsi="宋体" w:cs="宋体"/>
                <w:snapToGrid/>
                <w:kern w:val="0"/>
                <w:sz w:val="20"/>
                <w:szCs w:val="20"/>
              </w:rPr>
            </w:pPr>
          </w:p>
        </w:tc>
        <w:tc>
          <w:tcPr>
            <w:tcW w:w="614" w:type="dxa"/>
            <w:tcBorders>
              <w:top w:val="nil"/>
              <w:left w:val="nil"/>
              <w:bottom w:val="single" w:sz="4" w:space="0" w:color="auto"/>
              <w:right w:val="single" w:sz="4" w:space="0" w:color="auto"/>
            </w:tcBorders>
            <w:shd w:val="clear" w:color="auto" w:fill="auto"/>
            <w:noWrap/>
            <w:vAlign w:val="center"/>
            <w:hideMark/>
          </w:tcPr>
          <w:p w:rsidR="00ED2A24" w:rsidRPr="00ED2A24" w:rsidRDefault="00ED2A24" w:rsidP="00ED2A24">
            <w:pPr>
              <w:widowControl/>
              <w:topLinePunct w:val="0"/>
              <w:adjustRightInd/>
              <w:snapToGrid/>
              <w:spacing w:line="240" w:lineRule="auto"/>
              <w:ind w:firstLine="0"/>
              <w:jc w:val="center"/>
              <w:rPr>
                <w:rFonts w:ascii="宋体" w:hAnsi="宋体" w:cs="宋体" w:hint="eastAsia"/>
                <w:snapToGrid/>
                <w:kern w:val="0"/>
                <w:sz w:val="20"/>
                <w:szCs w:val="20"/>
              </w:rPr>
            </w:pPr>
            <w:r w:rsidRPr="00ED2A24">
              <w:rPr>
                <w:rFonts w:ascii="宋体" w:hAnsi="宋体" w:cs="宋体" w:hint="eastAsia"/>
                <w:snapToGrid/>
                <w:kern w:val="0"/>
                <w:sz w:val="20"/>
                <w:szCs w:val="20"/>
              </w:rPr>
              <w:t>8</w:t>
            </w:r>
          </w:p>
        </w:tc>
        <w:tc>
          <w:tcPr>
            <w:tcW w:w="2130" w:type="dxa"/>
            <w:tcBorders>
              <w:top w:val="nil"/>
              <w:left w:val="single" w:sz="4" w:space="0" w:color="auto"/>
              <w:bottom w:val="single" w:sz="4" w:space="0" w:color="auto"/>
              <w:right w:val="single" w:sz="4" w:space="0" w:color="auto"/>
            </w:tcBorders>
            <w:shd w:val="clear" w:color="auto" w:fill="auto"/>
            <w:vAlign w:val="center"/>
            <w:hideMark/>
          </w:tcPr>
          <w:p w:rsidR="00ED2A24" w:rsidRPr="00ED2A24" w:rsidRDefault="00ED2A24" w:rsidP="00ED2A24">
            <w:pPr>
              <w:widowControl/>
              <w:topLinePunct w:val="0"/>
              <w:adjustRightInd/>
              <w:snapToGrid/>
              <w:spacing w:line="240" w:lineRule="auto"/>
              <w:ind w:firstLine="0"/>
              <w:jc w:val="left"/>
              <w:rPr>
                <w:rFonts w:ascii="宋体" w:hAnsi="宋体" w:cs="宋体" w:hint="eastAsia"/>
                <w:snapToGrid/>
                <w:kern w:val="0"/>
                <w:sz w:val="20"/>
                <w:szCs w:val="20"/>
              </w:rPr>
            </w:pPr>
            <w:r w:rsidRPr="00ED2A24">
              <w:rPr>
                <w:rFonts w:ascii="宋体" w:hAnsi="宋体" w:cs="宋体" w:hint="eastAsia"/>
                <w:snapToGrid/>
                <w:kern w:val="0"/>
                <w:sz w:val="20"/>
                <w:szCs w:val="20"/>
              </w:rPr>
              <w:t>数学</w:t>
            </w:r>
          </w:p>
        </w:tc>
        <w:tc>
          <w:tcPr>
            <w:tcW w:w="776" w:type="dxa"/>
            <w:tcBorders>
              <w:top w:val="nil"/>
              <w:left w:val="nil"/>
              <w:bottom w:val="single" w:sz="4" w:space="0" w:color="auto"/>
              <w:right w:val="single" w:sz="4" w:space="0" w:color="auto"/>
            </w:tcBorders>
            <w:shd w:val="clear" w:color="auto" w:fill="auto"/>
            <w:noWrap/>
            <w:vAlign w:val="center"/>
            <w:hideMark/>
          </w:tcPr>
          <w:p w:rsidR="00ED2A24" w:rsidRPr="00ED2A24" w:rsidRDefault="00ED2A24" w:rsidP="00ED2A24">
            <w:pPr>
              <w:widowControl/>
              <w:topLinePunct w:val="0"/>
              <w:adjustRightInd/>
              <w:snapToGrid/>
              <w:spacing w:line="240" w:lineRule="auto"/>
              <w:ind w:firstLine="0"/>
              <w:jc w:val="center"/>
              <w:rPr>
                <w:rFonts w:ascii="宋体" w:hAnsi="宋体" w:cs="宋体" w:hint="eastAsia"/>
                <w:snapToGrid/>
                <w:kern w:val="0"/>
                <w:sz w:val="20"/>
                <w:szCs w:val="20"/>
              </w:rPr>
            </w:pPr>
            <w:r w:rsidRPr="00ED2A24">
              <w:rPr>
                <w:rFonts w:ascii="宋体" w:hAnsi="宋体" w:cs="宋体" w:hint="eastAsia"/>
                <w:snapToGrid/>
                <w:kern w:val="0"/>
                <w:sz w:val="20"/>
                <w:szCs w:val="20"/>
              </w:rPr>
              <w:t>160</w:t>
            </w:r>
          </w:p>
        </w:tc>
        <w:tc>
          <w:tcPr>
            <w:tcW w:w="659" w:type="dxa"/>
            <w:tcBorders>
              <w:top w:val="nil"/>
              <w:left w:val="nil"/>
              <w:bottom w:val="single" w:sz="4" w:space="0" w:color="auto"/>
              <w:right w:val="single" w:sz="4" w:space="0" w:color="auto"/>
            </w:tcBorders>
            <w:shd w:val="clear" w:color="auto" w:fill="auto"/>
            <w:noWrap/>
            <w:vAlign w:val="center"/>
            <w:hideMark/>
          </w:tcPr>
          <w:p w:rsidR="00ED2A24" w:rsidRPr="00ED2A24" w:rsidRDefault="00ED2A24" w:rsidP="00ED2A24">
            <w:pPr>
              <w:widowControl/>
              <w:topLinePunct w:val="0"/>
              <w:adjustRightInd/>
              <w:snapToGrid/>
              <w:spacing w:line="240" w:lineRule="auto"/>
              <w:ind w:firstLine="0"/>
              <w:jc w:val="center"/>
              <w:rPr>
                <w:rFonts w:ascii="宋体" w:hAnsi="宋体" w:cs="宋体" w:hint="eastAsia"/>
                <w:snapToGrid/>
                <w:kern w:val="0"/>
                <w:sz w:val="20"/>
                <w:szCs w:val="20"/>
              </w:rPr>
            </w:pPr>
            <w:r w:rsidRPr="00ED2A24">
              <w:rPr>
                <w:rFonts w:ascii="宋体" w:hAnsi="宋体" w:cs="宋体" w:hint="eastAsia"/>
                <w:snapToGrid/>
                <w:kern w:val="0"/>
                <w:sz w:val="20"/>
                <w:szCs w:val="20"/>
              </w:rPr>
              <w:t>160</w:t>
            </w:r>
          </w:p>
        </w:tc>
        <w:tc>
          <w:tcPr>
            <w:tcW w:w="509" w:type="dxa"/>
            <w:tcBorders>
              <w:top w:val="nil"/>
              <w:left w:val="nil"/>
              <w:bottom w:val="single" w:sz="4" w:space="0" w:color="auto"/>
              <w:right w:val="single" w:sz="4" w:space="0" w:color="auto"/>
            </w:tcBorders>
            <w:shd w:val="clear" w:color="auto" w:fill="auto"/>
            <w:noWrap/>
            <w:vAlign w:val="center"/>
            <w:hideMark/>
          </w:tcPr>
          <w:p w:rsidR="00ED2A24" w:rsidRPr="00ED2A24" w:rsidRDefault="00ED2A24" w:rsidP="00ED2A24">
            <w:pPr>
              <w:widowControl/>
              <w:topLinePunct w:val="0"/>
              <w:adjustRightInd/>
              <w:snapToGrid/>
              <w:spacing w:line="240" w:lineRule="auto"/>
              <w:ind w:firstLine="0"/>
              <w:jc w:val="center"/>
              <w:rPr>
                <w:rFonts w:ascii="宋体" w:hAnsi="宋体" w:cs="宋体" w:hint="eastAsia"/>
                <w:snapToGrid/>
                <w:kern w:val="0"/>
                <w:sz w:val="20"/>
                <w:szCs w:val="20"/>
              </w:rPr>
            </w:pPr>
            <w:r w:rsidRPr="00ED2A24">
              <w:rPr>
                <w:rFonts w:ascii="宋体" w:hAnsi="宋体" w:cs="宋体" w:hint="eastAsia"/>
                <w:snapToGrid/>
                <w:kern w:val="0"/>
                <w:sz w:val="20"/>
                <w:szCs w:val="20"/>
              </w:rPr>
              <w:t xml:space="preserve">　</w:t>
            </w:r>
          </w:p>
        </w:tc>
        <w:tc>
          <w:tcPr>
            <w:tcW w:w="499" w:type="dxa"/>
            <w:tcBorders>
              <w:top w:val="nil"/>
              <w:left w:val="nil"/>
              <w:bottom w:val="single" w:sz="4" w:space="0" w:color="auto"/>
              <w:right w:val="single" w:sz="4" w:space="0" w:color="auto"/>
            </w:tcBorders>
            <w:shd w:val="clear" w:color="auto" w:fill="auto"/>
            <w:noWrap/>
            <w:vAlign w:val="center"/>
            <w:hideMark/>
          </w:tcPr>
          <w:p w:rsidR="00ED2A24" w:rsidRPr="00ED2A24" w:rsidRDefault="00ED2A24" w:rsidP="00ED2A24">
            <w:pPr>
              <w:widowControl/>
              <w:topLinePunct w:val="0"/>
              <w:adjustRightInd/>
              <w:snapToGrid/>
              <w:spacing w:line="240" w:lineRule="auto"/>
              <w:ind w:firstLine="0"/>
              <w:jc w:val="center"/>
              <w:rPr>
                <w:rFonts w:ascii="宋体" w:hAnsi="宋体" w:cs="宋体" w:hint="eastAsia"/>
                <w:snapToGrid/>
                <w:kern w:val="0"/>
                <w:sz w:val="20"/>
                <w:szCs w:val="20"/>
              </w:rPr>
            </w:pPr>
            <w:r w:rsidRPr="00ED2A24">
              <w:rPr>
                <w:rFonts w:ascii="宋体" w:hAnsi="宋体" w:cs="宋体" w:hint="eastAsia"/>
                <w:snapToGrid/>
                <w:kern w:val="0"/>
                <w:sz w:val="20"/>
                <w:szCs w:val="20"/>
              </w:rPr>
              <w:t>2</w:t>
            </w:r>
          </w:p>
        </w:tc>
        <w:tc>
          <w:tcPr>
            <w:tcW w:w="499" w:type="dxa"/>
            <w:tcBorders>
              <w:top w:val="nil"/>
              <w:left w:val="nil"/>
              <w:bottom w:val="single" w:sz="4" w:space="0" w:color="auto"/>
              <w:right w:val="single" w:sz="4" w:space="0" w:color="auto"/>
            </w:tcBorders>
            <w:shd w:val="clear" w:color="auto" w:fill="auto"/>
            <w:noWrap/>
            <w:vAlign w:val="center"/>
            <w:hideMark/>
          </w:tcPr>
          <w:p w:rsidR="00ED2A24" w:rsidRPr="00ED2A24" w:rsidRDefault="00ED2A24" w:rsidP="00ED2A24">
            <w:pPr>
              <w:widowControl/>
              <w:topLinePunct w:val="0"/>
              <w:adjustRightInd/>
              <w:snapToGrid/>
              <w:spacing w:line="240" w:lineRule="auto"/>
              <w:ind w:firstLine="0"/>
              <w:jc w:val="center"/>
              <w:rPr>
                <w:rFonts w:ascii="宋体" w:hAnsi="宋体" w:cs="宋体" w:hint="eastAsia"/>
                <w:snapToGrid/>
                <w:kern w:val="0"/>
                <w:sz w:val="20"/>
                <w:szCs w:val="20"/>
              </w:rPr>
            </w:pPr>
            <w:r w:rsidRPr="00ED2A24">
              <w:rPr>
                <w:rFonts w:ascii="宋体" w:hAnsi="宋体" w:cs="宋体" w:hint="eastAsia"/>
                <w:snapToGrid/>
                <w:kern w:val="0"/>
                <w:sz w:val="20"/>
                <w:szCs w:val="20"/>
              </w:rPr>
              <w:t>2</w:t>
            </w:r>
          </w:p>
        </w:tc>
        <w:tc>
          <w:tcPr>
            <w:tcW w:w="499" w:type="dxa"/>
            <w:tcBorders>
              <w:top w:val="nil"/>
              <w:left w:val="nil"/>
              <w:bottom w:val="single" w:sz="4" w:space="0" w:color="auto"/>
              <w:right w:val="single" w:sz="4" w:space="0" w:color="auto"/>
            </w:tcBorders>
            <w:shd w:val="clear" w:color="auto" w:fill="auto"/>
            <w:noWrap/>
            <w:vAlign w:val="center"/>
            <w:hideMark/>
          </w:tcPr>
          <w:p w:rsidR="00ED2A24" w:rsidRPr="00ED2A24" w:rsidRDefault="00ED2A24" w:rsidP="00ED2A24">
            <w:pPr>
              <w:widowControl/>
              <w:topLinePunct w:val="0"/>
              <w:adjustRightInd/>
              <w:snapToGrid/>
              <w:spacing w:line="240" w:lineRule="auto"/>
              <w:ind w:firstLine="0"/>
              <w:jc w:val="center"/>
              <w:rPr>
                <w:rFonts w:ascii="宋体" w:hAnsi="宋体" w:cs="宋体" w:hint="eastAsia"/>
                <w:snapToGrid/>
                <w:kern w:val="0"/>
                <w:sz w:val="20"/>
                <w:szCs w:val="20"/>
              </w:rPr>
            </w:pPr>
            <w:r w:rsidRPr="00ED2A24">
              <w:rPr>
                <w:rFonts w:ascii="宋体" w:hAnsi="宋体" w:cs="宋体" w:hint="eastAsia"/>
                <w:snapToGrid/>
                <w:kern w:val="0"/>
                <w:sz w:val="20"/>
                <w:szCs w:val="20"/>
              </w:rPr>
              <w:t>2</w:t>
            </w:r>
          </w:p>
        </w:tc>
        <w:tc>
          <w:tcPr>
            <w:tcW w:w="499" w:type="dxa"/>
            <w:tcBorders>
              <w:top w:val="nil"/>
              <w:left w:val="nil"/>
              <w:bottom w:val="single" w:sz="4" w:space="0" w:color="auto"/>
              <w:right w:val="single" w:sz="4" w:space="0" w:color="auto"/>
            </w:tcBorders>
            <w:shd w:val="clear" w:color="auto" w:fill="auto"/>
            <w:noWrap/>
            <w:vAlign w:val="center"/>
            <w:hideMark/>
          </w:tcPr>
          <w:p w:rsidR="00ED2A24" w:rsidRPr="00ED2A24" w:rsidRDefault="00ED2A24" w:rsidP="00ED2A24">
            <w:pPr>
              <w:widowControl/>
              <w:topLinePunct w:val="0"/>
              <w:adjustRightInd/>
              <w:snapToGrid/>
              <w:spacing w:line="240" w:lineRule="auto"/>
              <w:ind w:firstLine="0"/>
              <w:jc w:val="center"/>
              <w:rPr>
                <w:rFonts w:ascii="宋体" w:hAnsi="宋体" w:cs="宋体" w:hint="eastAsia"/>
                <w:snapToGrid/>
                <w:kern w:val="0"/>
                <w:sz w:val="20"/>
                <w:szCs w:val="20"/>
              </w:rPr>
            </w:pPr>
            <w:r w:rsidRPr="00ED2A24">
              <w:rPr>
                <w:rFonts w:ascii="宋体" w:hAnsi="宋体" w:cs="宋体" w:hint="eastAsia"/>
                <w:snapToGrid/>
                <w:kern w:val="0"/>
                <w:sz w:val="20"/>
                <w:szCs w:val="20"/>
              </w:rPr>
              <w:t>2</w:t>
            </w:r>
          </w:p>
        </w:tc>
        <w:tc>
          <w:tcPr>
            <w:tcW w:w="821" w:type="dxa"/>
            <w:gridSpan w:val="2"/>
            <w:vMerge/>
            <w:tcBorders>
              <w:top w:val="nil"/>
              <w:left w:val="nil"/>
              <w:bottom w:val="single" w:sz="4" w:space="0" w:color="auto"/>
              <w:right w:val="single" w:sz="4" w:space="0" w:color="auto"/>
            </w:tcBorders>
            <w:vAlign w:val="center"/>
            <w:hideMark/>
          </w:tcPr>
          <w:p w:rsidR="00ED2A24" w:rsidRPr="00ED2A24" w:rsidRDefault="00ED2A24" w:rsidP="00ED2A24">
            <w:pPr>
              <w:widowControl/>
              <w:topLinePunct w:val="0"/>
              <w:adjustRightInd/>
              <w:snapToGrid/>
              <w:spacing w:line="240" w:lineRule="auto"/>
              <w:ind w:firstLine="0"/>
              <w:jc w:val="left"/>
              <w:rPr>
                <w:rFonts w:ascii="宋体" w:hAnsi="宋体" w:cs="宋体"/>
                <w:snapToGrid/>
                <w:kern w:val="0"/>
                <w:sz w:val="20"/>
                <w:szCs w:val="20"/>
              </w:rPr>
            </w:pPr>
          </w:p>
        </w:tc>
        <w:tc>
          <w:tcPr>
            <w:tcW w:w="930" w:type="dxa"/>
            <w:tcBorders>
              <w:top w:val="nil"/>
              <w:left w:val="single" w:sz="4" w:space="0" w:color="auto"/>
              <w:bottom w:val="single" w:sz="4" w:space="0" w:color="auto"/>
              <w:right w:val="single" w:sz="4" w:space="0" w:color="auto"/>
            </w:tcBorders>
            <w:shd w:val="clear" w:color="auto" w:fill="auto"/>
            <w:noWrap/>
            <w:vAlign w:val="center"/>
            <w:hideMark/>
          </w:tcPr>
          <w:p w:rsidR="00ED2A24" w:rsidRPr="00ED2A24" w:rsidRDefault="00ED2A24" w:rsidP="00ED2A24">
            <w:pPr>
              <w:widowControl/>
              <w:topLinePunct w:val="0"/>
              <w:adjustRightInd/>
              <w:snapToGrid/>
              <w:spacing w:line="240" w:lineRule="auto"/>
              <w:ind w:firstLine="0"/>
              <w:jc w:val="center"/>
              <w:rPr>
                <w:rFonts w:ascii="宋体" w:hAnsi="宋体" w:cs="宋体" w:hint="eastAsia"/>
                <w:snapToGrid/>
                <w:kern w:val="0"/>
                <w:sz w:val="20"/>
                <w:szCs w:val="20"/>
              </w:rPr>
            </w:pPr>
            <w:r w:rsidRPr="00ED2A24">
              <w:rPr>
                <w:rFonts w:ascii="宋体" w:hAnsi="宋体" w:cs="宋体" w:hint="eastAsia"/>
                <w:snapToGrid/>
                <w:kern w:val="0"/>
                <w:sz w:val="20"/>
                <w:szCs w:val="20"/>
              </w:rPr>
              <w:t>必修</w:t>
            </w:r>
          </w:p>
        </w:tc>
        <w:tc>
          <w:tcPr>
            <w:tcW w:w="721" w:type="dxa"/>
            <w:tcBorders>
              <w:top w:val="nil"/>
              <w:left w:val="nil"/>
              <w:bottom w:val="single" w:sz="4" w:space="0" w:color="auto"/>
              <w:right w:val="single" w:sz="4" w:space="0" w:color="auto"/>
            </w:tcBorders>
            <w:shd w:val="clear" w:color="auto" w:fill="auto"/>
            <w:noWrap/>
            <w:vAlign w:val="center"/>
            <w:hideMark/>
          </w:tcPr>
          <w:p w:rsidR="00ED2A24" w:rsidRPr="00ED2A24" w:rsidRDefault="00ED2A24" w:rsidP="00ED2A24">
            <w:pPr>
              <w:widowControl/>
              <w:topLinePunct w:val="0"/>
              <w:adjustRightInd/>
              <w:snapToGrid/>
              <w:spacing w:line="240" w:lineRule="auto"/>
              <w:ind w:firstLine="0"/>
              <w:jc w:val="center"/>
              <w:rPr>
                <w:rFonts w:ascii="宋体" w:hAnsi="宋体" w:cs="宋体" w:hint="eastAsia"/>
                <w:snapToGrid/>
                <w:kern w:val="0"/>
                <w:sz w:val="20"/>
                <w:szCs w:val="20"/>
              </w:rPr>
            </w:pPr>
            <w:r w:rsidRPr="00ED2A24">
              <w:rPr>
                <w:rFonts w:ascii="宋体" w:hAnsi="宋体" w:cs="宋体" w:hint="eastAsia"/>
                <w:snapToGrid/>
                <w:kern w:val="0"/>
                <w:sz w:val="20"/>
                <w:szCs w:val="20"/>
              </w:rPr>
              <w:t>1-2</w:t>
            </w:r>
          </w:p>
        </w:tc>
      </w:tr>
      <w:tr w:rsidR="00ED2A24" w:rsidRPr="00ED2A24" w:rsidTr="00ED2A24">
        <w:trPr>
          <w:trHeight w:val="292"/>
        </w:trPr>
        <w:tc>
          <w:tcPr>
            <w:tcW w:w="614" w:type="dxa"/>
            <w:vMerge/>
            <w:tcBorders>
              <w:top w:val="nil"/>
              <w:left w:val="single" w:sz="4" w:space="0" w:color="auto"/>
              <w:bottom w:val="single" w:sz="4" w:space="0" w:color="auto"/>
              <w:right w:val="single" w:sz="4" w:space="0" w:color="auto"/>
            </w:tcBorders>
            <w:vAlign w:val="center"/>
            <w:hideMark/>
          </w:tcPr>
          <w:p w:rsidR="00ED2A24" w:rsidRPr="00ED2A24" w:rsidRDefault="00ED2A24" w:rsidP="00ED2A24">
            <w:pPr>
              <w:widowControl/>
              <w:topLinePunct w:val="0"/>
              <w:adjustRightInd/>
              <w:snapToGrid/>
              <w:spacing w:line="240" w:lineRule="auto"/>
              <w:ind w:firstLine="0"/>
              <w:jc w:val="left"/>
              <w:rPr>
                <w:rFonts w:ascii="宋体" w:hAnsi="宋体" w:cs="宋体"/>
                <w:snapToGrid/>
                <w:kern w:val="0"/>
                <w:sz w:val="20"/>
                <w:szCs w:val="20"/>
              </w:rPr>
            </w:pPr>
          </w:p>
        </w:tc>
        <w:tc>
          <w:tcPr>
            <w:tcW w:w="614" w:type="dxa"/>
            <w:tcBorders>
              <w:top w:val="nil"/>
              <w:left w:val="nil"/>
              <w:bottom w:val="single" w:sz="4" w:space="0" w:color="auto"/>
              <w:right w:val="single" w:sz="4" w:space="0" w:color="auto"/>
            </w:tcBorders>
            <w:shd w:val="clear" w:color="auto" w:fill="auto"/>
            <w:noWrap/>
            <w:vAlign w:val="center"/>
            <w:hideMark/>
          </w:tcPr>
          <w:p w:rsidR="00ED2A24" w:rsidRPr="00ED2A24" w:rsidRDefault="00ED2A24" w:rsidP="00ED2A24">
            <w:pPr>
              <w:widowControl/>
              <w:topLinePunct w:val="0"/>
              <w:adjustRightInd/>
              <w:snapToGrid/>
              <w:spacing w:line="240" w:lineRule="auto"/>
              <w:ind w:firstLine="0"/>
              <w:jc w:val="center"/>
              <w:rPr>
                <w:rFonts w:ascii="宋体" w:hAnsi="宋体" w:cs="宋体" w:hint="eastAsia"/>
                <w:snapToGrid/>
                <w:kern w:val="0"/>
                <w:sz w:val="20"/>
                <w:szCs w:val="20"/>
              </w:rPr>
            </w:pPr>
            <w:r w:rsidRPr="00ED2A24">
              <w:rPr>
                <w:rFonts w:ascii="宋体" w:hAnsi="宋体" w:cs="宋体" w:hint="eastAsia"/>
                <w:snapToGrid/>
                <w:kern w:val="0"/>
                <w:sz w:val="20"/>
                <w:szCs w:val="20"/>
              </w:rPr>
              <w:t>9</w:t>
            </w:r>
          </w:p>
        </w:tc>
        <w:tc>
          <w:tcPr>
            <w:tcW w:w="2130" w:type="dxa"/>
            <w:tcBorders>
              <w:top w:val="nil"/>
              <w:left w:val="single" w:sz="4" w:space="0" w:color="auto"/>
              <w:bottom w:val="single" w:sz="4" w:space="0" w:color="auto"/>
              <w:right w:val="single" w:sz="4" w:space="0" w:color="auto"/>
            </w:tcBorders>
            <w:shd w:val="clear" w:color="auto" w:fill="auto"/>
            <w:vAlign w:val="center"/>
            <w:hideMark/>
          </w:tcPr>
          <w:p w:rsidR="00ED2A24" w:rsidRPr="00ED2A24" w:rsidRDefault="00ED2A24" w:rsidP="00ED2A24">
            <w:pPr>
              <w:widowControl/>
              <w:topLinePunct w:val="0"/>
              <w:adjustRightInd/>
              <w:snapToGrid/>
              <w:spacing w:line="240" w:lineRule="auto"/>
              <w:ind w:firstLine="0"/>
              <w:jc w:val="left"/>
              <w:rPr>
                <w:rFonts w:ascii="宋体" w:hAnsi="宋体" w:cs="宋体" w:hint="eastAsia"/>
                <w:snapToGrid/>
                <w:kern w:val="0"/>
                <w:sz w:val="20"/>
                <w:szCs w:val="20"/>
              </w:rPr>
            </w:pPr>
            <w:r w:rsidRPr="00ED2A24">
              <w:rPr>
                <w:rFonts w:ascii="宋体" w:hAnsi="宋体" w:cs="宋体" w:hint="eastAsia"/>
                <w:snapToGrid/>
                <w:kern w:val="0"/>
                <w:sz w:val="20"/>
                <w:szCs w:val="20"/>
              </w:rPr>
              <w:t>英语</w:t>
            </w:r>
          </w:p>
        </w:tc>
        <w:tc>
          <w:tcPr>
            <w:tcW w:w="776" w:type="dxa"/>
            <w:tcBorders>
              <w:top w:val="nil"/>
              <w:left w:val="nil"/>
              <w:bottom w:val="single" w:sz="4" w:space="0" w:color="auto"/>
              <w:right w:val="single" w:sz="4" w:space="0" w:color="auto"/>
            </w:tcBorders>
            <w:shd w:val="clear" w:color="auto" w:fill="auto"/>
            <w:noWrap/>
            <w:vAlign w:val="center"/>
            <w:hideMark/>
          </w:tcPr>
          <w:p w:rsidR="00ED2A24" w:rsidRPr="00ED2A24" w:rsidRDefault="00ED2A24" w:rsidP="00ED2A24">
            <w:pPr>
              <w:widowControl/>
              <w:topLinePunct w:val="0"/>
              <w:adjustRightInd/>
              <w:snapToGrid/>
              <w:spacing w:line="240" w:lineRule="auto"/>
              <w:ind w:firstLine="0"/>
              <w:jc w:val="center"/>
              <w:rPr>
                <w:rFonts w:ascii="宋体" w:hAnsi="宋体" w:cs="宋体" w:hint="eastAsia"/>
                <w:snapToGrid/>
                <w:kern w:val="0"/>
                <w:sz w:val="20"/>
                <w:szCs w:val="20"/>
              </w:rPr>
            </w:pPr>
            <w:r w:rsidRPr="00ED2A24">
              <w:rPr>
                <w:rFonts w:ascii="宋体" w:hAnsi="宋体" w:cs="宋体" w:hint="eastAsia"/>
                <w:snapToGrid/>
                <w:kern w:val="0"/>
                <w:sz w:val="20"/>
                <w:szCs w:val="20"/>
              </w:rPr>
              <w:t>160</w:t>
            </w:r>
          </w:p>
        </w:tc>
        <w:tc>
          <w:tcPr>
            <w:tcW w:w="659" w:type="dxa"/>
            <w:tcBorders>
              <w:top w:val="nil"/>
              <w:left w:val="nil"/>
              <w:bottom w:val="single" w:sz="4" w:space="0" w:color="auto"/>
              <w:right w:val="single" w:sz="4" w:space="0" w:color="auto"/>
            </w:tcBorders>
            <w:shd w:val="clear" w:color="auto" w:fill="auto"/>
            <w:noWrap/>
            <w:vAlign w:val="center"/>
            <w:hideMark/>
          </w:tcPr>
          <w:p w:rsidR="00ED2A24" w:rsidRPr="00ED2A24" w:rsidRDefault="00ED2A24" w:rsidP="00ED2A24">
            <w:pPr>
              <w:widowControl/>
              <w:topLinePunct w:val="0"/>
              <w:adjustRightInd/>
              <w:snapToGrid/>
              <w:spacing w:line="240" w:lineRule="auto"/>
              <w:ind w:firstLine="0"/>
              <w:jc w:val="center"/>
              <w:rPr>
                <w:rFonts w:ascii="宋体" w:hAnsi="宋体" w:cs="宋体" w:hint="eastAsia"/>
                <w:snapToGrid/>
                <w:kern w:val="0"/>
                <w:sz w:val="20"/>
                <w:szCs w:val="20"/>
              </w:rPr>
            </w:pPr>
            <w:r w:rsidRPr="00ED2A24">
              <w:rPr>
                <w:rFonts w:ascii="宋体" w:hAnsi="宋体" w:cs="宋体" w:hint="eastAsia"/>
                <w:snapToGrid/>
                <w:kern w:val="0"/>
                <w:sz w:val="20"/>
                <w:szCs w:val="20"/>
              </w:rPr>
              <w:t>160</w:t>
            </w:r>
          </w:p>
        </w:tc>
        <w:tc>
          <w:tcPr>
            <w:tcW w:w="509" w:type="dxa"/>
            <w:tcBorders>
              <w:top w:val="nil"/>
              <w:left w:val="nil"/>
              <w:bottom w:val="single" w:sz="4" w:space="0" w:color="auto"/>
              <w:right w:val="single" w:sz="4" w:space="0" w:color="auto"/>
            </w:tcBorders>
            <w:shd w:val="clear" w:color="auto" w:fill="auto"/>
            <w:noWrap/>
            <w:vAlign w:val="center"/>
            <w:hideMark/>
          </w:tcPr>
          <w:p w:rsidR="00ED2A24" w:rsidRPr="00ED2A24" w:rsidRDefault="00ED2A24" w:rsidP="00ED2A24">
            <w:pPr>
              <w:widowControl/>
              <w:topLinePunct w:val="0"/>
              <w:adjustRightInd/>
              <w:snapToGrid/>
              <w:spacing w:line="240" w:lineRule="auto"/>
              <w:ind w:firstLine="0"/>
              <w:jc w:val="center"/>
              <w:rPr>
                <w:rFonts w:ascii="宋体" w:hAnsi="宋体" w:cs="宋体" w:hint="eastAsia"/>
                <w:snapToGrid/>
                <w:kern w:val="0"/>
                <w:sz w:val="20"/>
                <w:szCs w:val="20"/>
              </w:rPr>
            </w:pPr>
            <w:r w:rsidRPr="00ED2A24">
              <w:rPr>
                <w:rFonts w:ascii="宋体" w:hAnsi="宋体" w:cs="宋体" w:hint="eastAsia"/>
                <w:snapToGrid/>
                <w:kern w:val="0"/>
                <w:sz w:val="20"/>
                <w:szCs w:val="20"/>
              </w:rPr>
              <w:t xml:space="preserve">　</w:t>
            </w:r>
          </w:p>
        </w:tc>
        <w:tc>
          <w:tcPr>
            <w:tcW w:w="499" w:type="dxa"/>
            <w:tcBorders>
              <w:top w:val="nil"/>
              <w:left w:val="nil"/>
              <w:bottom w:val="single" w:sz="4" w:space="0" w:color="auto"/>
              <w:right w:val="single" w:sz="4" w:space="0" w:color="auto"/>
            </w:tcBorders>
            <w:shd w:val="clear" w:color="auto" w:fill="auto"/>
            <w:noWrap/>
            <w:vAlign w:val="center"/>
            <w:hideMark/>
          </w:tcPr>
          <w:p w:rsidR="00ED2A24" w:rsidRPr="00ED2A24" w:rsidRDefault="00ED2A24" w:rsidP="00ED2A24">
            <w:pPr>
              <w:widowControl/>
              <w:topLinePunct w:val="0"/>
              <w:adjustRightInd/>
              <w:snapToGrid/>
              <w:spacing w:line="240" w:lineRule="auto"/>
              <w:ind w:firstLine="0"/>
              <w:jc w:val="center"/>
              <w:rPr>
                <w:rFonts w:ascii="宋体" w:hAnsi="宋体" w:cs="宋体" w:hint="eastAsia"/>
                <w:snapToGrid/>
                <w:kern w:val="0"/>
                <w:sz w:val="20"/>
                <w:szCs w:val="20"/>
              </w:rPr>
            </w:pPr>
            <w:r w:rsidRPr="00ED2A24">
              <w:rPr>
                <w:rFonts w:ascii="宋体" w:hAnsi="宋体" w:cs="宋体" w:hint="eastAsia"/>
                <w:snapToGrid/>
                <w:kern w:val="0"/>
                <w:sz w:val="20"/>
                <w:szCs w:val="20"/>
              </w:rPr>
              <w:t>2</w:t>
            </w:r>
          </w:p>
        </w:tc>
        <w:tc>
          <w:tcPr>
            <w:tcW w:w="499" w:type="dxa"/>
            <w:tcBorders>
              <w:top w:val="nil"/>
              <w:left w:val="nil"/>
              <w:bottom w:val="single" w:sz="4" w:space="0" w:color="auto"/>
              <w:right w:val="single" w:sz="4" w:space="0" w:color="auto"/>
            </w:tcBorders>
            <w:shd w:val="clear" w:color="auto" w:fill="auto"/>
            <w:noWrap/>
            <w:vAlign w:val="center"/>
            <w:hideMark/>
          </w:tcPr>
          <w:p w:rsidR="00ED2A24" w:rsidRPr="00ED2A24" w:rsidRDefault="00ED2A24" w:rsidP="00ED2A24">
            <w:pPr>
              <w:widowControl/>
              <w:topLinePunct w:val="0"/>
              <w:adjustRightInd/>
              <w:snapToGrid/>
              <w:spacing w:line="240" w:lineRule="auto"/>
              <w:ind w:firstLine="0"/>
              <w:jc w:val="center"/>
              <w:rPr>
                <w:rFonts w:ascii="宋体" w:hAnsi="宋体" w:cs="宋体" w:hint="eastAsia"/>
                <w:snapToGrid/>
                <w:kern w:val="0"/>
                <w:sz w:val="20"/>
                <w:szCs w:val="20"/>
              </w:rPr>
            </w:pPr>
            <w:r w:rsidRPr="00ED2A24">
              <w:rPr>
                <w:rFonts w:ascii="宋体" w:hAnsi="宋体" w:cs="宋体" w:hint="eastAsia"/>
                <w:snapToGrid/>
                <w:kern w:val="0"/>
                <w:sz w:val="20"/>
                <w:szCs w:val="20"/>
              </w:rPr>
              <w:t>2</w:t>
            </w:r>
          </w:p>
        </w:tc>
        <w:tc>
          <w:tcPr>
            <w:tcW w:w="499" w:type="dxa"/>
            <w:tcBorders>
              <w:top w:val="nil"/>
              <w:left w:val="nil"/>
              <w:bottom w:val="single" w:sz="4" w:space="0" w:color="auto"/>
              <w:right w:val="single" w:sz="4" w:space="0" w:color="auto"/>
            </w:tcBorders>
            <w:shd w:val="clear" w:color="auto" w:fill="auto"/>
            <w:noWrap/>
            <w:vAlign w:val="center"/>
            <w:hideMark/>
          </w:tcPr>
          <w:p w:rsidR="00ED2A24" w:rsidRPr="00ED2A24" w:rsidRDefault="00ED2A24" w:rsidP="00ED2A24">
            <w:pPr>
              <w:widowControl/>
              <w:topLinePunct w:val="0"/>
              <w:adjustRightInd/>
              <w:snapToGrid/>
              <w:spacing w:line="240" w:lineRule="auto"/>
              <w:ind w:firstLine="0"/>
              <w:jc w:val="center"/>
              <w:rPr>
                <w:rFonts w:ascii="宋体" w:hAnsi="宋体" w:cs="宋体" w:hint="eastAsia"/>
                <w:snapToGrid/>
                <w:kern w:val="0"/>
                <w:sz w:val="20"/>
                <w:szCs w:val="20"/>
              </w:rPr>
            </w:pPr>
            <w:r w:rsidRPr="00ED2A24">
              <w:rPr>
                <w:rFonts w:ascii="宋体" w:hAnsi="宋体" w:cs="宋体" w:hint="eastAsia"/>
                <w:snapToGrid/>
                <w:kern w:val="0"/>
                <w:sz w:val="20"/>
                <w:szCs w:val="20"/>
              </w:rPr>
              <w:t>2</w:t>
            </w:r>
          </w:p>
        </w:tc>
        <w:tc>
          <w:tcPr>
            <w:tcW w:w="499" w:type="dxa"/>
            <w:tcBorders>
              <w:top w:val="nil"/>
              <w:left w:val="nil"/>
              <w:bottom w:val="single" w:sz="4" w:space="0" w:color="auto"/>
              <w:right w:val="single" w:sz="4" w:space="0" w:color="auto"/>
            </w:tcBorders>
            <w:shd w:val="clear" w:color="auto" w:fill="auto"/>
            <w:noWrap/>
            <w:vAlign w:val="center"/>
            <w:hideMark/>
          </w:tcPr>
          <w:p w:rsidR="00ED2A24" w:rsidRPr="00ED2A24" w:rsidRDefault="00ED2A24" w:rsidP="00ED2A24">
            <w:pPr>
              <w:widowControl/>
              <w:topLinePunct w:val="0"/>
              <w:adjustRightInd/>
              <w:snapToGrid/>
              <w:spacing w:line="240" w:lineRule="auto"/>
              <w:ind w:firstLine="0"/>
              <w:jc w:val="center"/>
              <w:rPr>
                <w:rFonts w:ascii="宋体" w:hAnsi="宋体" w:cs="宋体" w:hint="eastAsia"/>
                <w:snapToGrid/>
                <w:kern w:val="0"/>
                <w:sz w:val="20"/>
                <w:szCs w:val="20"/>
              </w:rPr>
            </w:pPr>
            <w:r w:rsidRPr="00ED2A24">
              <w:rPr>
                <w:rFonts w:ascii="宋体" w:hAnsi="宋体" w:cs="宋体" w:hint="eastAsia"/>
                <w:snapToGrid/>
                <w:kern w:val="0"/>
                <w:sz w:val="20"/>
                <w:szCs w:val="20"/>
              </w:rPr>
              <w:t>2</w:t>
            </w:r>
          </w:p>
        </w:tc>
        <w:tc>
          <w:tcPr>
            <w:tcW w:w="821" w:type="dxa"/>
            <w:gridSpan w:val="2"/>
            <w:vMerge/>
            <w:tcBorders>
              <w:top w:val="nil"/>
              <w:left w:val="nil"/>
              <w:bottom w:val="single" w:sz="4" w:space="0" w:color="auto"/>
              <w:right w:val="single" w:sz="4" w:space="0" w:color="auto"/>
            </w:tcBorders>
            <w:vAlign w:val="center"/>
            <w:hideMark/>
          </w:tcPr>
          <w:p w:rsidR="00ED2A24" w:rsidRPr="00ED2A24" w:rsidRDefault="00ED2A24" w:rsidP="00ED2A24">
            <w:pPr>
              <w:widowControl/>
              <w:topLinePunct w:val="0"/>
              <w:adjustRightInd/>
              <w:snapToGrid/>
              <w:spacing w:line="240" w:lineRule="auto"/>
              <w:ind w:firstLine="0"/>
              <w:jc w:val="left"/>
              <w:rPr>
                <w:rFonts w:ascii="宋体" w:hAnsi="宋体" w:cs="宋体"/>
                <w:snapToGrid/>
                <w:kern w:val="0"/>
                <w:sz w:val="20"/>
                <w:szCs w:val="20"/>
              </w:rPr>
            </w:pPr>
          </w:p>
        </w:tc>
        <w:tc>
          <w:tcPr>
            <w:tcW w:w="930" w:type="dxa"/>
            <w:tcBorders>
              <w:top w:val="nil"/>
              <w:left w:val="single" w:sz="4" w:space="0" w:color="auto"/>
              <w:bottom w:val="single" w:sz="4" w:space="0" w:color="auto"/>
              <w:right w:val="single" w:sz="4" w:space="0" w:color="auto"/>
            </w:tcBorders>
            <w:shd w:val="clear" w:color="auto" w:fill="auto"/>
            <w:noWrap/>
            <w:vAlign w:val="center"/>
            <w:hideMark/>
          </w:tcPr>
          <w:p w:rsidR="00ED2A24" w:rsidRPr="00ED2A24" w:rsidRDefault="00ED2A24" w:rsidP="00ED2A24">
            <w:pPr>
              <w:widowControl/>
              <w:topLinePunct w:val="0"/>
              <w:adjustRightInd/>
              <w:snapToGrid/>
              <w:spacing w:line="240" w:lineRule="auto"/>
              <w:ind w:firstLine="0"/>
              <w:jc w:val="center"/>
              <w:rPr>
                <w:rFonts w:ascii="宋体" w:hAnsi="宋体" w:cs="宋体" w:hint="eastAsia"/>
                <w:snapToGrid/>
                <w:kern w:val="0"/>
                <w:sz w:val="20"/>
                <w:szCs w:val="20"/>
              </w:rPr>
            </w:pPr>
            <w:r w:rsidRPr="00ED2A24">
              <w:rPr>
                <w:rFonts w:ascii="宋体" w:hAnsi="宋体" w:cs="宋体" w:hint="eastAsia"/>
                <w:snapToGrid/>
                <w:kern w:val="0"/>
                <w:sz w:val="20"/>
                <w:szCs w:val="20"/>
              </w:rPr>
              <w:t>必修</w:t>
            </w:r>
          </w:p>
        </w:tc>
        <w:tc>
          <w:tcPr>
            <w:tcW w:w="721" w:type="dxa"/>
            <w:tcBorders>
              <w:top w:val="nil"/>
              <w:left w:val="nil"/>
              <w:bottom w:val="single" w:sz="4" w:space="0" w:color="auto"/>
              <w:right w:val="single" w:sz="4" w:space="0" w:color="auto"/>
            </w:tcBorders>
            <w:shd w:val="clear" w:color="auto" w:fill="auto"/>
            <w:noWrap/>
            <w:vAlign w:val="center"/>
            <w:hideMark/>
          </w:tcPr>
          <w:p w:rsidR="00ED2A24" w:rsidRPr="00ED2A24" w:rsidRDefault="00ED2A24" w:rsidP="00ED2A24">
            <w:pPr>
              <w:widowControl/>
              <w:topLinePunct w:val="0"/>
              <w:adjustRightInd/>
              <w:snapToGrid/>
              <w:spacing w:line="240" w:lineRule="auto"/>
              <w:ind w:firstLine="0"/>
              <w:jc w:val="center"/>
              <w:rPr>
                <w:rFonts w:ascii="宋体" w:hAnsi="宋体" w:cs="宋体" w:hint="eastAsia"/>
                <w:snapToGrid/>
                <w:kern w:val="0"/>
                <w:sz w:val="20"/>
                <w:szCs w:val="20"/>
              </w:rPr>
            </w:pPr>
            <w:r w:rsidRPr="00ED2A24">
              <w:rPr>
                <w:rFonts w:ascii="宋体" w:hAnsi="宋体" w:cs="宋体" w:hint="eastAsia"/>
                <w:snapToGrid/>
                <w:kern w:val="0"/>
                <w:sz w:val="20"/>
                <w:szCs w:val="20"/>
              </w:rPr>
              <w:t>1-2</w:t>
            </w:r>
          </w:p>
        </w:tc>
      </w:tr>
      <w:tr w:rsidR="00ED2A24" w:rsidRPr="00ED2A24" w:rsidTr="00ED2A24">
        <w:trPr>
          <w:trHeight w:val="292"/>
        </w:trPr>
        <w:tc>
          <w:tcPr>
            <w:tcW w:w="614" w:type="dxa"/>
            <w:vMerge/>
            <w:tcBorders>
              <w:top w:val="nil"/>
              <w:left w:val="single" w:sz="4" w:space="0" w:color="auto"/>
              <w:bottom w:val="single" w:sz="4" w:space="0" w:color="auto"/>
              <w:right w:val="single" w:sz="4" w:space="0" w:color="auto"/>
            </w:tcBorders>
            <w:vAlign w:val="center"/>
            <w:hideMark/>
          </w:tcPr>
          <w:p w:rsidR="00ED2A24" w:rsidRPr="00ED2A24" w:rsidRDefault="00ED2A24" w:rsidP="00ED2A24">
            <w:pPr>
              <w:widowControl/>
              <w:topLinePunct w:val="0"/>
              <w:adjustRightInd/>
              <w:snapToGrid/>
              <w:spacing w:line="240" w:lineRule="auto"/>
              <w:ind w:firstLine="0"/>
              <w:jc w:val="left"/>
              <w:rPr>
                <w:rFonts w:ascii="宋体" w:hAnsi="宋体" w:cs="宋体"/>
                <w:snapToGrid/>
                <w:kern w:val="0"/>
                <w:sz w:val="20"/>
                <w:szCs w:val="20"/>
              </w:rPr>
            </w:pPr>
          </w:p>
        </w:tc>
        <w:tc>
          <w:tcPr>
            <w:tcW w:w="614" w:type="dxa"/>
            <w:tcBorders>
              <w:top w:val="nil"/>
              <w:left w:val="nil"/>
              <w:bottom w:val="single" w:sz="4" w:space="0" w:color="auto"/>
              <w:right w:val="single" w:sz="4" w:space="0" w:color="auto"/>
            </w:tcBorders>
            <w:shd w:val="clear" w:color="auto" w:fill="auto"/>
            <w:noWrap/>
            <w:vAlign w:val="center"/>
            <w:hideMark/>
          </w:tcPr>
          <w:p w:rsidR="00ED2A24" w:rsidRPr="00ED2A24" w:rsidRDefault="00ED2A24" w:rsidP="00ED2A24">
            <w:pPr>
              <w:widowControl/>
              <w:topLinePunct w:val="0"/>
              <w:adjustRightInd/>
              <w:snapToGrid/>
              <w:spacing w:line="240" w:lineRule="auto"/>
              <w:ind w:firstLine="0"/>
              <w:jc w:val="center"/>
              <w:rPr>
                <w:rFonts w:ascii="宋体" w:hAnsi="宋体" w:cs="宋体" w:hint="eastAsia"/>
                <w:snapToGrid/>
                <w:kern w:val="0"/>
                <w:sz w:val="20"/>
                <w:szCs w:val="20"/>
              </w:rPr>
            </w:pPr>
            <w:r w:rsidRPr="00ED2A24">
              <w:rPr>
                <w:rFonts w:ascii="宋体" w:hAnsi="宋体" w:cs="宋体" w:hint="eastAsia"/>
                <w:snapToGrid/>
                <w:kern w:val="0"/>
                <w:sz w:val="20"/>
                <w:szCs w:val="20"/>
              </w:rPr>
              <w:t>10</w:t>
            </w:r>
          </w:p>
        </w:tc>
        <w:tc>
          <w:tcPr>
            <w:tcW w:w="2130" w:type="dxa"/>
            <w:tcBorders>
              <w:top w:val="nil"/>
              <w:left w:val="single" w:sz="4" w:space="0" w:color="auto"/>
              <w:bottom w:val="single" w:sz="4" w:space="0" w:color="auto"/>
              <w:right w:val="single" w:sz="4" w:space="0" w:color="auto"/>
            </w:tcBorders>
            <w:shd w:val="clear" w:color="auto" w:fill="auto"/>
            <w:vAlign w:val="center"/>
            <w:hideMark/>
          </w:tcPr>
          <w:p w:rsidR="00ED2A24" w:rsidRPr="00ED2A24" w:rsidRDefault="00ED2A24" w:rsidP="00ED2A24">
            <w:pPr>
              <w:widowControl/>
              <w:topLinePunct w:val="0"/>
              <w:adjustRightInd/>
              <w:snapToGrid/>
              <w:spacing w:line="240" w:lineRule="auto"/>
              <w:ind w:firstLine="0"/>
              <w:jc w:val="left"/>
              <w:rPr>
                <w:rFonts w:ascii="宋体" w:hAnsi="宋体" w:cs="宋体" w:hint="eastAsia"/>
                <w:snapToGrid/>
                <w:kern w:val="0"/>
                <w:sz w:val="20"/>
                <w:szCs w:val="20"/>
              </w:rPr>
            </w:pPr>
            <w:r w:rsidRPr="00ED2A24">
              <w:rPr>
                <w:rFonts w:ascii="宋体" w:hAnsi="宋体" w:cs="宋体" w:hint="eastAsia"/>
                <w:snapToGrid/>
                <w:kern w:val="0"/>
                <w:sz w:val="20"/>
                <w:szCs w:val="20"/>
              </w:rPr>
              <w:t>历史</w:t>
            </w:r>
          </w:p>
        </w:tc>
        <w:tc>
          <w:tcPr>
            <w:tcW w:w="776" w:type="dxa"/>
            <w:tcBorders>
              <w:top w:val="nil"/>
              <w:left w:val="nil"/>
              <w:bottom w:val="single" w:sz="4" w:space="0" w:color="auto"/>
              <w:right w:val="single" w:sz="4" w:space="0" w:color="auto"/>
            </w:tcBorders>
            <w:shd w:val="clear" w:color="auto" w:fill="auto"/>
            <w:noWrap/>
            <w:vAlign w:val="center"/>
            <w:hideMark/>
          </w:tcPr>
          <w:p w:rsidR="00ED2A24" w:rsidRPr="00ED2A24" w:rsidRDefault="00ED2A24" w:rsidP="00ED2A24">
            <w:pPr>
              <w:widowControl/>
              <w:topLinePunct w:val="0"/>
              <w:adjustRightInd/>
              <w:snapToGrid/>
              <w:spacing w:line="240" w:lineRule="auto"/>
              <w:ind w:firstLine="0"/>
              <w:jc w:val="center"/>
              <w:rPr>
                <w:rFonts w:ascii="宋体" w:hAnsi="宋体" w:cs="宋体" w:hint="eastAsia"/>
                <w:snapToGrid/>
                <w:kern w:val="0"/>
                <w:sz w:val="20"/>
                <w:szCs w:val="20"/>
              </w:rPr>
            </w:pPr>
            <w:r w:rsidRPr="00ED2A24">
              <w:rPr>
                <w:rFonts w:ascii="宋体" w:hAnsi="宋体" w:cs="宋体" w:hint="eastAsia"/>
                <w:snapToGrid/>
                <w:kern w:val="0"/>
                <w:sz w:val="20"/>
                <w:szCs w:val="20"/>
              </w:rPr>
              <w:t>40</w:t>
            </w:r>
          </w:p>
        </w:tc>
        <w:tc>
          <w:tcPr>
            <w:tcW w:w="659" w:type="dxa"/>
            <w:tcBorders>
              <w:top w:val="nil"/>
              <w:left w:val="nil"/>
              <w:bottom w:val="single" w:sz="4" w:space="0" w:color="auto"/>
              <w:right w:val="single" w:sz="4" w:space="0" w:color="auto"/>
            </w:tcBorders>
            <w:shd w:val="clear" w:color="auto" w:fill="auto"/>
            <w:noWrap/>
            <w:vAlign w:val="center"/>
            <w:hideMark/>
          </w:tcPr>
          <w:p w:rsidR="00ED2A24" w:rsidRPr="00ED2A24" w:rsidRDefault="00ED2A24" w:rsidP="00ED2A24">
            <w:pPr>
              <w:widowControl/>
              <w:topLinePunct w:val="0"/>
              <w:adjustRightInd/>
              <w:snapToGrid/>
              <w:spacing w:line="240" w:lineRule="auto"/>
              <w:ind w:firstLine="0"/>
              <w:jc w:val="center"/>
              <w:rPr>
                <w:rFonts w:ascii="宋体" w:hAnsi="宋体" w:cs="宋体" w:hint="eastAsia"/>
                <w:snapToGrid/>
                <w:kern w:val="0"/>
                <w:sz w:val="20"/>
                <w:szCs w:val="20"/>
              </w:rPr>
            </w:pPr>
            <w:r w:rsidRPr="00ED2A24">
              <w:rPr>
                <w:rFonts w:ascii="宋体" w:hAnsi="宋体" w:cs="宋体" w:hint="eastAsia"/>
                <w:snapToGrid/>
                <w:kern w:val="0"/>
                <w:sz w:val="20"/>
                <w:szCs w:val="20"/>
              </w:rPr>
              <w:t>40</w:t>
            </w:r>
          </w:p>
        </w:tc>
        <w:tc>
          <w:tcPr>
            <w:tcW w:w="509" w:type="dxa"/>
            <w:tcBorders>
              <w:top w:val="nil"/>
              <w:left w:val="nil"/>
              <w:bottom w:val="single" w:sz="4" w:space="0" w:color="auto"/>
              <w:right w:val="single" w:sz="4" w:space="0" w:color="auto"/>
            </w:tcBorders>
            <w:shd w:val="clear" w:color="auto" w:fill="auto"/>
            <w:noWrap/>
            <w:vAlign w:val="center"/>
            <w:hideMark/>
          </w:tcPr>
          <w:p w:rsidR="00ED2A24" w:rsidRPr="00ED2A24" w:rsidRDefault="00ED2A24" w:rsidP="00ED2A24">
            <w:pPr>
              <w:widowControl/>
              <w:topLinePunct w:val="0"/>
              <w:adjustRightInd/>
              <w:snapToGrid/>
              <w:spacing w:line="240" w:lineRule="auto"/>
              <w:ind w:firstLine="0"/>
              <w:jc w:val="left"/>
              <w:rPr>
                <w:rFonts w:ascii="宋体" w:hAnsi="宋体" w:cs="宋体" w:hint="eastAsia"/>
                <w:snapToGrid/>
                <w:kern w:val="0"/>
                <w:sz w:val="20"/>
                <w:szCs w:val="20"/>
              </w:rPr>
            </w:pPr>
            <w:r w:rsidRPr="00ED2A24">
              <w:rPr>
                <w:rFonts w:ascii="宋体" w:hAnsi="宋体" w:cs="宋体" w:hint="eastAsia"/>
                <w:snapToGrid/>
                <w:kern w:val="0"/>
                <w:sz w:val="20"/>
                <w:szCs w:val="20"/>
              </w:rPr>
              <w:t xml:space="preserve">　</w:t>
            </w:r>
          </w:p>
        </w:tc>
        <w:tc>
          <w:tcPr>
            <w:tcW w:w="499" w:type="dxa"/>
            <w:tcBorders>
              <w:top w:val="nil"/>
              <w:left w:val="nil"/>
              <w:bottom w:val="single" w:sz="4" w:space="0" w:color="auto"/>
              <w:right w:val="single" w:sz="4" w:space="0" w:color="auto"/>
            </w:tcBorders>
            <w:shd w:val="clear" w:color="auto" w:fill="auto"/>
            <w:noWrap/>
            <w:vAlign w:val="center"/>
            <w:hideMark/>
          </w:tcPr>
          <w:p w:rsidR="00ED2A24" w:rsidRPr="00ED2A24" w:rsidRDefault="00ED2A24" w:rsidP="00ED2A24">
            <w:pPr>
              <w:widowControl/>
              <w:topLinePunct w:val="0"/>
              <w:adjustRightInd/>
              <w:snapToGrid/>
              <w:spacing w:line="240" w:lineRule="auto"/>
              <w:ind w:firstLine="0"/>
              <w:jc w:val="center"/>
              <w:rPr>
                <w:rFonts w:ascii="宋体" w:hAnsi="宋体" w:cs="宋体" w:hint="eastAsia"/>
                <w:snapToGrid/>
                <w:kern w:val="0"/>
                <w:sz w:val="20"/>
                <w:szCs w:val="20"/>
              </w:rPr>
            </w:pPr>
            <w:r w:rsidRPr="00ED2A24">
              <w:rPr>
                <w:rFonts w:ascii="宋体" w:hAnsi="宋体" w:cs="宋体" w:hint="eastAsia"/>
                <w:snapToGrid/>
                <w:kern w:val="0"/>
                <w:sz w:val="20"/>
                <w:szCs w:val="20"/>
              </w:rPr>
              <w:t>1</w:t>
            </w:r>
          </w:p>
        </w:tc>
        <w:tc>
          <w:tcPr>
            <w:tcW w:w="499" w:type="dxa"/>
            <w:tcBorders>
              <w:top w:val="nil"/>
              <w:left w:val="nil"/>
              <w:bottom w:val="single" w:sz="4" w:space="0" w:color="auto"/>
              <w:right w:val="single" w:sz="4" w:space="0" w:color="auto"/>
            </w:tcBorders>
            <w:shd w:val="clear" w:color="auto" w:fill="auto"/>
            <w:noWrap/>
            <w:vAlign w:val="center"/>
            <w:hideMark/>
          </w:tcPr>
          <w:p w:rsidR="00ED2A24" w:rsidRPr="00ED2A24" w:rsidRDefault="00ED2A24" w:rsidP="00ED2A24">
            <w:pPr>
              <w:widowControl/>
              <w:topLinePunct w:val="0"/>
              <w:adjustRightInd/>
              <w:snapToGrid/>
              <w:spacing w:line="240" w:lineRule="auto"/>
              <w:ind w:firstLine="0"/>
              <w:jc w:val="center"/>
              <w:rPr>
                <w:rFonts w:ascii="宋体" w:hAnsi="宋体" w:cs="宋体" w:hint="eastAsia"/>
                <w:snapToGrid/>
                <w:kern w:val="0"/>
                <w:sz w:val="20"/>
                <w:szCs w:val="20"/>
              </w:rPr>
            </w:pPr>
            <w:r w:rsidRPr="00ED2A24">
              <w:rPr>
                <w:rFonts w:ascii="宋体" w:hAnsi="宋体" w:cs="宋体" w:hint="eastAsia"/>
                <w:snapToGrid/>
                <w:kern w:val="0"/>
                <w:sz w:val="20"/>
                <w:szCs w:val="20"/>
              </w:rPr>
              <w:t>1</w:t>
            </w:r>
          </w:p>
        </w:tc>
        <w:tc>
          <w:tcPr>
            <w:tcW w:w="499" w:type="dxa"/>
            <w:tcBorders>
              <w:top w:val="nil"/>
              <w:left w:val="nil"/>
              <w:bottom w:val="single" w:sz="4" w:space="0" w:color="auto"/>
              <w:right w:val="single" w:sz="4" w:space="0" w:color="auto"/>
            </w:tcBorders>
            <w:shd w:val="clear" w:color="auto" w:fill="auto"/>
            <w:noWrap/>
            <w:vAlign w:val="center"/>
            <w:hideMark/>
          </w:tcPr>
          <w:p w:rsidR="00ED2A24" w:rsidRPr="00ED2A24" w:rsidRDefault="00ED2A24" w:rsidP="00ED2A24">
            <w:pPr>
              <w:widowControl/>
              <w:topLinePunct w:val="0"/>
              <w:adjustRightInd/>
              <w:snapToGrid/>
              <w:spacing w:line="240" w:lineRule="auto"/>
              <w:ind w:firstLine="0"/>
              <w:jc w:val="center"/>
              <w:rPr>
                <w:rFonts w:ascii="宋体" w:hAnsi="宋体" w:cs="宋体" w:hint="eastAsia"/>
                <w:snapToGrid/>
                <w:kern w:val="0"/>
                <w:sz w:val="20"/>
                <w:szCs w:val="20"/>
              </w:rPr>
            </w:pPr>
            <w:r w:rsidRPr="00ED2A24">
              <w:rPr>
                <w:rFonts w:ascii="宋体" w:hAnsi="宋体" w:cs="宋体" w:hint="eastAsia"/>
                <w:snapToGrid/>
                <w:kern w:val="0"/>
                <w:sz w:val="20"/>
                <w:szCs w:val="20"/>
              </w:rPr>
              <w:t xml:space="preserve">　</w:t>
            </w:r>
          </w:p>
        </w:tc>
        <w:tc>
          <w:tcPr>
            <w:tcW w:w="499" w:type="dxa"/>
            <w:tcBorders>
              <w:top w:val="nil"/>
              <w:left w:val="nil"/>
              <w:bottom w:val="single" w:sz="4" w:space="0" w:color="auto"/>
              <w:right w:val="single" w:sz="4" w:space="0" w:color="auto"/>
            </w:tcBorders>
            <w:shd w:val="clear" w:color="auto" w:fill="auto"/>
            <w:noWrap/>
            <w:vAlign w:val="center"/>
            <w:hideMark/>
          </w:tcPr>
          <w:p w:rsidR="00ED2A24" w:rsidRPr="00ED2A24" w:rsidRDefault="00ED2A24" w:rsidP="00ED2A24">
            <w:pPr>
              <w:widowControl/>
              <w:topLinePunct w:val="0"/>
              <w:adjustRightInd/>
              <w:snapToGrid/>
              <w:spacing w:line="240" w:lineRule="auto"/>
              <w:ind w:firstLine="0"/>
              <w:jc w:val="center"/>
              <w:rPr>
                <w:rFonts w:ascii="宋体" w:hAnsi="宋体" w:cs="宋体" w:hint="eastAsia"/>
                <w:snapToGrid/>
                <w:kern w:val="0"/>
                <w:sz w:val="20"/>
                <w:szCs w:val="20"/>
              </w:rPr>
            </w:pPr>
            <w:r w:rsidRPr="00ED2A24">
              <w:rPr>
                <w:rFonts w:ascii="宋体" w:hAnsi="宋体" w:cs="宋体" w:hint="eastAsia"/>
                <w:snapToGrid/>
                <w:kern w:val="0"/>
                <w:sz w:val="20"/>
                <w:szCs w:val="20"/>
              </w:rPr>
              <w:t xml:space="preserve">　</w:t>
            </w:r>
          </w:p>
        </w:tc>
        <w:tc>
          <w:tcPr>
            <w:tcW w:w="821" w:type="dxa"/>
            <w:gridSpan w:val="2"/>
            <w:vMerge/>
            <w:tcBorders>
              <w:top w:val="nil"/>
              <w:left w:val="nil"/>
              <w:bottom w:val="single" w:sz="4" w:space="0" w:color="auto"/>
              <w:right w:val="single" w:sz="4" w:space="0" w:color="auto"/>
            </w:tcBorders>
            <w:vAlign w:val="center"/>
            <w:hideMark/>
          </w:tcPr>
          <w:p w:rsidR="00ED2A24" w:rsidRPr="00ED2A24" w:rsidRDefault="00ED2A24" w:rsidP="00ED2A24">
            <w:pPr>
              <w:widowControl/>
              <w:topLinePunct w:val="0"/>
              <w:adjustRightInd/>
              <w:snapToGrid/>
              <w:spacing w:line="240" w:lineRule="auto"/>
              <w:ind w:firstLine="0"/>
              <w:jc w:val="left"/>
              <w:rPr>
                <w:rFonts w:ascii="宋体" w:hAnsi="宋体" w:cs="宋体"/>
                <w:snapToGrid/>
                <w:kern w:val="0"/>
                <w:sz w:val="20"/>
                <w:szCs w:val="20"/>
              </w:rPr>
            </w:pPr>
          </w:p>
        </w:tc>
        <w:tc>
          <w:tcPr>
            <w:tcW w:w="930" w:type="dxa"/>
            <w:tcBorders>
              <w:top w:val="nil"/>
              <w:left w:val="single" w:sz="4" w:space="0" w:color="auto"/>
              <w:bottom w:val="single" w:sz="4" w:space="0" w:color="auto"/>
              <w:right w:val="single" w:sz="4" w:space="0" w:color="auto"/>
            </w:tcBorders>
            <w:shd w:val="clear" w:color="auto" w:fill="auto"/>
            <w:noWrap/>
            <w:vAlign w:val="center"/>
            <w:hideMark/>
          </w:tcPr>
          <w:p w:rsidR="00ED2A24" w:rsidRPr="00ED2A24" w:rsidRDefault="00ED2A24" w:rsidP="00ED2A24">
            <w:pPr>
              <w:widowControl/>
              <w:topLinePunct w:val="0"/>
              <w:adjustRightInd/>
              <w:snapToGrid/>
              <w:spacing w:line="240" w:lineRule="auto"/>
              <w:ind w:firstLine="0"/>
              <w:jc w:val="center"/>
              <w:rPr>
                <w:rFonts w:ascii="宋体" w:hAnsi="宋体" w:cs="宋体" w:hint="eastAsia"/>
                <w:snapToGrid/>
                <w:kern w:val="0"/>
                <w:sz w:val="20"/>
                <w:szCs w:val="20"/>
              </w:rPr>
            </w:pPr>
            <w:r w:rsidRPr="00ED2A24">
              <w:rPr>
                <w:rFonts w:ascii="宋体" w:hAnsi="宋体" w:cs="宋体" w:hint="eastAsia"/>
                <w:snapToGrid/>
                <w:kern w:val="0"/>
                <w:sz w:val="20"/>
                <w:szCs w:val="20"/>
              </w:rPr>
              <w:t>必修</w:t>
            </w:r>
          </w:p>
        </w:tc>
        <w:tc>
          <w:tcPr>
            <w:tcW w:w="721" w:type="dxa"/>
            <w:tcBorders>
              <w:top w:val="nil"/>
              <w:left w:val="nil"/>
              <w:bottom w:val="single" w:sz="4" w:space="0" w:color="auto"/>
              <w:right w:val="single" w:sz="4" w:space="0" w:color="auto"/>
            </w:tcBorders>
            <w:shd w:val="clear" w:color="auto" w:fill="auto"/>
            <w:noWrap/>
            <w:vAlign w:val="center"/>
            <w:hideMark/>
          </w:tcPr>
          <w:p w:rsidR="00ED2A24" w:rsidRPr="00ED2A24" w:rsidRDefault="00ED2A24" w:rsidP="00ED2A24">
            <w:pPr>
              <w:widowControl/>
              <w:topLinePunct w:val="0"/>
              <w:adjustRightInd/>
              <w:snapToGrid/>
              <w:spacing w:line="240" w:lineRule="auto"/>
              <w:ind w:firstLine="0"/>
              <w:jc w:val="center"/>
              <w:rPr>
                <w:rFonts w:ascii="宋体" w:hAnsi="宋体" w:cs="宋体" w:hint="eastAsia"/>
                <w:snapToGrid/>
                <w:kern w:val="0"/>
                <w:sz w:val="20"/>
                <w:szCs w:val="20"/>
              </w:rPr>
            </w:pPr>
            <w:r w:rsidRPr="00ED2A24">
              <w:rPr>
                <w:rFonts w:ascii="宋体" w:hAnsi="宋体" w:cs="宋体" w:hint="eastAsia"/>
                <w:snapToGrid/>
                <w:kern w:val="0"/>
                <w:sz w:val="20"/>
                <w:szCs w:val="20"/>
              </w:rPr>
              <w:t>考查</w:t>
            </w:r>
          </w:p>
        </w:tc>
      </w:tr>
      <w:tr w:rsidR="00ED2A24" w:rsidRPr="00ED2A24" w:rsidTr="00ED2A24">
        <w:trPr>
          <w:trHeight w:val="292"/>
        </w:trPr>
        <w:tc>
          <w:tcPr>
            <w:tcW w:w="614" w:type="dxa"/>
            <w:vMerge/>
            <w:tcBorders>
              <w:top w:val="nil"/>
              <w:left w:val="single" w:sz="4" w:space="0" w:color="auto"/>
              <w:bottom w:val="single" w:sz="4" w:space="0" w:color="auto"/>
              <w:right w:val="single" w:sz="4" w:space="0" w:color="auto"/>
            </w:tcBorders>
            <w:vAlign w:val="center"/>
            <w:hideMark/>
          </w:tcPr>
          <w:p w:rsidR="00ED2A24" w:rsidRPr="00ED2A24" w:rsidRDefault="00ED2A24" w:rsidP="00ED2A24">
            <w:pPr>
              <w:widowControl/>
              <w:topLinePunct w:val="0"/>
              <w:adjustRightInd/>
              <w:snapToGrid/>
              <w:spacing w:line="240" w:lineRule="auto"/>
              <w:ind w:firstLine="0"/>
              <w:jc w:val="left"/>
              <w:rPr>
                <w:rFonts w:ascii="宋体" w:hAnsi="宋体" w:cs="宋体"/>
                <w:snapToGrid/>
                <w:kern w:val="0"/>
                <w:sz w:val="20"/>
                <w:szCs w:val="20"/>
              </w:rPr>
            </w:pPr>
          </w:p>
        </w:tc>
        <w:tc>
          <w:tcPr>
            <w:tcW w:w="614" w:type="dxa"/>
            <w:tcBorders>
              <w:top w:val="nil"/>
              <w:left w:val="nil"/>
              <w:bottom w:val="single" w:sz="4" w:space="0" w:color="auto"/>
              <w:right w:val="single" w:sz="4" w:space="0" w:color="auto"/>
            </w:tcBorders>
            <w:shd w:val="clear" w:color="auto" w:fill="auto"/>
            <w:noWrap/>
            <w:vAlign w:val="center"/>
            <w:hideMark/>
          </w:tcPr>
          <w:p w:rsidR="00ED2A24" w:rsidRPr="00ED2A24" w:rsidRDefault="00ED2A24" w:rsidP="00ED2A24">
            <w:pPr>
              <w:widowControl/>
              <w:topLinePunct w:val="0"/>
              <w:adjustRightInd/>
              <w:snapToGrid/>
              <w:spacing w:line="240" w:lineRule="auto"/>
              <w:ind w:firstLine="0"/>
              <w:jc w:val="center"/>
              <w:rPr>
                <w:rFonts w:ascii="宋体" w:hAnsi="宋体" w:cs="宋体" w:hint="eastAsia"/>
                <w:snapToGrid/>
                <w:kern w:val="0"/>
                <w:sz w:val="20"/>
                <w:szCs w:val="20"/>
              </w:rPr>
            </w:pPr>
            <w:r w:rsidRPr="00ED2A24">
              <w:rPr>
                <w:rFonts w:ascii="宋体" w:hAnsi="宋体" w:cs="宋体" w:hint="eastAsia"/>
                <w:snapToGrid/>
                <w:kern w:val="0"/>
                <w:sz w:val="20"/>
                <w:szCs w:val="20"/>
              </w:rPr>
              <w:t>11</w:t>
            </w:r>
          </w:p>
        </w:tc>
        <w:tc>
          <w:tcPr>
            <w:tcW w:w="2130" w:type="dxa"/>
            <w:tcBorders>
              <w:top w:val="nil"/>
              <w:left w:val="single" w:sz="4" w:space="0" w:color="auto"/>
              <w:bottom w:val="single" w:sz="4" w:space="0" w:color="auto"/>
              <w:right w:val="single" w:sz="4" w:space="0" w:color="auto"/>
            </w:tcBorders>
            <w:shd w:val="clear" w:color="auto" w:fill="auto"/>
            <w:vAlign w:val="center"/>
            <w:hideMark/>
          </w:tcPr>
          <w:p w:rsidR="00ED2A24" w:rsidRPr="00ED2A24" w:rsidRDefault="00ED2A24" w:rsidP="00ED2A24">
            <w:pPr>
              <w:widowControl/>
              <w:topLinePunct w:val="0"/>
              <w:adjustRightInd/>
              <w:snapToGrid/>
              <w:spacing w:line="240" w:lineRule="auto"/>
              <w:ind w:firstLine="0"/>
              <w:jc w:val="left"/>
              <w:rPr>
                <w:rFonts w:ascii="宋体" w:hAnsi="宋体" w:cs="宋体" w:hint="eastAsia"/>
                <w:snapToGrid/>
                <w:kern w:val="0"/>
                <w:sz w:val="20"/>
                <w:szCs w:val="20"/>
              </w:rPr>
            </w:pPr>
            <w:r w:rsidRPr="00ED2A24">
              <w:rPr>
                <w:rFonts w:ascii="宋体" w:hAnsi="宋体" w:cs="宋体" w:hint="eastAsia"/>
                <w:snapToGrid/>
                <w:kern w:val="0"/>
                <w:sz w:val="20"/>
                <w:szCs w:val="20"/>
              </w:rPr>
              <w:t>体育与健康</w:t>
            </w:r>
          </w:p>
        </w:tc>
        <w:tc>
          <w:tcPr>
            <w:tcW w:w="776" w:type="dxa"/>
            <w:tcBorders>
              <w:top w:val="nil"/>
              <w:left w:val="nil"/>
              <w:bottom w:val="single" w:sz="4" w:space="0" w:color="auto"/>
              <w:right w:val="single" w:sz="4" w:space="0" w:color="auto"/>
            </w:tcBorders>
            <w:shd w:val="clear" w:color="auto" w:fill="auto"/>
            <w:noWrap/>
            <w:vAlign w:val="center"/>
            <w:hideMark/>
          </w:tcPr>
          <w:p w:rsidR="00ED2A24" w:rsidRPr="00ED2A24" w:rsidRDefault="00ED2A24" w:rsidP="00ED2A24">
            <w:pPr>
              <w:widowControl/>
              <w:topLinePunct w:val="0"/>
              <w:adjustRightInd/>
              <w:snapToGrid/>
              <w:spacing w:line="240" w:lineRule="auto"/>
              <w:ind w:firstLine="0"/>
              <w:jc w:val="center"/>
              <w:rPr>
                <w:rFonts w:ascii="宋体" w:hAnsi="宋体" w:cs="宋体" w:hint="eastAsia"/>
                <w:snapToGrid/>
                <w:kern w:val="0"/>
                <w:sz w:val="20"/>
                <w:szCs w:val="20"/>
              </w:rPr>
            </w:pPr>
            <w:r w:rsidRPr="00ED2A24">
              <w:rPr>
                <w:rFonts w:ascii="宋体" w:hAnsi="宋体" w:cs="宋体" w:hint="eastAsia"/>
                <w:snapToGrid/>
                <w:kern w:val="0"/>
                <w:sz w:val="20"/>
                <w:szCs w:val="20"/>
              </w:rPr>
              <w:t>80</w:t>
            </w:r>
          </w:p>
        </w:tc>
        <w:tc>
          <w:tcPr>
            <w:tcW w:w="659" w:type="dxa"/>
            <w:tcBorders>
              <w:top w:val="nil"/>
              <w:left w:val="nil"/>
              <w:bottom w:val="single" w:sz="4" w:space="0" w:color="auto"/>
              <w:right w:val="single" w:sz="4" w:space="0" w:color="auto"/>
            </w:tcBorders>
            <w:shd w:val="clear" w:color="auto" w:fill="auto"/>
            <w:noWrap/>
            <w:vAlign w:val="center"/>
            <w:hideMark/>
          </w:tcPr>
          <w:p w:rsidR="00ED2A24" w:rsidRPr="00ED2A24" w:rsidRDefault="00ED2A24" w:rsidP="00ED2A24">
            <w:pPr>
              <w:widowControl/>
              <w:topLinePunct w:val="0"/>
              <w:adjustRightInd/>
              <w:snapToGrid/>
              <w:spacing w:line="240" w:lineRule="auto"/>
              <w:ind w:firstLine="0"/>
              <w:jc w:val="center"/>
              <w:rPr>
                <w:rFonts w:ascii="宋体" w:hAnsi="宋体" w:cs="宋体" w:hint="eastAsia"/>
                <w:snapToGrid/>
                <w:kern w:val="0"/>
                <w:sz w:val="20"/>
                <w:szCs w:val="20"/>
              </w:rPr>
            </w:pPr>
            <w:r w:rsidRPr="00ED2A24">
              <w:rPr>
                <w:rFonts w:ascii="宋体" w:hAnsi="宋体" w:cs="宋体" w:hint="eastAsia"/>
                <w:snapToGrid/>
                <w:kern w:val="0"/>
                <w:sz w:val="20"/>
                <w:szCs w:val="20"/>
              </w:rPr>
              <w:t xml:space="preserve">　</w:t>
            </w:r>
          </w:p>
        </w:tc>
        <w:tc>
          <w:tcPr>
            <w:tcW w:w="509" w:type="dxa"/>
            <w:tcBorders>
              <w:top w:val="nil"/>
              <w:left w:val="nil"/>
              <w:bottom w:val="single" w:sz="4" w:space="0" w:color="auto"/>
              <w:right w:val="single" w:sz="4" w:space="0" w:color="auto"/>
            </w:tcBorders>
            <w:shd w:val="clear" w:color="auto" w:fill="auto"/>
            <w:noWrap/>
            <w:vAlign w:val="center"/>
            <w:hideMark/>
          </w:tcPr>
          <w:p w:rsidR="00ED2A24" w:rsidRPr="00ED2A24" w:rsidRDefault="00ED2A24" w:rsidP="00ED2A24">
            <w:pPr>
              <w:widowControl/>
              <w:topLinePunct w:val="0"/>
              <w:adjustRightInd/>
              <w:snapToGrid/>
              <w:spacing w:line="240" w:lineRule="auto"/>
              <w:ind w:firstLine="0"/>
              <w:jc w:val="center"/>
              <w:rPr>
                <w:rFonts w:ascii="宋体" w:hAnsi="宋体" w:cs="宋体" w:hint="eastAsia"/>
                <w:snapToGrid/>
                <w:kern w:val="0"/>
                <w:sz w:val="20"/>
                <w:szCs w:val="20"/>
              </w:rPr>
            </w:pPr>
            <w:r w:rsidRPr="00ED2A24">
              <w:rPr>
                <w:rFonts w:ascii="宋体" w:hAnsi="宋体" w:cs="宋体" w:hint="eastAsia"/>
                <w:snapToGrid/>
                <w:kern w:val="0"/>
                <w:sz w:val="20"/>
                <w:szCs w:val="20"/>
              </w:rPr>
              <w:t>80</w:t>
            </w:r>
          </w:p>
        </w:tc>
        <w:tc>
          <w:tcPr>
            <w:tcW w:w="499" w:type="dxa"/>
            <w:tcBorders>
              <w:top w:val="nil"/>
              <w:left w:val="nil"/>
              <w:bottom w:val="single" w:sz="4" w:space="0" w:color="auto"/>
              <w:right w:val="single" w:sz="4" w:space="0" w:color="auto"/>
            </w:tcBorders>
            <w:shd w:val="clear" w:color="auto" w:fill="auto"/>
            <w:noWrap/>
            <w:vAlign w:val="center"/>
            <w:hideMark/>
          </w:tcPr>
          <w:p w:rsidR="00ED2A24" w:rsidRPr="00ED2A24" w:rsidRDefault="00ED2A24" w:rsidP="00ED2A24">
            <w:pPr>
              <w:widowControl/>
              <w:topLinePunct w:val="0"/>
              <w:adjustRightInd/>
              <w:snapToGrid/>
              <w:spacing w:line="240" w:lineRule="auto"/>
              <w:ind w:firstLine="0"/>
              <w:jc w:val="center"/>
              <w:rPr>
                <w:rFonts w:ascii="宋体" w:hAnsi="宋体" w:cs="宋体" w:hint="eastAsia"/>
                <w:snapToGrid/>
                <w:kern w:val="0"/>
                <w:sz w:val="20"/>
                <w:szCs w:val="20"/>
              </w:rPr>
            </w:pPr>
            <w:r w:rsidRPr="00ED2A24">
              <w:rPr>
                <w:rFonts w:ascii="宋体" w:hAnsi="宋体" w:cs="宋体" w:hint="eastAsia"/>
                <w:snapToGrid/>
                <w:kern w:val="0"/>
                <w:sz w:val="20"/>
                <w:szCs w:val="20"/>
              </w:rPr>
              <w:t>1</w:t>
            </w:r>
          </w:p>
        </w:tc>
        <w:tc>
          <w:tcPr>
            <w:tcW w:w="499" w:type="dxa"/>
            <w:tcBorders>
              <w:top w:val="nil"/>
              <w:left w:val="nil"/>
              <w:bottom w:val="single" w:sz="4" w:space="0" w:color="auto"/>
              <w:right w:val="single" w:sz="4" w:space="0" w:color="auto"/>
            </w:tcBorders>
            <w:shd w:val="clear" w:color="auto" w:fill="auto"/>
            <w:noWrap/>
            <w:vAlign w:val="center"/>
            <w:hideMark/>
          </w:tcPr>
          <w:p w:rsidR="00ED2A24" w:rsidRPr="00ED2A24" w:rsidRDefault="00ED2A24" w:rsidP="00ED2A24">
            <w:pPr>
              <w:widowControl/>
              <w:topLinePunct w:val="0"/>
              <w:adjustRightInd/>
              <w:snapToGrid/>
              <w:spacing w:line="240" w:lineRule="auto"/>
              <w:ind w:firstLine="0"/>
              <w:jc w:val="center"/>
              <w:rPr>
                <w:rFonts w:ascii="宋体" w:hAnsi="宋体" w:cs="宋体" w:hint="eastAsia"/>
                <w:snapToGrid/>
                <w:kern w:val="0"/>
                <w:sz w:val="20"/>
                <w:szCs w:val="20"/>
              </w:rPr>
            </w:pPr>
            <w:r w:rsidRPr="00ED2A24">
              <w:rPr>
                <w:rFonts w:ascii="宋体" w:hAnsi="宋体" w:cs="宋体" w:hint="eastAsia"/>
                <w:snapToGrid/>
                <w:kern w:val="0"/>
                <w:sz w:val="20"/>
                <w:szCs w:val="20"/>
              </w:rPr>
              <w:t>1</w:t>
            </w:r>
          </w:p>
        </w:tc>
        <w:tc>
          <w:tcPr>
            <w:tcW w:w="499" w:type="dxa"/>
            <w:tcBorders>
              <w:top w:val="nil"/>
              <w:left w:val="nil"/>
              <w:bottom w:val="single" w:sz="4" w:space="0" w:color="auto"/>
              <w:right w:val="single" w:sz="4" w:space="0" w:color="auto"/>
            </w:tcBorders>
            <w:shd w:val="clear" w:color="auto" w:fill="auto"/>
            <w:noWrap/>
            <w:vAlign w:val="center"/>
            <w:hideMark/>
          </w:tcPr>
          <w:p w:rsidR="00ED2A24" w:rsidRPr="00ED2A24" w:rsidRDefault="00ED2A24" w:rsidP="00ED2A24">
            <w:pPr>
              <w:widowControl/>
              <w:topLinePunct w:val="0"/>
              <w:adjustRightInd/>
              <w:snapToGrid/>
              <w:spacing w:line="240" w:lineRule="auto"/>
              <w:ind w:firstLine="0"/>
              <w:jc w:val="center"/>
              <w:rPr>
                <w:rFonts w:ascii="宋体" w:hAnsi="宋体" w:cs="宋体" w:hint="eastAsia"/>
                <w:snapToGrid/>
                <w:kern w:val="0"/>
                <w:sz w:val="20"/>
                <w:szCs w:val="20"/>
              </w:rPr>
            </w:pPr>
            <w:r w:rsidRPr="00ED2A24">
              <w:rPr>
                <w:rFonts w:ascii="宋体" w:hAnsi="宋体" w:cs="宋体" w:hint="eastAsia"/>
                <w:snapToGrid/>
                <w:kern w:val="0"/>
                <w:sz w:val="20"/>
                <w:szCs w:val="20"/>
              </w:rPr>
              <w:t>1</w:t>
            </w:r>
          </w:p>
        </w:tc>
        <w:tc>
          <w:tcPr>
            <w:tcW w:w="499" w:type="dxa"/>
            <w:tcBorders>
              <w:top w:val="nil"/>
              <w:left w:val="nil"/>
              <w:bottom w:val="single" w:sz="4" w:space="0" w:color="auto"/>
              <w:right w:val="single" w:sz="4" w:space="0" w:color="auto"/>
            </w:tcBorders>
            <w:shd w:val="clear" w:color="auto" w:fill="auto"/>
            <w:noWrap/>
            <w:vAlign w:val="center"/>
            <w:hideMark/>
          </w:tcPr>
          <w:p w:rsidR="00ED2A24" w:rsidRPr="00ED2A24" w:rsidRDefault="00ED2A24" w:rsidP="00ED2A24">
            <w:pPr>
              <w:widowControl/>
              <w:topLinePunct w:val="0"/>
              <w:adjustRightInd/>
              <w:snapToGrid/>
              <w:spacing w:line="240" w:lineRule="auto"/>
              <w:ind w:firstLine="0"/>
              <w:jc w:val="center"/>
              <w:rPr>
                <w:rFonts w:ascii="宋体" w:hAnsi="宋体" w:cs="宋体" w:hint="eastAsia"/>
                <w:snapToGrid/>
                <w:kern w:val="0"/>
                <w:sz w:val="20"/>
                <w:szCs w:val="20"/>
              </w:rPr>
            </w:pPr>
            <w:r w:rsidRPr="00ED2A24">
              <w:rPr>
                <w:rFonts w:ascii="宋体" w:hAnsi="宋体" w:cs="宋体" w:hint="eastAsia"/>
                <w:snapToGrid/>
                <w:kern w:val="0"/>
                <w:sz w:val="20"/>
                <w:szCs w:val="20"/>
              </w:rPr>
              <w:t>1</w:t>
            </w:r>
          </w:p>
        </w:tc>
        <w:tc>
          <w:tcPr>
            <w:tcW w:w="821" w:type="dxa"/>
            <w:gridSpan w:val="2"/>
            <w:vMerge/>
            <w:tcBorders>
              <w:top w:val="nil"/>
              <w:left w:val="nil"/>
              <w:bottom w:val="single" w:sz="4" w:space="0" w:color="auto"/>
              <w:right w:val="single" w:sz="4" w:space="0" w:color="auto"/>
            </w:tcBorders>
            <w:vAlign w:val="center"/>
            <w:hideMark/>
          </w:tcPr>
          <w:p w:rsidR="00ED2A24" w:rsidRPr="00ED2A24" w:rsidRDefault="00ED2A24" w:rsidP="00ED2A24">
            <w:pPr>
              <w:widowControl/>
              <w:topLinePunct w:val="0"/>
              <w:adjustRightInd/>
              <w:snapToGrid/>
              <w:spacing w:line="240" w:lineRule="auto"/>
              <w:ind w:firstLine="0"/>
              <w:jc w:val="left"/>
              <w:rPr>
                <w:rFonts w:ascii="宋体" w:hAnsi="宋体" w:cs="宋体"/>
                <w:snapToGrid/>
                <w:kern w:val="0"/>
                <w:sz w:val="20"/>
                <w:szCs w:val="20"/>
              </w:rPr>
            </w:pPr>
          </w:p>
        </w:tc>
        <w:tc>
          <w:tcPr>
            <w:tcW w:w="930" w:type="dxa"/>
            <w:tcBorders>
              <w:top w:val="nil"/>
              <w:left w:val="single" w:sz="4" w:space="0" w:color="auto"/>
              <w:bottom w:val="single" w:sz="4" w:space="0" w:color="auto"/>
              <w:right w:val="single" w:sz="4" w:space="0" w:color="auto"/>
            </w:tcBorders>
            <w:shd w:val="clear" w:color="auto" w:fill="auto"/>
            <w:noWrap/>
            <w:vAlign w:val="center"/>
            <w:hideMark/>
          </w:tcPr>
          <w:p w:rsidR="00ED2A24" w:rsidRPr="00ED2A24" w:rsidRDefault="00ED2A24" w:rsidP="00ED2A24">
            <w:pPr>
              <w:widowControl/>
              <w:topLinePunct w:val="0"/>
              <w:adjustRightInd/>
              <w:snapToGrid/>
              <w:spacing w:line="240" w:lineRule="auto"/>
              <w:ind w:firstLine="0"/>
              <w:jc w:val="center"/>
              <w:rPr>
                <w:rFonts w:ascii="宋体" w:hAnsi="宋体" w:cs="宋体" w:hint="eastAsia"/>
                <w:snapToGrid/>
                <w:kern w:val="0"/>
                <w:sz w:val="20"/>
                <w:szCs w:val="20"/>
              </w:rPr>
            </w:pPr>
            <w:r w:rsidRPr="00ED2A24">
              <w:rPr>
                <w:rFonts w:ascii="宋体" w:hAnsi="宋体" w:cs="宋体" w:hint="eastAsia"/>
                <w:snapToGrid/>
                <w:kern w:val="0"/>
                <w:sz w:val="20"/>
                <w:szCs w:val="20"/>
              </w:rPr>
              <w:t>必修</w:t>
            </w:r>
          </w:p>
        </w:tc>
        <w:tc>
          <w:tcPr>
            <w:tcW w:w="721" w:type="dxa"/>
            <w:tcBorders>
              <w:top w:val="nil"/>
              <w:left w:val="nil"/>
              <w:bottom w:val="single" w:sz="4" w:space="0" w:color="auto"/>
              <w:right w:val="single" w:sz="4" w:space="0" w:color="auto"/>
            </w:tcBorders>
            <w:shd w:val="clear" w:color="auto" w:fill="auto"/>
            <w:noWrap/>
            <w:vAlign w:val="center"/>
            <w:hideMark/>
          </w:tcPr>
          <w:p w:rsidR="00ED2A24" w:rsidRPr="00ED2A24" w:rsidRDefault="00ED2A24" w:rsidP="00ED2A24">
            <w:pPr>
              <w:widowControl/>
              <w:topLinePunct w:val="0"/>
              <w:adjustRightInd/>
              <w:snapToGrid/>
              <w:spacing w:line="240" w:lineRule="auto"/>
              <w:ind w:firstLine="0"/>
              <w:jc w:val="center"/>
              <w:rPr>
                <w:rFonts w:ascii="宋体" w:hAnsi="宋体" w:cs="宋体" w:hint="eastAsia"/>
                <w:snapToGrid/>
                <w:kern w:val="0"/>
                <w:sz w:val="20"/>
                <w:szCs w:val="20"/>
              </w:rPr>
            </w:pPr>
            <w:r w:rsidRPr="00ED2A24">
              <w:rPr>
                <w:rFonts w:ascii="宋体" w:hAnsi="宋体" w:cs="宋体" w:hint="eastAsia"/>
                <w:snapToGrid/>
                <w:kern w:val="0"/>
                <w:sz w:val="20"/>
                <w:szCs w:val="20"/>
              </w:rPr>
              <w:t>1-4</w:t>
            </w:r>
          </w:p>
        </w:tc>
      </w:tr>
      <w:tr w:rsidR="00ED2A24" w:rsidRPr="00ED2A24" w:rsidTr="00ED2A24">
        <w:trPr>
          <w:trHeight w:val="292"/>
        </w:trPr>
        <w:tc>
          <w:tcPr>
            <w:tcW w:w="614" w:type="dxa"/>
            <w:vMerge/>
            <w:tcBorders>
              <w:top w:val="nil"/>
              <w:left w:val="single" w:sz="4" w:space="0" w:color="auto"/>
              <w:bottom w:val="single" w:sz="4" w:space="0" w:color="auto"/>
              <w:right w:val="single" w:sz="4" w:space="0" w:color="auto"/>
            </w:tcBorders>
            <w:vAlign w:val="center"/>
            <w:hideMark/>
          </w:tcPr>
          <w:p w:rsidR="00ED2A24" w:rsidRPr="00ED2A24" w:rsidRDefault="00ED2A24" w:rsidP="00ED2A24">
            <w:pPr>
              <w:widowControl/>
              <w:topLinePunct w:val="0"/>
              <w:adjustRightInd/>
              <w:snapToGrid/>
              <w:spacing w:line="240" w:lineRule="auto"/>
              <w:ind w:firstLine="0"/>
              <w:jc w:val="left"/>
              <w:rPr>
                <w:rFonts w:ascii="宋体" w:hAnsi="宋体" w:cs="宋体"/>
                <w:snapToGrid/>
                <w:kern w:val="0"/>
                <w:sz w:val="20"/>
                <w:szCs w:val="20"/>
              </w:rPr>
            </w:pPr>
          </w:p>
        </w:tc>
        <w:tc>
          <w:tcPr>
            <w:tcW w:w="614" w:type="dxa"/>
            <w:tcBorders>
              <w:top w:val="nil"/>
              <w:left w:val="nil"/>
              <w:bottom w:val="single" w:sz="4" w:space="0" w:color="auto"/>
              <w:right w:val="single" w:sz="4" w:space="0" w:color="auto"/>
            </w:tcBorders>
            <w:shd w:val="clear" w:color="auto" w:fill="auto"/>
            <w:noWrap/>
            <w:vAlign w:val="center"/>
            <w:hideMark/>
          </w:tcPr>
          <w:p w:rsidR="00ED2A24" w:rsidRPr="00ED2A24" w:rsidRDefault="00ED2A24" w:rsidP="00ED2A24">
            <w:pPr>
              <w:widowControl/>
              <w:topLinePunct w:val="0"/>
              <w:adjustRightInd/>
              <w:snapToGrid/>
              <w:spacing w:line="240" w:lineRule="auto"/>
              <w:ind w:firstLine="0"/>
              <w:jc w:val="center"/>
              <w:rPr>
                <w:rFonts w:ascii="宋体" w:hAnsi="宋体" w:cs="宋体" w:hint="eastAsia"/>
                <w:snapToGrid/>
                <w:kern w:val="0"/>
                <w:sz w:val="20"/>
                <w:szCs w:val="20"/>
              </w:rPr>
            </w:pPr>
            <w:r w:rsidRPr="00ED2A24">
              <w:rPr>
                <w:rFonts w:ascii="宋体" w:hAnsi="宋体" w:cs="宋体" w:hint="eastAsia"/>
                <w:snapToGrid/>
                <w:kern w:val="0"/>
                <w:sz w:val="20"/>
                <w:szCs w:val="20"/>
              </w:rPr>
              <w:t>12</w:t>
            </w:r>
          </w:p>
        </w:tc>
        <w:tc>
          <w:tcPr>
            <w:tcW w:w="2130" w:type="dxa"/>
            <w:tcBorders>
              <w:top w:val="nil"/>
              <w:left w:val="single" w:sz="4" w:space="0" w:color="auto"/>
              <w:bottom w:val="single" w:sz="4" w:space="0" w:color="auto"/>
              <w:right w:val="single" w:sz="4" w:space="0" w:color="auto"/>
            </w:tcBorders>
            <w:shd w:val="clear" w:color="auto" w:fill="auto"/>
            <w:vAlign w:val="center"/>
            <w:hideMark/>
          </w:tcPr>
          <w:p w:rsidR="00ED2A24" w:rsidRPr="00ED2A24" w:rsidRDefault="00ED2A24" w:rsidP="00ED2A24">
            <w:pPr>
              <w:widowControl/>
              <w:topLinePunct w:val="0"/>
              <w:adjustRightInd/>
              <w:snapToGrid/>
              <w:spacing w:line="240" w:lineRule="auto"/>
              <w:ind w:firstLine="0"/>
              <w:jc w:val="left"/>
              <w:rPr>
                <w:rFonts w:ascii="宋体" w:hAnsi="宋体" w:cs="宋体" w:hint="eastAsia"/>
                <w:snapToGrid/>
                <w:kern w:val="0"/>
                <w:sz w:val="20"/>
                <w:szCs w:val="20"/>
              </w:rPr>
            </w:pPr>
            <w:r w:rsidRPr="00ED2A24">
              <w:rPr>
                <w:rFonts w:ascii="宋体" w:hAnsi="宋体" w:cs="宋体" w:hint="eastAsia"/>
                <w:snapToGrid/>
                <w:kern w:val="0"/>
                <w:sz w:val="20"/>
                <w:szCs w:val="20"/>
              </w:rPr>
              <w:t>信息技术</w:t>
            </w:r>
          </w:p>
        </w:tc>
        <w:tc>
          <w:tcPr>
            <w:tcW w:w="776" w:type="dxa"/>
            <w:tcBorders>
              <w:top w:val="nil"/>
              <w:left w:val="nil"/>
              <w:bottom w:val="single" w:sz="4" w:space="0" w:color="auto"/>
              <w:right w:val="single" w:sz="4" w:space="0" w:color="auto"/>
            </w:tcBorders>
            <w:shd w:val="clear" w:color="auto" w:fill="auto"/>
            <w:noWrap/>
            <w:vAlign w:val="center"/>
            <w:hideMark/>
          </w:tcPr>
          <w:p w:rsidR="00ED2A24" w:rsidRPr="00ED2A24" w:rsidRDefault="00ED2A24" w:rsidP="00ED2A24">
            <w:pPr>
              <w:widowControl/>
              <w:topLinePunct w:val="0"/>
              <w:adjustRightInd/>
              <w:snapToGrid/>
              <w:spacing w:line="240" w:lineRule="auto"/>
              <w:ind w:firstLine="0"/>
              <w:jc w:val="center"/>
              <w:rPr>
                <w:rFonts w:ascii="宋体" w:hAnsi="宋体" w:cs="宋体" w:hint="eastAsia"/>
                <w:snapToGrid/>
                <w:kern w:val="0"/>
                <w:sz w:val="20"/>
                <w:szCs w:val="20"/>
              </w:rPr>
            </w:pPr>
            <w:r w:rsidRPr="00ED2A24">
              <w:rPr>
                <w:rFonts w:ascii="宋体" w:hAnsi="宋体" w:cs="宋体" w:hint="eastAsia"/>
                <w:snapToGrid/>
                <w:kern w:val="0"/>
                <w:sz w:val="20"/>
                <w:szCs w:val="20"/>
              </w:rPr>
              <w:t>160</w:t>
            </w:r>
          </w:p>
        </w:tc>
        <w:tc>
          <w:tcPr>
            <w:tcW w:w="659" w:type="dxa"/>
            <w:tcBorders>
              <w:top w:val="nil"/>
              <w:left w:val="nil"/>
              <w:bottom w:val="single" w:sz="4" w:space="0" w:color="auto"/>
              <w:right w:val="single" w:sz="4" w:space="0" w:color="auto"/>
            </w:tcBorders>
            <w:shd w:val="clear" w:color="auto" w:fill="auto"/>
            <w:noWrap/>
            <w:vAlign w:val="center"/>
            <w:hideMark/>
          </w:tcPr>
          <w:p w:rsidR="00ED2A24" w:rsidRPr="00ED2A24" w:rsidRDefault="00ED2A24" w:rsidP="00ED2A24">
            <w:pPr>
              <w:widowControl/>
              <w:topLinePunct w:val="0"/>
              <w:adjustRightInd/>
              <w:snapToGrid/>
              <w:spacing w:line="240" w:lineRule="auto"/>
              <w:ind w:firstLine="0"/>
              <w:jc w:val="center"/>
              <w:rPr>
                <w:rFonts w:ascii="宋体" w:hAnsi="宋体" w:cs="宋体" w:hint="eastAsia"/>
                <w:snapToGrid/>
                <w:kern w:val="0"/>
                <w:sz w:val="20"/>
                <w:szCs w:val="20"/>
              </w:rPr>
            </w:pPr>
            <w:r w:rsidRPr="00ED2A24">
              <w:rPr>
                <w:rFonts w:ascii="宋体" w:hAnsi="宋体" w:cs="宋体" w:hint="eastAsia"/>
                <w:snapToGrid/>
                <w:kern w:val="0"/>
                <w:sz w:val="20"/>
                <w:szCs w:val="20"/>
              </w:rPr>
              <w:t>80</w:t>
            </w:r>
          </w:p>
        </w:tc>
        <w:tc>
          <w:tcPr>
            <w:tcW w:w="509" w:type="dxa"/>
            <w:tcBorders>
              <w:top w:val="nil"/>
              <w:left w:val="nil"/>
              <w:bottom w:val="single" w:sz="4" w:space="0" w:color="auto"/>
              <w:right w:val="single" w:sz="4" w:space="0" w:color="auto"/>
            </w:tcBorders>
            <w:shd w:val="clear" w:color="auto" w:fill="auto"/>
            <w:noWrap/>
            <w:vAlign w:val="center"/>
            <w:hideMark/>
          </w:tcPr>
          <w:p w:rsidR="00ED2A24" w:rsidRPr="00ED2A24" w:rsidRDefault="00ED2A24" w:rsidP="00ED2A24">
            <w:pPr>
              <w:widowControl/>
              <w:topLinePunct w:val="0"/>
              <w:adjustRightInd/>
              <w:snapToGrid/>
              <w:spacing w:line="240" w:lineRule="auto"/>
              <w:ind w:firstLine="0"/>
              <w:jc w:val="center"/>
              <w:rPr>
                <w:rFonts w:ascii="宋体" w:hAnsi="宋体" w:cs="宋体" w:hint="eastAsia"/>
                <w:snapToGrid/>
                <w:kern w:val="0"/>
                <w:sz w:val="20"/>
                <w:szCs w:val="20"/>
              </w:rPr>
            </w:pPr>
            <w:r w:rsidRPr="00ED2A24">
              <w:rPr>
                <w:rFonts w:ascii="宋体" w:hAnsi="宋体" w:cs="宋体" w:hint="eastAsia"/>
                <w:snapToGrid/>
                <w:kern w:val="0"/>
                <w:sz w:val="20"/>
                <w:szCs w:val="20"/>
              </w:rPr>
              <w:t>80</w:t>
            </w:r>
          </w:p>
        </w:tc>
        <w:tc>
          <w:tcPr>
            <w:tcW w:w="499" w:type="dxa"/>
            <w:tcBorders>
              <w:top w:val="nil"/>
              <w:left w:val="nil"/>
              <w:bottom w:val="single" w:sz="4" w:space="0" w:color="auto"/>
              <w:right w:val="single" w:sz="4" w:space="0" w:color="auto"/>
            </w:tcBorders>
            <w:shd w:val="clear" w:color="auto" w:fill="auto"/>
            <w:noWrap/>
            <w:vAlign w:val="center"/>
            <w:hideMark/>
          </w:tcPr>
          <w:p w:rsidR="00ED2A24" w:rsidRPr="00ED2A24" w:rsidRDefault="00ED2A24" w:rsidP="00ED2A24">
            <w:pPr>
              <w:widowControl/>
              <w:topLinePunct w:val="0"/>
              <w:adjustRightInd/>
              <w:snapToGrid/>
              <w:spacing w:line="240" w:lineRule="auto"/>
              <w:ind w:firstLine="0"/>
              <w:jc w:val="center"/>
              <w:rPr>
                <w:rFonts w:ascii="宋体" w:hAnsi="宋体" w:cs="宋体" w:hint="eastAsia"/>
                <w:snapToGrid/>
                <w:kern w:val="0"/>
                <w:sz w:val="20"/>
                <w:szCs w:val="20"/>
              </w:rPr>
            </w:pPr>
            <w:r w:rsidRPr="00ED2A24">
              <w:rPr>
                <w:rFonts w:ascii="宋体" w:hAnsi="宋体" w:cs="宋体" w:hint="eastAsia"/>
                <w:snapToGrid/>
                <w:kern w:val="0"/>
                <w:sz w:val="20"/>
                <w:szCs w:val="20"/>
              </w:rPr>
              <w:t xml:space="preserve">　</w:t>
            </w:r>
          </w:p>
        </w:tc>
        <w:tc>
          <w:tcPr>
            <w:tcW w:w="499" w:type="dxa"/>
            <w:tcBorders>
              <w:top w:val="nil"/>
              <w:left w:val="nil"/>
              <w:bottom w:val="single" w:sz="4" w:space="0" w:color="auto"/>
              <w:right w:val="single" w:sz="4" w:space="0" w:color="auto"/>
            </w:tcBorders>
            <w:shd w:val="clear" w:color="auto" w:fill="auto"/>
            <w:noWrap/>
            <w:vAlign w:val="center"/>
            <w:hideMark/>
          </w:tcPr>
          <w:p w:rsidR="00ED2A24" w:rsidRPr="00ED2A24" w:rsidRDefault="00ED2A24" w:rsidP="00ED2A24">
            <w:pPr>
              <w:widowControl/>
              <w:topLinePunct w:val="0"/>
              <w:adjustRightInd/>
              <w:snapToGrid/>
              <w:spacing w:line="240" w:lineRule="auto"/>
              <w:ind w:firstLine="0"/>
              <w:jc w:val="center"/>
              <w:rPr>
                <w:rFonts w:ascii="宋体" w:hAnsi="宋体" w:cs="宋体" w:hint="eastAsia"/>
                <w:snapToGrid/>
                <w:kern w:val="0"/>
                <w:sz w:val="20"/>
                <w:szCs w:val="20"/>
              </w:rPr>
            </w:pPr>
            <w:r w:rsidRPr="00ED2A24">
              <w:rPr>
                <w:rFonts w:ascii="宋体" w:hAnsi="宋体" w:cs="宋体" w:hint="eastAsia"/>
                <w:snapToGrid/>
                <w:kern w:val="0"/>
                <w:sz w:val="20"/>
                <w:szCs w:val="20"/>
              </w:rPr>
              <w:t xml:space="preserve">　</w:t>
            </w:r>
          </w:p>
        </w:tc>
        <w:tc>
          <w:tcPr>
            <w:tcW w:w="499" w:type="dxa"/>
            <w:tcBorders>
              <w:top w:val="nil"/>
              <w:left w:val="nil"/>
              <w:bottom w:val="single" w:sz="4" w:space="0" w:color="auto"/>
              <w:right w:val="single" w:sz="4" w:space="0" w:color="auto"/>
            </w:tcBorders>
            <w:shd w:val="clear" w:color="auto" w:fill="auto"/>
            <w:noWrap/>
            <w:vAlign w:val="center"/>
            <w:hideMark/>
          </w:tcPr>
          <w:p w:rsidR="00ED2A24" w:rsidRPr="00ED2A24" w:rsidRDefault="00ED2A24" w:rsidP="00ED2A24">
            <w:pPr>
              <w:widowControl/>
              <w:topLinePunct w:val="0"/>
              <w:adjustRightInd/>
              <w:snapToGrid/>
              <w:spacing w:line="240" w:lineRule="auto"/>
              <w:ind w:firstLine="0"/>
              <w:jc w:val="center"/>
              <w:rPr>
                <w:rFonts w:ascii="宋体" w:hAnsi="宋体" w:cs="宋体" w:hint="eastAsia"/>
                <w:snapToGrid/>
                <w:kern w:val="0"/>
                <w:sz w:val="20"/>
                <w:szCs w:val="20"/>
              </w:rPr>
            </w:pPr>
            <w:r w:rsidRPr="00ED2A24">
              <w:rPr>
                <w:rFonts w:ascii="宋体" w:hAnsi="宋体" w:cs="宋体" w:hint="eastAsia"/>
                <w:snapToGrid/>
                <w:kern w:val="0"/>
                <w:sz w:val="20"/>
                <w:szCs w:val="20"/>
              </w:rPr>
              <w:t>4</w:t>
            </w:r>
          </w:p>
        </w:tc>
        <w:tc>
          <w:tcPr>
            <w:tcW w:w="499" w:type="dxa"/>
            <w:tcBorders>
              <w:top w:val="nil"/>
              <w:left w:val="nil"/>
              <w:bottom w:val="single" w:sz="4" w:space="0" w:color="auto"/>
              <w:right w:val="single" w:sz="4" w:space="0" w:color="auto"/>
            </w:tcBorders>
            <w:shd w:val="clear" w:color="auto" w:fill="auto"/>
            <w:noWrap/>
            <w:vAlign w:val="center"/>
            <w:hideMark/>
          </w:tcPr>
          <w:p w:rsidR="00ED2A24" w:rsidRPr="00ED2A24" w:rsidRDefault="00ED2A24" w:rsidP="00ED2A24">
            <w:pPr>
              <w:widowControl/>
              <w:topLinePunct w:val="0"/>
              <w:adjustRightInd/>
              <w:snapToGrid/>
              <w:spacing w:line="240" w:lineRule="auto"/>
              <w:ind w:firstLine="0"/>
              <w:jc w:val="center"/>
              <w:rPr>
                <w:rFonts w:ascii="宋体" w:hAnsi="宋体" w:cs="宋体" w:hint="eastAsia"/>
                <w:snapToGrid/>
                <w:kern w:val="0"/>
                <w:sz w:val="20"/>
                <w:szCs w:val="20"/>
              </w:rPr>
            </w:pPr>
            <w:r w:rsidRPr="00ED2A24">
              <w:rPr>
                <w:rFonts w:ascii="宋体" w:hAnsi="宋体" w:cs="宋体" w:hint="eastAsia"/>
                <w:snapToGrid/>
                <w:kern w:val="0"/>
                <w:sz w:val="20"/>
                <w:szCs w:val="20"/>
              </w:rPr>
              <w:t>4</w:t>
            </w:r>
          </w:p>
        </w:tc>
        <w:tc>
          <w:tcPr>
            <w:tcW w:w="821" w:type="dxa"/>
            <w:gridSpan w:val="2"/>
            <w:vMerge/>
            <w:tcBorders>
              <w:top w:val="nil"/>
              <w:left w:val="nil"/>
              <w:bottom w:val="single" w:sz="4" w:space="0" w:color="auto"/>
              <w:right w:val="single" w:sz="4" w:space="0" w:color="auto"/>
            </w:tcBorders>
            <w:vAlign w:val="center"/>
            <w:hideMark/>
          </w:tcPr>
          <w:p w:rsidR="00ED2A24" w:rsidRPr="00ED2A24" w:rsidRDefault="00ED2A24" w:rsidP="00ED2A24">
            <w:pPr>
              <w:widowControl/>
              <w:topLinePunct w:val="0"/>
              <w:adjustRightInd/>
              <w:snapToGrid/>
              <w:spacing w:line="240" w:lineRule="auto"/>
              <w:ind w:firstLine="0"/>
              <w:jc w:val="left"/>
              <w:rPr>
                <w:rFonts w:ascii="宋体" w:hAnsi="宋体" w:cs="宋体"/>
                <w:snapToGrid/>
                <w:kern w:val="0"/>
                <w:sz w:val="20"/>
                <w:szCs w:val="20"/>
              </w:rPr>
            </w:pPr>
          </w:p>
        </w:tc>
        <w:tc>
          <w:tcPr>
            <w:tcW w:w="930" w:type="dxa"/>
            <w:tcBorders>
              <w:top w:val="nil"/>
              <w:left w:val="single" w:sz="4" w:space="0" w:color="auto"/>
              <w:bottom w:val="single" w:sz="4" w:space="0" w:color="auto"/>
              <w:right w:val="single" w:sz="4" w:space="0" w:color="auto"/>
            </w:tcBorders>
            <w:shd w:val="clear" w:color="auto" w:fill="auto"/>
            <w:noWrap/>
            <w:vAlign w:val="center"/>
            <w:hideMark/>
          </w:tcPr>
          <w:p w:rsidR="00ED2A24" w:rsidRPr="00ED2A24" w:rsidRDefault="00ED2A24" w:rsidP="00ED2A24">
            <w:pPr>
              <w:widowControl/>
              <w:topLinePunct w:val="0"/>
              <w:adjustRightInd/>
              <w:snapToGrid/>
              <w:spacing w:line="240" w:lineRule="auto"/>
              <w:ind w:firstLine="0"/>
              <w:jc w:val="center"/>
              <w:rPr>
                <w:rFonts w:ascii="宋体" w:hAnsi="宋体" w:cs="宋体" w:hint="eastAsia"/>
                <w:snapToGrid/>
                <w:kern w:val="0"/>
                <w:sz w:val="20"/>
                <w:szCs w:val="20"/>
              </w:rPr>
            </w:pPr>
            <w:r w:rsidRPr="00ED2A24">
              <w:rPr>
                <w:rFonts w:ascii="宋体" w:hAnsi="宋体" w:cs="宋体" w:hint="eastAsia"/>
                <w:snapToGrid/>
                <w:kern w:val="0"/>
                <w:sz w:val="20"/>
                <w:szCs w:val="20"/>
              </w:rPr>
              <w:t>必修</w:t>
            </w:r>
          </w:p>
        </w:tc>
        <w:tc>
          <w:tcPr>
            <w:tcW w:w="721" w:type="dxa"/>
            <w:tcBorders>
              <w:top w:val="nil"/>
              <w:left w:val="nil"/>
              <w:bottom w:val="single" w:sz="4" w:space="0" w:color="auto"/>
              <w:right w:val="single" w:sz="4" w:space="0" w:color="auto"/>
            </w:tcBorders>
            <w:shd w:val="clear" w:color="auto" w:fill="auto"/>
            <w:noWrap/>
            <w:vAlign w:val="center"/>
            <w:hideMark/>
          </w:tcPr>
          <w:p w:rsidR="00ED2A24" w:rsidRPr="00ED2A24" w:rsidRDefault="00ED2A24" w:rsidP="00ED2A24">
            <w:pPr>
              <w:widowControl/>
              <w:topLinePunct w:val="0"/>
              <w:adjustRightInd/>
              <w:snapToGrid/>
              <w:spacing w:line="240" w:lineRule="auto"/>
              <w:ind w:firstLine="0"/>
              <w:jc w:val="center"/>
              <w:rPr>
                <w:rFonts w:ascii="宋体" w:hAnsi="宋体" w:cs="宋体" w:hint="eastAsia"/>
                <w:snapToGrid/>
                <w:kern w:val="0"/>
                <w:sz w:val="20"/>
                <w:szCs w:val="20"/>
              </w:rPr>
            </w:pPr>
            <w:r w:rsidRPr="00ED2A24">
              <w:rPr>
                <w:rFonts w:ascii="宋体" w:hAnsi="宋体" w:cs="宋体" w:hint="eastAsia"/>
                <w:snapToGrid/>
                <w:kern w:val="0"/>
                <w:sz w:val="20"/>
                <w:szCs w:val="20"/>
              </w:rPr>
              <w:t>3-4</w:t>
            </w:r>
          </w:p>
        </w:tc>
      </w:tr>
      <w:tr w:rsidR="00ED2A24" w:rsidRPr="00ED2A24" w:rsidTr="00ED2A24">
        <w:trPr>
          <w:trHeight w:val="292"/>
        </w:trPr>
        <w:tc>
          <w:tcPr>
            <w:tcW w:w="614" w:type="dxa"/>
            <w:vMerge/>
            <w:tcBorders>
              <w:top w:val="nil"/>
              <w:left w:val="single" w:sz="4" w:space="0" w:color="auto"/>
              <w:bottom w:val="single" w:sz="4" w:space="0" w:color="auto"/>
              <w:right w:val="single" w:sz="4" w:space="0" w:color="auto"/>
            </w:tcBorders>
            <w:vAlign w:val="center"/>
            <w:hideMark/>
          </w:tcPr>
          <w:p w:rsidR="00ED2A24" w:rsidRPr="00ED2A24" w:rsidRDefault="00ED2A24" w:rsidP="00ED2A24">
            <w:pPr>
              <w:widowControl/>
              <w:topLinePunct w:val="0"/>
              <w:adjustRightInd/>
              <w:snapToGrid/>
              <w:spacing w:line="240" w:lineRule="auto"/>
              <w:ind w:firstLine="0"/>
              <w:jc w:val="left"/>
              <w:rPr>
                <w:rFonts w:ascii="宋体" w:hAnsi="宋体" w:cs="宋体"/>
                <w:snapToGrid/>
                <w:kern w:val="0"/>
                <w:sz w:val="20"/>
                <w:szCs w:val="20"/>
              </w:rPr>
            </w:pPr>
          </w:p>
        </w:tc>
        <w:tc>
          <w:tcPr>
            <w:tcW w:w="614" w:type="dxa"/>
            <w:tcBorders>
              <w:top w:val="nil"/>
              <w:left w:val="nil"/>
              <w:bottom w:val="single" w:sz="4" w:space="0" w:color="auto"/>
              <w:right w:val="single" w:sz="4" w:space="0" w:color="auto"/>
            </w:tcBorders>
            <w:shd w:val="clear" w:color="auto" w:fill="auto"/>
            <w:noWrap/>
            <w:vAlign w:val="center"/>
            <w:hideMark/>
          </w:tcPr>
          <w:p w:rsidR="00ED2A24" w:rsidRPr="00ED2A24" w:rsidRDefault="00ED2A24" w:rsidP="00ED2A24">
            <w:pPr>
              <w:widowControl/>
              <w:topLinePunct w:val="0"/>
              <w:adjustRightInd/>
              <w:snapToGrid/>
              <w:spacing w:line="240" w:lineRule="auto"/>
              <w:ind w:firstLine="0"/>
              <w:jc w:val="center"/>
              <w:rPr>
                <w:rFonts w:ascii="宋体" w:hAnsi="宋体" w:cs="宋体" w:hint="eastAsia"/>
                <w:snapToGrid/>
                <w:kern w:val="0"/>
                <w:sz w:val="20"/>
                <w:szCs w:val="20"/>
              </w:rPr>
            </w:pPr>
            <w:r w:rsidRPr="00ED2A24">
              <w:rPr>
                <w:rFonts w:ascii="宋体" w:hAnsi="宋体" w:cs="宋体" w:hint="eastAsia"/>
                <w:snapToGrid/>
                <w:kern w:val="0"/>
                <w:sz w:val="20"/>
                <w:szCs w:val="20"/>
              </w:rPr>
              <w:t>13</w:t>
            </w:r>
          </w:p>
        </w:tc>
        <w:tc>
          <w:tcPr>
            <w:tcW w:w="2130" w:type="dxa"/>
            <w:tcBorders>
              <w:top w:val="nil"/>
              <w:left w:val="single" w:sz="4" w:space="0" w:color="auto"/>
              <w:bottom w:val="single" w:sz="4" w:space="0" w:color="auto"/>
              <w:right w:val="single" w:sz="4" w:space="0" w:color="auto"/>
            </w:tcBorders>
            <w:shd w:val="clear" w:color="auto" w:fill="auto"/>
            <w:vAlign w:val="center"/>
            <w:hideMark/>
          </w:tcPr>
          <w:p w:rsidR="00ED2A24" w:rsidRPr="00ED2A24" w:rsidRDefault="00ED2A24" w:rsidP="00ED2A24">
            <w:pPr>
              <w:widowControl/>
              <w:topLinePunct w:val="0"/>
              <w:adjustRightInd/>
              <w:snapToGrid/>
              <w:spacing w:line="240" w:lineRule="auto"/>
              <w:ind w:firstLine="0"/>
              <w:jc w:val="left"/>
              <w:rPr>
                <w:rFonts w:ascii="宋体" w:hAnsi="宋体" w:cs="宋体" w:hint="eastAsia"/>
                <w:snapToGrid/>
                <w:kern w:val="0"/>
                <w:sz w:val="20"/>
                <w:szCs w:val="20"/>
              </w:rPr>
            </w:pPr>
            <w:r w:rsidRPr="00ED2A24">
              <w:rPr>
                <w:rFonts w:ascii="宋体" w:hAnsi="宋体" w:cs="宋体" w:hint="eastAsia"/>
                <w:snapToGrid/>
                <w:kern w:val="0"/>
                <w:sz w:val="20"/>
                <w:szCs w:val="20"/>
              </w:rPr>
              <w:t>应用文写作</w:t>
            </w:r>
          </w:p>
        </w:tc>
        <w:tc>
          <w:tcPr>
            <w:tcW w:w="776" w:type="dxa"/>
            <w:tcBorders>
              <w:top w:val="nil"/>
              <w:left w:val="nil"/>
              <w:bottom w:val="single" w:sz="4" w:space="0" w:color="auto"/>
              <w:right w:val="single" w:sz="4" w:space="0" w:color="auto"/>
            </w:tcBorders>
            <w:shd w:val="clear" w:color="auto" w:fill="auto"/>
            <w:noWrap/>
            <w:vAlign w:val="center"/>
            <w:hideMark/>
          </w:tcPr>
          <w:p w:rsidR="00ED2A24" w:rsidRPr="00ED2A24" w:rsidRDefault="00ED2A24" w:rsidP="00ED2A24">
            <w:pPr>
              <w:widowControl/>
              <w:topLinePunct w:val="0"/>
              <w:adjustRightInd/>
              <w:snapToGrid/>
              <w:spacing w:line="240" w:lineRule="auto"/>
              <w:ind w:firstLine="0"/>
              <w:jc w:val="center"/>
              <w:rPr>
                <w:rFonts w:ascii="宋体" w:hAnsi="宋体" w:cs="宋体" w:hint="eastAsia"/>
                <w:snapToGrid/>
                <w:kern w:val="0"/>
                <w:sz w:val="20"/>
                <w:szCs w:val="20"/>
              </w:rPr>
            </w:pPr>
            <w:r w:rsidRPr="00ED2A24">
              <w:rPr>
                <w:rFonts w:ascii="宋体" w:hAnsi="宋体" w:cs="宋体" w:hint="eastAsia"/>
                <w:snapToGrid/>
                <w:kern w:val="0"/>
                <w:sz w:val="20"/>
                <w:szCs w:val="20"/>
              </w:rPr>
              <w:t>40</w:t>
            </w:r>
          </w:p>
        </w:tc>
        <w:tc>
          <w:tcPr>
            <w:tcW w:w="659" w:type="dxa"/>
            <w:tcBorders>
              <w:top w:val="nil"/>
              <w:left w:val="nil"/>
              <w:bottom w:val="single" w:sz="4" w:space="0" w:color="auto"/>
              <w:right w:val="single" w:sz="4" w:space="0" w:color="auto"/>
            </w:tcBorders>
            <w:shd w:val="clear" w:color="auto" w:fill="auto"/>
            <w:noWrap/>
            <w:vAlign w:val="center"/>
            <w:hideMark/>
          </w:tcPr>
          <w:p w:rsidR="00ED2A24" w:rsidRPr="00ED2A24" w:rsidRDefault="00ED2A24" w:rsidP="00ED2A24">
            <w:pPr>
              <w:widowControl/>
              <w:topLinePunct w:val="0"/>
              <w:adjustRightInd/>
              <w:snapToGrid/>
              <w:spacing w:line="240" w:lineRule="auto"/>
              <w:ind w:firstLine="0"/>
              <w:jc w:val="center"/>
              <w:rPr>
                <w:rFonts w:ascii="宋体" w:hAnsi="宋体" w:cs="宋体" w:hint="eastAsia"/>
                <w:snapToGrid/>
                <w:kern w:val="0"/>
                <w:sz w:val="20"/>
                <w:szCs w:val="20"/>
              </w:rPr>
            </w:pPr>
            <w:r w:rsidRPr="00ED2A24">
              <w:rPr>
                <w:rFonts w:ascii="宋体" w:hAnsi="宋体" w:cs="宋体" w:hint="eastAsia"/>
                <w:snapToGrid/>
                <w:kern w:val="0"/>
                <w:sz w:val="20"/>
                <w:szCs w:val="20"/>
              </w:rPr>
              <w:t>40</w:t>
            </w:r>
          </w:p>
        </w:tc>
        <w:tc>
          <w:tcPr>
            <w:tcW w:w="509" w:type="dxa"/>
            <w:tcBorders>
              <w:top w:val="nil"/>
              <w:left w:val="nil"/>
              <w:bottom w:val="single" w:sz="4" w:space="0" w:color="auto"/>
              <w:right w:val="single" w:sz="4" w:space="0" w:color="auto"/>
            </w:tcBorders>
            <w:shd w:val="clear" w:color="auto" w:fill="auto"/>
            <w:noWrap/>
            <w:vAlign w:val="center"/>
            <w:hideMark/>
          </w:tcPr>
          <w:p w:rsidR="00ED2A24" w:rsidRPr="00ED2A24" w:rsidRDefault="00ED2A24" w:rsidP="00ED2A24">
            <w:pPr>
              <w:widowControl/>
              <w:topLinePunct w:val="0"/>
              <w:adjustRightInd/>
              <w:snapToGrid/>
              <w:spacing w:line="240" w:lineRule="auto"/>
              <w:ind w:firstLine="0"/>
              <w:jc w:val="center"/>
              <w:rPr>
                <w:rFonts w:ascii="宋体" w:hAnsi="宋体" w:cs="宋体" w:hint="eastAsia"/>
                <w:snapToGrid/>
                <w:kern w:val="0"/>
                <w:sz w:val="20"/>
                <w:szCs w:val="20"/>
              </w:rPr>
            </w:pPr>
            <w:r w:rsidRPr="00ED2A24">
              <w:rPr>
                <w:rFonts w:ascii="宋体" w:hAnsi="宋体" w:cs="宋体" w:hint="eastAsia"/>
                <w:snapToGrid/>
                <w:kern w:val="0"/>
                <w:sz w:val="20"/>
                <w:szCs w:val="20"/>
              </w:rPr>
              <w:t xml:space="preserve">　</w:t>
            </w:r>
          </w:p>
        </w:tc>
        <w:tc>
          <w:tcPr>
            <w:tcW w:w="499" w:type="dxa"/>
            <w:tcBorders>
              <w:top w:val="nil"/>
              <w:left w:val="nil"/>
              <w:bottom w:val="single" w:sz="4" w:space="0" w:color="auto"/>
              <w:right w:val="single" w:sz="4" w:space="0" w:color="auto"/>
            </w:tcBorders>
            <w:shd w:val="clear" w:color="auto" w:fill="auto"/>
            <w:noWrap/>
            <w:vAlign w:val="center"/>
            <w:hideMark/>
          </w:tcPr>
          <w:p w:rsidR="00ED2A24" w:rsidRPr="00ED2A24" w:rsidRDefault="00ED2A24" w:rsidP="00ED2A24">
            <w:pPr>
              <w:widowControl/>
              <w:topLinePunct w:val="0"/>
              <w:adjustRightInd/>
              <w:snapToGrid/>
              <w:spacing w:line="240" w:lineRule="auto"/>
              <w:ind w:firstLine="0"/>
              <w:jc w:val="center"/>
              <w:rPr>
                <w:rFonts w:ascii="宋体" w:hAnsi="宋体" w:cs="宋体" w:hint="eastAsia"/>
                <w:snapToGrid/>
                <w:kern w:val="0"/>
                <w:sz w:val="20"/>
                <w:szCs w:val="20"/>
              </w:rPr>
            </w:pPr>
            <w:r w:rsidRPr="00ED2A24">
              <w:rPr>
                <w:rFonts w:ascii="宋体" w:hAnsi="宋体" w:cs="宋体" w:hint="eastAsia"/>
                <w:snapToGrid/>
                <w:kern w:val="0"/>
                <w:sz w:val="20"/>
                <w:szCs w:val="20"/>
              </w:rPr>
              <w:t xml:space="preserve">　</w:t>
            </w:r>
          </w:p>
        </w:tc>
        <w:tc>
          <w:tcPr>
            <w:tcW w:w="499" w:type="dxa"/>
            <w:tcBorders>
              <w:top w:val="nil"/>
              <w:left w:val="nil"/>
              <w:bottom w:val="single" w:sz="4" w:space="0" w:color="auto"/>
              <w:right w:val="single" w:sz="4" w:space="0" w:color="auto"/>
            </w:tcBorders>
            <w:shd w:val="clear" w:color="auto" w:fill="auto"/>
            <w:noWrap/>
            <w:vAlign w:val="center"/>
            <w:hideMark/>
          </w:tcPr>
          <w:p w:rsidR="00ED2A24" w:rsidRPr="00ED2A24" w:rsidRDefault="00ED2A24" w:rsidP="00ED2A24">
            <w:pPr>
              <w:widowControl/>
              <w:topLinePunct w:val="0"/>
              <w:adjustRightInd/>
              <w:snapToGrid/>
              <w:spacing w:line="240" w:lineRule="auto"/>
              <w:ind w:firstLine="0"/>
              <w:jc w:val="center"/>
              <w:rPr>
                <w:rFonts w:ascii="宋体" w:hAnsi="宋体" w:cs="宋体" w:hint="eastAsia"/>
                <w:snapToGrid/>
                <w:kern w:val="0"/>
                <w:sz w:val="20"/>
                <w:szCs w:val="20"/>
              </w:rPr>
            </w:pPr>
            <w:r w:rsidRPr="00ED2A24">
              <w:rPr>
                <w:rFonts w:ascii="宋体" w:hAnsi="宋体" w:cs="宋体" w:hint="eastAsia"/>
                <w:snapToGrid/>
                <w:kern w:val="0"/>
                <w:sz w:val="20"/>
                <w:szCs w:val="20"/>
              </w:rPr>
              <w:t xml:space="preserve">　</w:t>
            </w:r>
          </w:p>
        </w:tc>
        <w:tc>
          <w:tcPr>
            <w:tcW w:w="499" w:type="dxa"/>
            <w:tcBorders>
              <w:top w:val="nil"/>
              <w:left w:val="nil"/>
              <w:bottom w:val="single" w:sz="4" w:space="0" w:color="auto"/>
              <w:right w:val="single" w:sz="4" w:space="0" w:color="auto"/>
            </w:tcBorders>
            <w:shd w:val="clear" w:color="auto" w:fill="auto"/>
            <w:noWrap/>
            <w:vAlign w:val="center"/>
            <w:hideMark/>
          </w:tcPr>
          <w:p w:rsidR="00ED2A24" w:rsidRPr="00ED2A24" w:rsidRDefault="00ED2A24" w:rsidP="00ED2A24">
            <w:pPr>
              <w:widowControl/>
              <w:topLinePunct w:val="0"/>
              <w:adjustRightInd/>
              <w:snapToGrid/>
              <w:spacing w:line="240" w:lineRule="auto"/>
              <w:ind w:firstLine="0"/>
              <w:jc w:val="center"/>
              <w:rPr>
                <w:rFonts w:ascii="宋体" w:hAnsi="宋体" w:cs="宋体" w:hint="eastAsia"/>
                <w:snapToGrid/>
                <w:kern w:val="0"/>
                <w:sz w:val="20"/>
                <w:szCs w:val="20"/>
              </w:rPr>
            </w:pPr>
            <w:r w:rsidRPr="00ED2A24">
              <w:rPr>
                <w:rFonts w:ascii="宋体" w:hAnsi="宋体" w:cs="宋体" w:hint="eastAsia"/>
                <w:snapToGrid/>
                <w:kern w:val="0"/>
                <w:sz w:val="20"/>
                <w:szCs w:val="20"/>
              </w:rPr>
              <w:t>2</w:t>
            </w:r>
          </w:p>
        </w:tc>
        <w:tc>
          <w:tcPr>
            <w:tcW w:w="499" w:type="dxa"/>
            <w:tcBorders>
              <w:top w:val="nil"/>
              <w:left w:val="nil"/>
              <w:bottom w:val="single" w:sz="4" w:space="0" w:color="auto"/>
              <w:right w:val="single" w:sz="4" w:space="0" w:color="auto"/>
            </w:tcBorders>
            <w:shd w:val="clear" w:color="auto" w:fill="auto"/>
            <w:noWrap/>
            <w:vAlign w:val="center"/>
            <w:hideMark/>
          </w:tcPr>
          <w:p w:rsidR="00ED2A24" w:rsidRPr="00ED2A24" w:rsidRDefault="00ED2A24" w:rsidP="00ED2A24">
            <w:pPr>
              <w:widowControl/>
              <w:topLinePunct w:val="0"/>
              <w:adjustRightInd/>
              <w:snapToGrid/>
              <w:spacing w:line="240" w:lineRule="auto"/>
              <w:ind w:firstLine="0"/>
              <w:jc w:val="center"/>
              <w:rPr>
                <w:rFonts w:ascii="宋体" w:hAnsi="宋体" w:cs="宋体" w:hint="eastAsia"/>
                <w:snapToGrid/>
                <w:kern w:val="0"/>
                <w:sz w:val="20"/>
                <w:szCs w:val="20"/>
              </w:rPr>
            </w:pPr>
            <w:r w:rsidRPr="00ED2A24">
              <w:rPr>
                <w:rFonts w:ascii="宋体" w:hAnsi="宋体" w:cs="宋体" w:hint="eastAsia"/>
                <w:snapToGrid/>
                <w:kern w:val="0"/>
                <w:sz w:val="20"/>
                <w:szCs w:val="20"/>
              </w:rPr>
              <w:t xml:space="preserve">　</w:t>
            </w:r>
          </w:p>
        </w:tc>
        <w:tc>
          <w:tcPr>
            <w:tcW w:w="821" w:type="dxa"/>
            <w:gridSpan w:val="2"/>
            <w:vMerge/>
            <w:tcBorders>
              <w:top w:val="nil"/>
              <w:left w:val="nil"/>
              <w:bottom w:val="single" w:sz="4" w:space="0" w:color="auto"/>
              <w:right w:val="single" w:sz="4" w:space="0" w:color="auto"/>
            </w:tcBorders>
            <w:vAlign w:val="center"/>
            <w:hideMark/>
          </w:tcPr>
          <w:p w:rsidR="00ED2A24" w:rsidRPr="00ED2A24" w:rsidRDefault="00ED2A24" w:rsidP="00ED2A24">
            <w:pPr>
              <w:widowControl/>
              <w:topLinePunct w:val="0"/>
              <w:adjustRightInd/>
              <w:snapToGrid/>
              <w:spacing w:line="240" w:lineRule="auto"/>
              <w:ind w:firstLine="0"/>
              <w:jc w:val="left"/>
              <w:rPr>
                <w:rFonts w:ascii="宋体" w:hAnsi="宋体" w:cs="宋体"/>
                <w:snapToGrid/>
                <w:kern w:val="0"/>
                <w:sz w:val="20"/>
                <w:szCs w:val="20"/>
              </w:rPr>
            </w:pPr>
          </w:p>
        </w:tc>
        <w:tc>
          <w:tcPr>
            <w:tcW w:w="930" w:type="dxa"/>
            <w:tcBorders>
              <w:top w:val="nil"/>
              <w:left w:val="single" w:sz="4" w:space="0" w:color="auto"/>
              <w:bottom w:val="single" w:sz="4" w:space="0" w:color="auto"/>
              <w:right w:val="single" w:sz="4" w:space="0" w:color="auto"/>
            </w:tcBorders>
            <w:shd w:val="clear" w:color="auto" w:fill="auto"/>
            <w:noWrap/>
            <w:vAlign w:val="center"/>
            <w:hideMark/>
          </w:tcPr>
          <w:p w:rsidR="00ED2A24" w:rsidRPr="00ED2A24" w:rsidRDefault="00ED2A24" w:rsidP="00ED2A24">
            <w:pPr>
              <w:widowControl/>
              <w:topLinePunct w:val="0"/>
              <w:adjustRightInd/>
              <w:snapToGrid/>
              <w:spacing w:line="240" w:lineRule="auto"/>
              <w:ind w:firstLine="0"/>
              <w:jc w:val="center"/>
              <w:rPr>
                <w:rFonts w:ascii="宋体" w:hAnsi="宋体" w:cs="宋体" w:hint="eastAsia"/>
                <w:snapToGrid/>
                <w:kern w:val="0"/>
                <w:sz w:val="20"/>
                <w:szCs w:val="20"/>
              </w:rPr>
            </w:pPr>
            <w:r w:rsidRPr="00ED2A24">
              <w:rPr>
                <w:rFonts w:ascii="宋体" w:hAnsi="宋体" w:cs="宋体" w:hint="eastAsia"/>
                <w:snapToGrid/>
                <w:kern w:val="0"/>
                <w:sz w:val="20"/>
                <w:szCs w:val="20"/>
              </w:rPr>
              <w:t>必修</w:t>
            </w:r>
          </w:p>
        </w:tc>
        <w:tc>
          <w:tcPr>
            <w:tcW w:w="721" w:type="dxa"/>
            <w:tcBorders>
              <w:top w:val="nil"/>
              <w:left w:val="nil"/>
              <w:bottom w:val="single" w:sz="4" w:space="0" w:color="auto"/>
              <w:right w:val="single" w:sz="4" w:space="0" w:color="auto"/>
            </w:tcBorders>
            <w:shd w:val="clear" w:color="auto" w:fill="auto"/>
            <w:noWrap/>
            <w:vAlign w:val="center"/>
            <w:hideMark/>
          </w:tcPr>
          <w:p w:rsidR="00ED2A24" w:rsidRPr="00ED2A24" w:rsidRDefault="00ED2A24" w:rsidP="00ED2A24">
            <w:pPr>
              <w:widowControl/>
              <w:topLinePunct w:val="0"/>
              <w:adjustRightInd/>
              <w:snapToGrid/>
              <w:spacing w:line="240" w:lineRule="auto"/>
              <w:ind w:firstLine="0"/>
              <w:jc w:val="center"/>
              <w:rPr>
                <w:rFonts w:ascii="宋体" w:hAnsi="宋体" w:cs="宋体" w:hint="eastAsia"/>
                <w:snapToGrid/>
                <w:kern w:val="0"/>
                <w:sz w:val="20"/>
                <w:szCs w:val="20"/>
              </w:rPr>
            </w:pPr>
            <w:r w:rsidRPr="00ED2A24">
              <w:rPr>
                <w:rFonts w:ascii="宋体" w:hAnsi="宋体" w:cs="宋体" w:hint="eastAsia"/>
                <w:snapToGrid/>
                <w:kern w:val="0"/>
                <w:sz w:val="20"/>
                <w:szCs w:val="20"/>
              </w:rPr>
              <w:t>考查</w:t>
            </w:r>
          </w:p>
        </w:tc>
      </w:tr>
      <w:tr w:rsidR="00ED2A24" w:rsidRPr="00ED2A24" w:rsidTr="00ED2A24">
        <w:trPr>
          <w:trHeight w:val="292"/>
        </w:trPr>
        <w:tc>
          <w:tcPr>
            <w:tcW w:w="614" w:type="dxa"/>
            <w:vMerge/>
            <w:tcBorders>
              <w:top w:val="nil"/>
              <w:left w:val="single" w:sz="4" w:space="0" w:color="auto"/>
              <w:bottom w:val="single" w:sz="4" w:space="0" w:color="auto"/>
              <w:right w:val="single" w:sz="4" w:space="0" w:color="auto"/>
            </w:tcBorders>
            <w:vAlign w:val="center"/>
            <w:hideMark/>
          </w:tcPr>
          <w:p w:rsidR="00ED2A24" w:rsidRPr="00ED2A24" w:rsidRDefault="00ED2A24" w:rsidP="00ED2A24">
            <w:pPr>
              <w:widowControl/>
              <w:topLinePunct w:val="0"/>
              <w:adjustRightInd/>
              <w:snapToGrid/>
              <w:spacing w:line="240" w:lineRule="auto"/>
              <w:ind w:firstLine="0"/>
              <w:jc w:val="left"/>
              <w:rPr>
                <w:rFonts w:ascii="宋体" w:hAnsi="宋体" w:cs="宋体"/>
                <w:snapToGrid/>
                <w:kern w:val="0"/>
                <w:sz w:val="20"/>
                <w:szCs w:val="20"/>
              </w:rPr>
            </w:pPr>
          </w:p>
        </w:tc>
        <w:tc>
          <w:tcPr>
            <w:tcW w:w="614" w:type="dxa"/>
            <w:tcBorders>
              <w:top w:val="nil"/>
              <w:left w:val="nil"/>
              <w:bottom w:val="single" w:sz="4" w:space="0" w:color="auto"/>
              <w:right w:val="single" w:sz="4" w:space="0" w:color="auto"/>
            </w:tcBorders>
            <w:shd w:val="clear" w:color="auto" w:fill="auto"/>
            <w:noWrap/>
            <w:vAlign w:val="center"/>
            <w:hideMark/>
          </w:tcPr>
          <w:p w:rsidR="00ED2A24" w:rsidRPr="00ED2A24" w:rsidRDefault="00ED2A24" w:rsidP="00ED2A24">
            <w:pPr>
              <w:widowControl/>
              <w:topLinePunct w:val="0"/>
              <w:adjustRightInd/>
              <w:snapToGrid/>
              <w:spacing w:line="240" w:lineRule="auto"/>
              <w:ind w:firstLine="0"/>
              <w:jc w:val="center"/>
              <w:rPr>
                <w:rFonts w:ascii="宋体" w:hAnsi="宋体" w:cs="宋体" w:hint="eastAsia"/>
                <w:snapToGrid/>
                <w:kern w:val="0"/>
                <w:sz w:val="20"/>
                <w:szCs w:val="20"/>
              </w:rPr>
            </w:pPr>
            <w:r w:rsidRPr="00ED2A24">
              <w:rPr>
                <w:rFonts w:ascii="宋体" w:hAnsi="宋体" w:cs="宋体" w:hint="eastAsia"/>
                <w:snapToGrid/>
                <w:kern w:val="0"/>
                <w:sz w:val="20"/>
                <w:szCs w:val="20"/>
              </w:rPr>
              <w:t>14</w:t>
            </w:r>
          </w:p>
        </w:tc>
        <w:tc>
          <w:tcPr>
            <w:tcW w:w="2130" w:type="dxa"/>
            <w:tcBorders>
              <w:top w:val="nil"/>
              <w:left w:val="single" w:sz="4" w:space="0" w:color="auto"/>
              <w:bottom w:val="single" w:sz="4" w:space="0" w:color="auto"/>
              <w:right w:val="single" w:sz="4" w:space="0" w:color="auto"/>
            </w:tcBorders>
            <w:shd w:val="clear" w:color="auto" w:fill="auto"/>
            <w:vAlign w:val="center"/>
            <w:hideMark/>
          </w:tcPr>
          <w:p w:rsidR="00ED2A24" w:rsidRPr="00ED2A24" w:rsidRDefault="00ED2A24" w:rsidP="00ED2A24">
            <w:pPr>
              <w:widowControl/>
              <w:topLinePunct w:val="0"/>
              <w:adjustRightInd/>
              <w:snapToGrid/>
              <w:spacing w:line="240" w:lineRule="auto"/>
              <w:ind w:firstLine="0"/>
              <w:jc w:val="left"/>
              <w:rPr>
                <w:rFonts w:ascii="宋体" w:hAnsi="宋体" w:cs="宋体" w:hint="eastAsia"/>
                <w:snapToGrid/>
                <w:kern w:val="0"/>
                <w:sz w:val="20"/>
                <w:szCs w:val="20"/>
              </w:rPr>
            </w:pPr>
            <w:r w:rsidRPr="00ED2A24">
              <w:rPr>
                <w:rFonts w:ascii="宋体" w:hAnsi="宋体" w:cs="宋体" w:hint="eastAsia"/>
                <w:snapToGrid/>
                <w:kern w:val="0"/>
                <w:sz w:val="20"/>
                <w:szCs w:val="20"/>
              </w:rPr>
              <w:t>音乐</w:t>
            </w:r>
          </w:p>
        </w:tc>
        <w:tc>
          <w:tcPr>
            <w:tcW w:w="776" w:type="dxa"/>
            <w:tcBorders>
              <w:top w:val="nil"/>
              <w:left w:val="nil"/>
              <w:bottom w:val="single" w:sz="4" w:space="0" w:color="auto"/>
              <w:right w:val="single" w:sz="4" w:space="0" w:color="auto"/>
            </w:tcBorders>
            <w:shd w:val="clear" w:color="auto" w:fill="auto"/>
            <w:noWrap/>
            <w:vAlign w:val="center"/>
            <w:hideMark/>
          </w:tcPr>
          <w:p w:rsidR="00ED2A24" w:rsidRPr="00ED2A24" w:rsidRDefault="00ED2A24" w:rsidP="00ED2A24">
            <w:pPr>
              <w:widowControl/>
              <w:topLinePunct w:val="0"/>
              <w:adjustRightInd/>
              <w:snapToGrid/>
              <w:spacing w:line="240" w:lineRule="auto"/>
              <w:ind w:firstLine="0"/>
              <w:jc w:val="center"/>
              <w:rPr>
                <w:rFonts w:ascii="宋体" w:hAnsi="宋体" w:cs="宋体" w:hint="eastAsia"/>
                <w:snapToGrid/>
                <w:kern w:val="0"/>
                <w:sz w:val="20"/>
                <w:szCs w:val="20"/>
              </w:rPr>
            </w:pPr>
            <w:r w:rsidRPr="00ED2A24">
              <w:rPr>
                <w:rFonts w:ascii="宋体" w:hAnsi="宋体" w:cs="宋体" w:hint="eastAsia"/>
                <w:snapToGrid/>
                <w:kern w:val="0"/>
                <w:sz w:val="20"/>
                <w:szCs w:val="20"/>
              </w:rPr>
              <w:t>40</w:t>
            </w:r>
          </w:p>
        </w:tc>
        <w:tc>
          <w:tcPr>
            <w:tcW w:w="659" w:type="dxa"/>
            <w:tcBorders>
              <w:top w:val="nil"/>
              <w:left w:val="nil"/>
              <w:bottom w:val="single" w:sz="4" w:space="0" w:color="auto"/>
              <w:right w:val="single" w:sz="4" w:space="0" w:color="auto"/>
            </w:tcBorders>
            <w:shd w:val="clear" w:color="auto" w:fill="auto"/>
            <w:noWrap/>
            <w:vAlign w:val="center"/>
            <w:hideMark/>
          </w:tcPr>
          <w:p w:rsidR="00ED2A24" w:rsidRPr="00ED2A24" w:rsidRDefault="00ED2A24" w:rsidP="00ED2A24">
            <w:pPr>
              <w:widowControl/>
              <w:topLinePunct w:val="0"/>
              <w:adjustRightInd/>
              <w:snapToGrid/>
              <w:spacing w:line="240" w:lineRule="auto"/>
              <w:ind w:firstLine="0"/>
              <w:jc w:val="center"/>
              <w:rPr>
                <w:rFonts w:ascii="宋体" w:hAnsi="宋体" w:cs="宋体" w:hint="eastAsia"/>
                <w:snapToGrid/>
                <w:kern w:val="0"/>
                <w:sz w:val="20"/>
                <w:szCs w:val="20"/>
              </w:rPr>
            </w:pPr>
            <w:r w:rsidRPr="00ED2A24">
              <w:rPr>
                <w:rFonts w:ascii="宋体" w:hAnsi="宋体" w:cs="宋体" w:hint="eastAsia"/>
                <w:snapToGrid/>
                <w:kern w:val="0"/>
                <w:sz w:val="20"/>
                <w:szCs w:val="20"/>
              </w:rPr>
              <w:t>20</w:t>
            </w:r>
          </w:p>
        </w:tc>
        <w:tc>
          <w:tcPr>
            <w:tcW w:w="509" w:type="dxa"/>
            <w:tcBorders>
              <w:top w:val="nil"/>
              <w:left w:val="nil"/>
              <w:bottom w:val="single" w:sz="4" w:space="0" w:color="auto"/>
              <w:right w:val="single" w:sz="4" w:space="0" w:color="auto"/>
            </w:tcBorders>
            <w:shd w:val="clear" w:color="auto" w:fill="auto"/>
            <w:noWrap/>
            <w:vAlign w:val="center"/>
            <w:hideMark/>
          </w:tcPr>
          <w:p w:rsidR="00ED2A24" w:rsidRPr="00ED2A24" w:rsidRDefault="00ED2A24" w:rsidP="00ED2A24">
            <w:pPr>
              <w:widowControl/>
              <w:topLinePunct w:val="0"/>
              <w:adjustRightInd/>
              <w:snapToGrid/>
              <w:spacing w:line="240" w:lineRule="auto"/>
              <w:ind w:firstLine="0"/>
              <w:jc w:val="center"/>
              <w:rPr>
                <w:rFonts w:ascii="宋体" w:hAnsi="宋体" w:cs="宋体" w:hint="eastAsia"/>
                <w:snapToGrid/>
                <w:kern w:val="0"/>
                <w:sz w:val="20"/>
                <w:szCs w:val="20"/>
              </w:rPr>
            </w:pPr>
            <w:r w:rsidRPr="00ED2A24">
              <w:rPr>
                <w:rFonts w:ascii="宋体" w:hAnsi="宋体" w:cs="宋体" w:hint="eastAsia"/>
                <w:snapToGrid/>
                <w:kern w:val="0"/>
                <w:sz w:val="20"/>
                <w:szCs w:val="20"/>
              </w:rPr>
              <w:t>20</w:t>
            </w:r>
          </w:p>
        </w:tc>
        <w:tc>
          <w:tcPr>
            <w:tcW w:w="499" w:type="dxa"/>
            <w:tcBorders>
              <w:top w:val="nil"/>
              <w:left w:val="nil"/>
              <w:bottom w:val="single" w:sz="4" w:space="0" w:color="auto"/>
              <w:right w:val="single" w:sz="4" w:space="0" w:color="auto"/>
            </w:tcBorders>
            <w:shd w:val="clear" w:color="auto" w:fill="auto"/>
            <w:noWrap/>
            <w:vAlign w:val="center"/>
            <w:hideMark/>
          </w:tcPr>
          <w:p w:rsidR="00ED2A24" w:rsidRPr="00ED2A24" w:rsidRDefault="00ED2A24" w:rsidP="00ED2A24">
            <w:pPr>
              <w:widowControl/>
              <w:topLinePunct w:val="0"/>
              <w:adjustRightInd/>
              <w:snapToGrid/>
              <w:spacing w:line="240" w:lineRule="auto"/>
              <w:ind w:firstLine="0"/>
              <w:jc w:val="center"/>
              <w:rPr>
                <w:rFonts w:ascii="宋体" w:hAnsi="宋体" w:cs="宋体" w:hint="eastAsia"/>
                <w:snapToGrid/>
                <w:kern w:val="0"/>
                <w:sz w:val="20"/>
                <w:szCs w:val="20"/>
              </w:rPr>
            </w:pPr>
            <w:r w:rsidRPr="00ED2A24">
              <w:rPr>
                <w:rFonts w:ascii="宋体" w:hAnsi="宋体" w:cs="宋体" w:hint="eastAsia"/>
                <w:snapToGrid/>
                <w:kern w:val="0"/>
                <w:sz w:val="20"/>
                <w:szCs w:val="20"/>
              </w:rPr>
              <w:t>1</w:t>
            </w:r>
          </w:p>
        </w:tc>
        <w:tc>
          <w:tcPr>
            <w:tcW w:w="499" w:type="dxa"/>
            <w:tcBorders>
              <w:top w:val="nil"/>
              <w:left w:val="nil"/>
              <w:bottom w:val="single" w:sz="4" w:space="0" w:color="auto"/>
              <w:right w:val="single" w:sz="4" w:space="0" w:color="auto"/>
            </w:tcBorders>
            <w:shd w:val="clear" w:color="auto" w:fill="auto"/>
            <w:noWrap/>
            <w:vAlign w:val="center"/>
            <w:hideMark/>
          </w:tcPr>
          <w:p w:rsidR="00ED2A24" w:rsidRPr="00ED2A24" w:rsidRDefault="00ED2A24" w:rsidP="00ED2A24">
            <w:pPr>
              <w:widowControl/>
              <w:topLinePunct w:val="0"/>
              <w:adjustRightInd/>
              <w:snapToGrid/>
              <w:spacing w:line="240" w:lineRule="auto"/>
              <w:ind w:firstLine="0"/>
              <w:jc w:val="center"/>
              <w:rPr>
                <w:rFonts w:ascii="宋体" w:hAnsi="宋体" w:cs="宋体" w:hint="eastAsia"/>
                <w:snapToGrid/>
                <w:kern w:val="0"/>
                <w:sz w:val="20"/>
                <w:szCs w:val="20"/>
              </w:rPr>
            </w:pPr>
            <w:r w:rsidRPr="00ED2A24">
              <w:rPr>
                <w:rFonts w:ascii="宋体" w:hAnsi="宋体" w:cs="宋体" w:hint="eastAsia"/>
                <w:snapToGrid/>
                <w:kern w:val="0"/>
                <w:sz w:val="20"/>
                <w:szCs w:val="20"/>
              </w:rPr>
              <w:t>1</w:t>
            </w:r>
          </w:p>
        </w:tc>
        <w:tc>
          <w:tcPr>
            <w:tcW w:w="499" w:type="dxa"/>
            <w:tcBorders>
              <w:top w:val="nil"/>
              <w:left w:val="nil"/>
              <w:bottom w:val="single" w:sz="4" w:space="0" w:color="auto"/>
              <w:right w:val="single" w:sz="4" w:space="0" w:color="auto"/>
            </w:tcBorders>
            <w:shd w:val="clear" w:color="auto" w:fill="auto"/>
            <w:noWrap/>
            <w:vAlign w:val="center"/>
            <w:hideMark/>
          </w:tcPr>
          <w:p w:rsidR="00ED2A24" w:rsidRPr="00ED2A24" w:rsidRDefault="00ED2A24" w:rsidP="00ED2A24">
            <w:pPr>
              <w:widowControl/>
              <w:topLinePunct w:val="0"/>
              <w:adjustRightInd/>
              <w:snapToGrid/>
              <w:spacing w:line="240" w:lineRule="auto"/>
              <w:ind w:firstLine="0"/>
              <w:jc w:val="center"/>
              <w:rPr>
                <w:rFonts w:ascii="宋体" w:hAnsi="宋体" w:cs="宋体" w:hint="eastAsia"/>
                <w:snapToGrid/>
                <w:kern w:val="0"/>
                <w:sz w:val="20"/>
                <w:szCs w:val="20"/>
              </w:rPr>
            </w:pPr>
            <w:r w:rsidRPr="00ED2A24">
              <w:rPr>
                <w:rFonts w:ascii="宋体" w:hAnsi="宋体" w:cs="宋体" w:hint="eastAsia"/>
                <w:snapToGrid/>
                <w:kern w:val="0"/>
                <w:sz w:val="20"/>
                <w:szCs w:val="20"/>
              </w:rPr>
              <w:t xml:space="preserve">　</w:t>
            </w:r>
          </w:p>
        </w:tc>
        <w:tc>
          <w:tcPr>
            <w:tcW w:w="499" w:type="dxa"/>
            <w:tcBorders>
              <w:top w:val="nil"/>
              <w:left w:val="nil"/>
              <w:bottom w:val="single" w:sz="4" w:space="0" w:color="auto"/>
              <w:right w:val="single" w:sz="4" w:space="0" w:color="auto"/>
            </w:tcBorders>
            <w:shd w:val="clear" w:color="auto" w:fill="auto"/>
            <w:noWrap/>
            <w:vAlign w:val="center"/>
            <w:hideMark/>
          </w:tcPr>
          <w:p w:rsidR="00ED2A24" w:rsidRPr="00ED2A24" w:rsidRDefault="00ED2A24" w:rsidP="00ED2A24">
            <w:pPr>
              <w:widowControl/>
              <w:topLinePunct w:val="0"/>
              <w:adjustRightInd/>
              <w:snapToGrid/>
              <w:spacing w:line="240" w:lineRule="auto"/>
              <w:ind w:firstLine="0"/>
              <w:jc w:val="center"/>
              <w:rPr>
                <w:rFonts w:ascii="宋体" w:hAnsi="宋体" w:cs="宋体" w:hint="eastAsia"/>
                <w:snapToGrid/>
                <w:kern w:val="0"/>
                <w:sz w:val="20"/>
                <w:szCs w:val="20"/>
              </w:rPr>
            </w:pPr>
            <w:r w:rsidRPr="00ED2A24">
              <w:rPr>
                <w:rFonts w:ascii="宋体" w:hAnsi="宋体" w:cs="宋体" w:hint="eastAsia"/>
                <w:snapToGrid/>
                <w:kern w:val="0"/>
                <w:sz w:val="20"/>
                <w:szCs w:val="20"/>
              </w:rPr>
              <w:t xml:space="preserve">　</w:t>
            </w:r>
          </w:p>
        </w:tc>
        <w:tc>
          <w:tcPr>
            <w:tcW w:w="821" w:type="dxa"/>
            <w:gridSpan w:val="2"/>
            <w:vMerge/>
            <w:tcBorders>
              <w:top w:val="nil"/>
              <w:left w:val="nil"/>
              <w:bottom w:val="single" w:sz="4" w:space="0" w:color="auto"/>
              <w:right w:val="single" w:sz="4" w:space="0" w:color="auto"/>
            </w:tcBorders>
            <w:vAlign w:val="center"/>
            <w:hideMark/>
          </w:tcPr>
          <w:p w:rsidR="00ED2A24" w:rsidRPr="00ED2A24" w:rsidRDefault="00ED2A24" w:rsidP="00ED2A24">
            <w:pPr>
              <w:widowControl/>
              <w:topLinePunct w:val="0"/>
              <w:adjustRightInd/>
              <w:snapToGrid/>
              <w:spacing w:line="240" w:lineRule="auto"/>
              <w:ind w:firstLine="0"/>
              <w:jc w:val="left"/>
              <w:rPr>
                <w:rFonts w:ascii="宋体" w:hAnsi="宋体" w:cs="宋体"/>
                <w:snapToGrid/>
                <w:kern w:val="0"/>
                <w:sz w:val="20"/>
                <w:szCs w:val="20"/>
              </w:rPr>
            </w:pPr>
          </w:p>
        </w:tc>
        <w:tc>
          <w:tcPr>
            <w:tcW w:w="930" w:type="dxa"/>
            <w:tcBorders>
              <w:top w:val="nil"/>
              <w:left w:val="single" w:sz="4" w:space="0" w:color="auto"/>
              <w:bottom w:val="single" w:sz="4" w:space="0" w:color="auto"/>
              <w:right w:val="single" w:sz="4" w:space="0" w:color="auto"/>
            </w:tcBorders>
            <w:shd w:val="clear" w:color="auto" w:fill="auto"/>
            <w:noWrap/>
            <w:vAlign w:val="center"/>
            <w:hideMark/>
          </w:tcPr>
          <w:p w:rsidR="00ED2A24" w:rsidRPr="00ED2A24" w:rsidRDefault="00ED2A24" w:rsidP="00ED2A24">
            <w:pPr>
              <w:widowControl/>
              <w:topLinePunct w:val="0"/>
              <w:adjustRightInd/>
              <w:snapToGrid/>
              <w:spacing w:line="240" w:lineRule="auto"/>
              <w:ind w:firstLine="0"/>
              <w:jc w:val="center"/>
              <w:rPr>
                <w:rFonts w:ascii="宋体" w:hAnsi="宋体" w:cs="宋体" w:hint="eastAsia"/>
                <w:snapToGrid/>
                <w:kern w:val="0"/>
                <w:sz w:val="20"/>
                <w:szCs w:val="20"/>
              </w:rPr>
            </w:pPr>
            <w:r w:rsidRPr="00ED2A24">
              <w:rPr>
                <w:rFonts w:ascii="宋体" w:hAnsi="宋体" w:cs="宋体" w:hint="eastAsia"/>
                <w:snapToGrid/>
                <w:kern w:val="0"/>
                <w:sz w:val="20"/>
                <w:szCs w:val="20"/>
              </w:rPr>
              <w:t>必修</w:t>
            </w:r>
          </w:p>
        </w:tc>
        <w:tc>
          <w:tcPr>
            <w:tcW w:w="721" w:type="dxa"/>
            <w:tcBorders>
              <w:top w:val="nil"/>
              <w:left w:val="nil"/>
              <w:bottom w:val="single" w:sz="4" w:space="0" w:color="auto"/>
              <w:right w:val="single" w:sz="4" w:space="0" w:color="auto"/>
            </w:tcBorders>
            <w:shd w:val="clear" w:color="auto" w:fill="auto"/>
            <w:noWrap/>
            <w:vAlign w:val="center"/>
            <w:hideMark/>
          </w:tcPr>
          <w:p w:rsidR="00ED2A24" w:rsidRPr="00ED2A24" w:rsidRDefault="00ED2A24" w:rsidP="00ED2A24">
            <w:pPr>
              <w:widowControl/>
              <w:topLinePunct w:val="0"/>
              <w:adjustRightInd/>
              <w:snapToGrid/>
              <w:spacing w:line="240" w:lineRule="auto"/>
              <w:ind w:firstLine="0"/>
              <w:jc w:val="center"/>
              <w:rPr>
                <w:rFonts w:ascii="宋体" w:hAnsi="宋体" w:cs="宋体" w:hint="eastAsia"/>
                <w:snapToGrid/>
                <w:kern w:val="0"/>
                <w:sz w:val="20"/>
                <w:szCs w:val="20"/>
              </w:rPr>
            </w:pPr>
            <w:r w:rsidRPr="00ED2A24">
              <w:rPr>
                <w:rFonts w:ascii="宋体" w:hAnsi="宋体" w:cs="宋体" w:hint="eastAsia"/>
                <w:snapToGrid/>
                <w:kern w:val="0"/>
                <w:sz w:val="20"/>
                <w:szCs w:val="20"/>
              </w:rPr>
              <w:t>考查</w:t>
            </w:r>
          </w:p>
        </w:tc>
      </w:tr>
      <w:tr w:rsidR="00ED2A24" w:rsidRPr="00ED2A24" w:rsidTr="00ED2A24">
        <w:trPr>
          <w:trHeight w:val="292"/>
        </w:trPr>
        <w:tc>
          <w:tcPr>
            <w:tcW w:w="614" w:type="dxa"/>
            <w:vMerge/>
            <w:tcBorders>
              <w:top w:val="nil"/>
              <w:left w:val="single" w:sz="4" w:space="0" w:color="auto"/>
              <w:bottom w:val="single" w:sz="4" w:space="0" w:color="auto"/>
              <w:right w:val="single" w:sz="4" w:space="0" w:color="auto"/>
            </w:tcBorders>
            <w:vAlign w:val="center"/>
            <w:hideMark/>
          </w:tcPr>
          <w:p w:rsidR="00ED2A24" w:rsidRPr="00ED2A24" w:rsidRDefault="00ED2A24" w:rsidP="00ED2A24">
            <w:pPr>
              <w:widowControl/>
              <w:topLinePunct w:val="0"/>
              <w:adjustRightInd/>
              <w:snapToGrid/>
              <w:spacing w:line="240" w:lineRule="auto"/>
              <w:ind w:firstLine="0"/>
              <w:jc w:val="left"/>
              <w:rPr>
                <w:rFonts w:ascii="宋体" w:hAnsi="宋体" w:cs="宋体"/>
                <w:snapToGrid/>
                <w:kern w:val="0"/>
                <w:sz w:val="20"/>
                <w:szCs w:val="20"/>
              </w:rPr>
            </w:pPr>
          </w:p>
        </w:tc>
        <w:tc>
          <w:tcPr>
            <w:tcW w:w="614" w:type="dxa"/>
            <w:tcBorders>
              <w:top w:val="nil"/>
              <w:left w:val="nil"/>
              <w:bottom w:val="single" w:sz="4" w:space="0" w:color="auto"/>
              <w:right w:val="single" w:sz="4" w:space="0" w:color="auto"/>
            </w:tcBorders>
            <w:shd w:val="clear" w:color="auto" w:fill="auto"/>
            <w:noWrap/>
            <w:vAlign w:val="center"/>
            <w:hideMark/>
          </w:tcPr>
          <w:p w:rsidR="00ED2A24" w:rsidRPr="00ED2A24" w:rsidRDefault="00ED2A24" w:rsidP="00ED2A24">
            <w:pPr>
              <w:widowControl/>
              <w:topLinePunct w:val="0"/>
              <w:adjustRightInd/>
              <w:snapToGrid/>
              <w:spacing w:line="240" w:lineRule="auto"/>
              <w:ind w:firstLine="0"/>
              <w:jc w:val="center"/>
              <w:rPr>
                <w:rFonts w:ascii="宋体" w:hAnsi="宋体" w:cs="宋体" w:hint="eastAsia"/>
                <w:snapToGrid/>
                <w:kern w:val="0"/>
                <w:sz w:val="20"/>
                <w:szCs w:val="20"/>
              </w:rPr>
            </w:pPr>
            <w:r w:rsidRPr="00ED2A24">
              <w:rPr>
                <w:rFonts w:ascii="宋体" w:hAnsi="宋体" w:cs="宋体" w:hint="eastAsia"/>
                <w:snapToGrid/>
                <w:kern w:val="0"/>
                <w:sz w:val="20"/>
                <w:szCs w:val="20"/>
              </w:rPr>
              <w:t>15</w:t>
            </w:r>
          </w:p>
        </w:tc>
        <w:tc>
          <w:tcPr>
            <w:tcW w:w="2130" w:type="dxa"/>
            <w:tcBorders>
              <w:top w:val="nil"/>
              <w:left w:val="single" w:sz="4" w:space="0" w:color="auto"/>
              <w:bottom w:val="single" w:sz="4" w:space="0" w:color="auto"/>
              <w:right w:val="single" w:sz="4" w:space="0" w:color="auto"/>
            </w:tcBorders>
            <w:shd w:val="clear" w:color="auto" w:fill="auto"/>
            <w:vAlign w:val="center"/>
            <w:hideMark/>
          </w:tcPr>
          <w:p w:rsidR="00ED2A24" w:rsidRPr="00ED2A24" w:rsidRDefault="00ED2A24" w:rsidP="00ED2A24">
            <w:pPr>
              <w:widowControl/>
              <w:topLinePunct w:val="0"/>
              <w:adjustRightInd/>
              <w:snapToGrid/>
              <w:spacing w:line="240" w:lineRule="auto"/>
              <w:ind w:firstLine="0"/>
              <w:jc w:val="left"/>
              <w:rPr>
                <w:rFonts w:ascii="宋体" w:hAnsi="宋体" w:cs="宋体" w:hint="eastAsia"/>
                <w:snapToGrid/>
                <w:kern w:val="0"/>
                <w:sz w:val="20"/>
                <w:szCs w:val="20"/>
              </w:rPr>
            </w:pPr>
            <w:r w:rsidRPr="00ED2A24">
              <w:rPr>
                <w:rFonts w:ascii="宋体" w:hAnsi="宋体" w:cs="宋体" w:hint="eastAsia"/>
                <w:snapToGrid/>
                <w:kern w:val="0"/>
                <w:sz w:val="20"/>
                <w:szCs w:val="20"/>
              </w:rPr>
              <w:t>书法</w:t>
            </w:r>
          </w:p>
        </w:tc>
        <w:tc>
          <w:tcPr>
            <w:tcW w:w="776" w:type="dxa"/>
            <w:tcBorders>
              <w:top w:val="nil"/>
              <w:left w:val="nil"/>
              <w:bottom w:val="single" w:sz="4" w:space="0" w:color="auto"/>
              <w:right w:val="single" w:sz="4" w:space="0" w:color="auto"/>
            </w:tcBorders>
            <w:shd w:val="clear" w:color="auto" w:fill="auto"/>
            <w:noWrap/>
            <w:vAlign w:val="center"/>
            <w:hideMark/>
          </w:tcPr>
          <w:p w:rsidR="00ED2A24" w:rsidRPr="00ED2A24" w:rsidRDefault="00ED2A24" w:rsidP="00ED2A24">
            <w:pPr>
              <w:widowControl/>
              <w:topLinePunct w:val="0"/>
              <w:adjustRightInd/>
              <w:snapToGrid/>
              <w:spacing w:line="240" w:lineRule="auto"/>
              <w:ind w:firstLine="0"/>
              <w:jc w:val="center"/>
              <w:rPr>
                <w:rFonts w:ascii="宋体" w:hAnsi="宋体" w:cs="宋体" w:hint="eastAsia"/>
                <w:snapToGrid/>
                <w:kern w:val="0"/>
                <w:sz w:val="20"/>
                <w:szCs w:val="20"/>
              </w:rPr>
            </w:pPr>
            <w:r w:rsidRPr="00ED2A24">
              <w:rPr>
                <w:rFonts w:ascii="宋体" w:hAnsi="宋体" w:cs="宋体" w:hint="eastAsia"/>
                <w:snapToGrid/>
                <w:kern w:val="0"/>
                <w:sz w:val="20"/>
                <w:szCs w:val="20"/>
              </w:rPr>
              <w:t>40</w:t>
            </w:r>
          </w:p>
        </w:tc>
        <w:tc>
          <w:tcPr>
            <w:tcW w:w="659" w:type="dxa"/>
            <w:tcBorders>
              <w:top w:val="nil"/>
              <w:left w:val="nil"/>
              <w:bottom w:val="single" w:sz="4" w:space="0" w:color="auto"/>
              <w:right w:val="single" w:sz="4" w:space="0" w:color="auto"/>
            </w:tcBorders>
            <w:shd w:val="clear" w:color="auto" w:fill="auto"/>
            <w:noWrap/>
            <w:vAlign w:val="center"/>
            <w:hideMark/>
          </w:tcPr>
          <w:p w:rsidR="00ED2A24" w:rsidRPr="00ED2A24" w:rsidRDefault="00ED2A24" w:rsidP="00ED2A24">
            <w:pPr>
              <w:widowControl/>
              <w:topLinePunct w:val="0"/>
              <w:adjustRightInd/>
              <w:snapToGrid/>
              <w:spacing w:line="240" w:lineRule="auto"/>
              <w:ind w:firstLine="0"/>
              <w:jc w:val="center"/>
              <w:rPr>
                <w:rFonts w:ascii="宋体" w:hAnsi="宋体" w:cs="宋体" w:hint="eastAsia"/>
                <w:snapToGrid/>
                <w:kern w:val="0"/>
                <w:sz w:val="20"/>
                <w:szCs w:val="20"/>
              </w:rPr>
            </w:pPr>
            <w:r w:rsidRPr="00ED2A24">
              <w:rPr>
                <w:rFonts w:ascii="宋体" w:hAnsi="宋体" w:cs="宋体" w:hint="eastAsia"/>
                <w:snapToGrid/>
                <w:kern w:val="0"/>
                <w:sz w:val="20"/>
                <w:szCs w:val="20"/>
              </w:rPr>
              <w:t>40</w:t>
            </w:r>
          </w:p>
        </w:tc>
        <w:tc>
          <w:tcPr>
            <w:tcW w:w="509" w:type="dxa"/>
            <w:tcBorders>
              <w:top w:val="nil"/>
              <w:left w:val="nil"/>
              <w:bottom w:val="single" w:sz="4" w:space="0" w:color="auto"/>
              <w:right w:val="single" w:sz="4" w:space="0" w:color="auto"/>
            </w:tcBorders>
            <w:shd w:val="clear" w:color="auto" w:fill="auto"/>
            <w:noWrap/>
            <w:vAlign w:val="center"/>
            <w:hideMark/>
          </w:tcPr>
          <w:p w:rsidR="00ED2A24" w:rsidRPr="00ED2A24" w:rsidRDefault="00ED2A24" w:rsidP="00ED2A24">
            <w:pPr>
              <w:widowControl/>
              <w:topLinePunct w:val="0"/>
              <w:adjustRightInd/>
              <w:snapToGrid/>
              <w:spacing w:line="240" w:lineRule="auto"/>
              <w:ind w:firstLine="0"/>
              <w:jc w:val="center"/>
              <w:rPr>
                <w:rFonts w:ascii="宋体" w:hAnsi="宋体" w:cs="宋体" w:hint="eastAsia"/>
                <w:snapToGrid/>
                <w:kern w:val="0"/>
                <w:sz w:val="20"/>
                <w:szCs w:val="20"/>
              </w:rPr>
            </w:pPr>
            <w:r w:rsidRPr="00ED2A24">
              <w:rPr>
                <w:rFonts w:ascii="宋体" w:hAnsi="宋体" w:cs="宋体" w:hint="eastAsia"/>
                <w:snapToGrid/>
                <w:kern w:val="0"/>
                <w:sz w:val="20"/>
                <w:szCs w:val="20"/>
              </w:rPr>
              <w:t>40</w:t>
            </w:r>
          </w:p>
        </w:tc>
        <w:tc>
          <w:tcPr>
            <w:tcW w:w="499" w:type="dxa"/>
            <w:tcBorders>
              <w:top w:val="nil"/>
              <w:left w:val="nil"/>
              <w:bottom w:val="single" w:sz="4" w:space="0" w:color="auto"/>
              <w:right w:val="single" w:sz="4" w:space="0" w:color="auto"/>
            </w:tcBorders>
            <w:shd w:val="clear" w:color="auto" w:fill="auto"/>
            <w:noWrap/>
            <w:vAlign w:val="center"/>
            <w:hideMark/>
          </w:tcPr>
          <w:p w:rsidR="00ED2A24" w:rsidRPr="00ED2A24" w:rsidRDefault="00ED2A24" w:rsidP="00ED2A24">
            <w:pPr>
              <w:widowControl/>
              <w:topLinePunct w:val="0"/>
              <w:adjustRightInd/>
              <w:snapToGrid/>
              <w:spacing w:line="240" w:lineRule="auto"/>
              <w:ind w:firstLine="0"/>
              <w:jc w:val="center"/>
              <w:rPr>
                <w:rFonts w:ascii="宋体" w:hAnsi="宋体" w:cs="宋体" w:hint="eastAsia"/>
                <w:snapToGrid/>
                <w:kern w:val="0"/>
                <w:sz w:val="20"/>
                <w:szCs w:val="20"/>
              </w:rPr>
            </w:pPr>
            <w:r w:rsidRPr="00ED2A24">
              <w:rPr>
                <w:rFonts w:ascii="宋体" w:hAnsi="宋体" w:cs="宋体" w:hint="eastAsia"/>
                <w:snapToGrid/>
                <w:kern w:val="0"/>
                <w:sz w:val="20"/>
                <w:szCs w:val="20"/>
              </w:rPr>
              <w:t>1</w:t>
            </w:r>
          </w:p>
        </w:tc>
        <w:tc>
          <w:tcPr>
            <w:tcW w:w="499" w:type="dxa"/>
            <w:tcBorders>
              <w:top w:val="nil"/>
              <w:left w:val="nil"/>
              <w:bottom w:val="single" w:sz="4" w:space="0" w:color="auto"/>
              <w:right w:val="single" w:sz="4" w:space="0" w:color="auto"/>
            </w:tcBorders>
            <w:shd w:val="clear" w:color="auto" w:fill="auto"/>
            <w:noWrap/>
            <w:vAlign w:val="center"/>
            <w:hideMark/>
          </w:tcPr>
          <w:p w:rsidR="00ED2A24" w:rsidRPr="00ED2A24" w:rsidRDefault="00ED2A24" w:rsidP="00ED2A24">
            <w:pPr>
              <w:widowControl/>
              <w:topLinePunct w:val="0"/>
              <w:adjustRightInd/>
              <w:snapToGrid/>
              <w:spacing w:line="240" w:lineRule="auto"/>
              <w:ind w:firstLine="0"/>
              <w:jc w:val="center"/>
              <w:rPr>
                <w:rFonts w:ascii="宋体" w:hAnsi="宋体" w:cs="宋体" w:hint="eastAsia"/>
                <w:snapToGrid/>
                <w:kern w:val="0"/>
                <w:sz w:val="20"/>
                <w:szCs w:val="20"/>
              </w:rPr>
            </w:pPr>
            <w:r w:rsidRPr="00ED2A24">
              <w:rPr>
                <w:rFonts w:ascii="宋体" w:hAnsi="宋体" w:cs="宋体" w:hint="eastAsia"/>
                <w:snapToGrid/>
                <w:kern w:val="0"/>
                <w:sz w:val="20"/>
                <w:szCs w:val="20"/>
              </w:rPr>
              <w:t>1</w:t>
            </w:r>
          </w:p>
        </w:tc>
        <w:tc>
          <w:tcPr>
            <w:tcW w:w="499" w:type="dxa"/>
            <w:tcBorders>
              <w:top w:val="nil"/>
              <w:left w:val="nil"/>
              <w:bottom w:val="single" w:sz="4" w:space="0" w:color="auto"/>
              <w:right w:val="single" w:sz="4" w:space="0" w:color="auto"/>
            </w:tcBorders>
            <w:shd w:val="clear" w:color="auto" w:fill="auto"/>
            <w:noWrap/>
            <w:vAlign w:val="center"/>
            <w:hideMark/>
          </w:tcPr>
          <w:p w:rsidR="00ED2A24" w:rsidRPr="00ED2A24" w:rsidRDefault="00ED2A24" w:rsidP="00ED2A24">
            <w:pPr>
              <w:widowControl/>
              <w:topLinePunct w:val="0"/>
              <w:adjustRightInd/>
              <w:snapToGrid/>
              <w:spacing w:line="240" w:lineRule="auto"/>
              <w:ind w:firstLine="0"/>
              <w:jc w:val="left"/>
              <w:rPr>
                <w:rFonts w:ascii="宋体" w:hAnsi="宋体" w:cs="宋体" w:hint="eastAsia"/>
                <w:snapToGrid/>
                <w:kern w:val="0"/>
                <w:sz w:val="20"/>
                <w:szCs w:val="20"/>
              </w:rPr>
            </w:pPr>
            <w:r w:rsidRPr="00ED2A24">
              <w:rPr>
                <w:rFonts w:ascii="宋体" w:hAnsi="宋体" w:cs="宋体" w:hint="eastAsia"/>
                <w:snapToGrid/>
                <w:kern w:val="0"/>
                <w:sz w:val="20"/>
                <w:szCs w:val="20"/>
              </w:rPr>
              <w:t xml:space="preserve">　</w:t>
            </w:r>
          </w:p>
        </w:tc>
        <w:tc>
          <w:tcPr>
            <w:tcW w:w="499" w:type="dxa"/>
            <w:tcBorders>
              <w:top w:val="nil"/>
              <w:left w:val="nil"/>
              <w:bottom w:val="single" w:sz="4" w:space="0" w:color="auto"/>
              <w:right w:val="single" w:sz="4" w:space="0" w:color="auto"/>
            </w:tcBorders>
            <w:shd w:val="clear" w:color="auto" w:fill="auto"/>
            <w:noWrap/>
            <w:vAlign w:val="center"/>
            <w:hideMark/>
          </w:tcPr>
          <w:p w:rsidR="00ED2A24" w:rsidRPr="00ED2A24" w:rsidRDefault="00ED2A24" w:rsidP="00ED2A24">
            <w:pPr>
              <w:widowControl/>
              <w:topLinePunct w:val="0"/>
              <w:adjustRightInd/>
              <w:snapToGrid/>
              <w:spacing w:line="240" w:lineRule="auto"/>
              <w:ind w:firstLine="0"/>
              <w:jc w:val="left"/>
              <w:rPr>
                <w:rFonts w:ascii="宋体" w:hAnsi="宋体" w:cs="宋体" w:hint="eastAsia"/>
                <w:snapToGrid/>
                <w:kern w:val="0"/>
                <w:sz w:val="20"/>
                <w:szCs w:val="20"/>
              </w:rPr>
            </w:pPr>
            <w:r w:rsidRPr="00ED2A24">
              <w:rPr>
                <w:rFonts w:ascii="宋体" w:hAnsi="宋体" w:cs="宋体" w:hint="eastAsia"/>
                <w:snapToGrid/>
                <w:kern w:val="0"/>
                <w:sz w:val="20"/>
                <w:szCs w:val="20"/>
              </w:rPr>
              <w:t xml:space="preserve">　</w:t>
            </w:r>
          </w:p>
        </w:tc>
        <w:tc>
          <w:tcPr>
            <w:tcW w:w="821" w:type="dxa"/>
            <w:gridSpan w:val="2"/>
            <w:vMerge/>
            <w:tcBorders>
              <w:top w:val="nil"/>
              <w:left w:val="nil"/>
              <w:bottom w:val="single" w:sz="4" w:space="0" w:color="auto"/>
              <w:right w:val="single" w:sz="4" w:space="0" w:color="auto"/>
            </w:tcBorders>
            <w:vAlign w:val="center"/>
            <w:hideMark/>
          </w:tcPr>
          <w:p w:rsidR="00ED2A24" w:rsidRPr="00ED2A24" w:rsidRDefault="00ED2A24" w:rsidP="00ED2A24">
            <w:pPr>
              <w:widowControl/>
              <w:topLinePunct w:val="0"/>
              <w:adjustRightInd/>
              <w:snapToGrid/>
              <w:spacing w:line="240" w:lineRule="auto"/>
              <w:ind w:firstLine="0"/>
              <w:jc w:val="left"/>
              <w:rPr>
                <w:rFonts w:ascii="宋体" w:hAnsi="宋体" w:cs="宋体"/>
                <w:snapToGrid/>
                <w:kern w:val="0"/>
                <w:sz w:val="20"/>
                <w:szCs w:val="20"/>
              </w:rPr>
            </w:pPr>
          </w:p>
        </w:tc>
        <w:tc>
          <w:tcPr>
            <w:tcW w:w="930" w:type="dxa"/>
            <w:tcBorders>
              <w:top w:val="nil"/>
              <w:left w:val="single" w:sz="4" w:space="0" w:color="auto"/>
              <w:bottom w:val="single" w:sz="4" w:space="0" w:color="auto"/>
              <w:right w:val="single" w:sz="4" w:space="0" w:color="auto"/>
            </w:tcBorders>
            <w:shd w:val="clear" w:color="auto" w:fill="auto"/>
            <w:noWrap/>
            <w:vAlign w:val="center"/>
            <w:hideMark/>
          </w:tcPr>
          <w:p w:rsidR="00ED2A24" w:rsidRPr="00ED2A24" w:rsidRDefault="00ED2A24" w:rsidP="00ED2A24">
            <w:pPr>
              <w:widowControl/>
              <w:topLinePunct w:val="0"/>
              <w:adjustRightInd/>
              <w:snapToGrid/>
              <w:spacing w:line="240" w:lineRule="auto"/>
              <w:ind w:firstLine="0"/>
              <w:jc w:val="center"/>
              <w:rPr>
                <w:rFonts w:ascii="宋体" w:hAnsi="宋体" w:cs="宋体" w:hint="eastAsia"/>
                <w:snapToGrid/>
                <w:kern w:val="0"/>
                <w:sz w:val="20"/>
                <w:szCs w:val="20"/>
              </w:rPr>
            </w:pPr>
            <w:r w:rsidRPr="00ED2A24">
              <w:rPr>
                <w:rFonts w:ascii="宋体" w:hAnsi="宋体" w:cs="宋体" w:hint="eastAsia"/>
                <w:snapToGrid/>
                <w:kern w:val="0"/>
                <w:sz w:val="20"/>
                <w:szCs w:val="20"/>
              </w:rPr>
              <w:t>必修</w:t>
            </w:r>
          </w:p>
        </w:tc>
        <w:tc>
          <w:tcPr>
            <w:tcW w:w="721" w:type="dxa"/>
            <w:tcBorders>
              <w:top w:val="nil"/>
              <w:left w:val="nil"/>
              <w:bottom w:val="single" w:sz="4" w:space="0" w:color="auto"/>
              <w:right w:val="single" w:sz="4" w:space="0" w:color="auto"/>
            </w:tcBorders>
            <w:shd w:val="clear" w:color="auto" w:fill="auto"/>
            <w:noWrap/>
            <w:vAlign w:val="center"/>
            <w:hideMark/>
          </w:tcPr>
          <w:p w:rsidR="00ED2A24" w:rsidRPr="00ED2A24" w:rsidRDefault="00ED2A24" w:rsidP="00ED2A24">
            <w:pPr>
              <w:widowControl/>
              <w:topLinePunct w:val="0"/>
              <w:adjustRightInd/>
              <w:snapToGrid/>
              <w:spacing w:line="240" w:lineRule="auto"/>
              <w:ind w:firstLine="0"/>
              <w:jc w:val="center"/>
              <w:rPr>
                <w:rFonts w:ascii="宋体" w:hAnsi="宋体" w:cs="宋体" w:hint="eastAsia"/>
                <w:snapToGrid/>
                <w:kern w:val="0"/>
                <w:sz w:val="20"/>
                <w:szCs w:val="20"/>
              </w:rPr>
            </w:pPr>
            <w:r w:rsidRPr="00ED2A24">
              <w:rPr>
                <w:rFonts w:ascii="宋体" w:hAnsi="宋体" w:cs="宋体" w:hint="eastAsia"/>
                <w:snapToGrid/>
                <w:kern w:val="0"/>
                <w:sz w:val="20"/>
                <w:szCs w:val="20"/>
              </w:rPr>
              <w:t>考查</w:t>
            </w:r>
          </w:p>
        </w:tc>
      </w:tr>
      <w:tr w:rsidR="00ED2A24" w:rsidRPr="00ED2A24" w:rsidTr="00ED2A24">
        <w:trPr>
          <w:trHeight w:val="292"/>
        </w:trPr>
        <w:tc>
          <w:tcPr>
            <w:tcW w:w="614" w:type="dxa"/>
            <w:vMerge/>
            <w:tcBorders>
              <w:top w:val="nil"/>
              <w:left w:val="single" w:sz="4" w:space="0" w:color="auto"/>
              <w:bottom w:val="single" w:sz="4" w:space="0" w:color="auto"/>
              <w:right w:val="single" w:sz="4" w:space="0" w:color="auto"/>
            </w:tcBorders>
            <w:vAlign w:val="center"/>
            <w:hideMark/>
          </w:tcPr>
          <w:p w:rsidR="00ED2A24" w:rsidRPr="00ED2A24" w:rsidRDefault="00ED2A24" w:rsidP="00ED2A24">
            <w:pPr>
              <w:widowControl/>
              <w:topLinePunct w:val="0"/>
              <w:adjustRightInd/>
              <w:snapToGrid/>
              <w:spacing w:line="240" w:lineRule="auto"/>
              <w:ind w:firstLine="0"/>
              <w:jc w:val="left"/>
              <w:rPr>
                <w:rFonts w:ascii="宋体" w:hAnsi="宋体" w:cs="宋体"/>
                <w:snapToGrid/>
                <w:kern w:val="0"/>
                <w:sz w:val="20"/>
                <w:szCs w:val="20"/>
              </w:rPr>
            </w:pPr>
          </w:p>
        </w:tc>
        <w:tc>
          <w:tcPr>
            <w:tcW w:w="614" w:type="dxa"/>
            <w:tcBorders>
              <w:top w:val="nil"/>
              <w:left w:val="nil"/>
              <w:bottom w:val="single" w:sz="4" w:space="0" w:color="auto"/>
              <w:right w:val="single" w:sz="4" w:space="0" w:color="auto"/>
            </w:tcBorders>
            <w:shd w:val="clear" w:color="auto" w:fill="auto"/>
            <w:noWrap/>
            <w:vAlign w:val="center"/>
            <w:hideMark/>
          </w:tcPr>
          <w:p w:rsidR="00ED2A24" w:rsidRPr="00ED2A24" w:rsidRDefault="00ED2A24" w:rsidP="00ED2A24">
            <w:pPr>
              <w:widowControl/>
              <w:topLinePunct w:val="0"/>
              <w:adjustRightInd/>
              <w:snapToGrid/>
              <w:spacing w:line="240" w:lineRule="auto"/>
              <w:ind w:firstLine="0"/>
              <w:jc w:val="center"/>
              <w:rPr>
                <w:rFonts w:ascii="宋体" w:hAnsi="宋体" w:cs="宋体" w:hint="eastAsia"/>
                <w:snapToGrid/>
                <w:kern w:val="0"/>
                <w:sz w:val="20"/>
                <w:szCs w:val="20"/>
              </w:rPr>
            </w:pPr>
            <w:r w:rsidRPr="00ED2A24">
              <w:rPr>
                <w:rFonts w:ascii="宋体" w:hAnsi="宋体" w:cs="宋体" w:hint="eastAsia"/>
                <w:snapToGrid/>
                <w:kern w:val="0"/>
                <w:sz w:val="20"/>
                <w:szCs w:val="20"/>
              </w:rPr>
              <w:t>16</w:t>
            </w:r>
          </w:p>
        </w:tc>
        <w:tc>
          <w:tcPr>
            <w:tcW w:w="2130" w:type="dxa"/>
            <w:tcBorders>
              <w:top w:val="nil"/>
              <w:left w:val="single" w:sz="4" w:space="0" w:color="auto"/>
              <w:bottom w:val="single" w:sz="4" w:space="0" w:color="auto"/>
              <w:right w:val="single" w:sz="4" w:space="0" w:color="auto"/>
            </w:tcBorders>
            <w:shd w:val="clear" w:color="auto" w:fill="auto"/>
            <w:vAlign w:val="center"/>
            <w:hideMark/>
          </w:tcPr>
          <w:p w:rsidR="00ED2A24" w:rsidRPr="00ED2A24" w:rsidRDefault="00ED2A24" w:rsidP="00ED2A24">
            <w:pPr>
              <w:widowControl/>
              <w:topLinePunct w:val="0"/>
              <w:adjustRightInd/>
              <w:snapToGrid/>
              <w:spacing w:line="240" w:lineRule="auto"/>
              <w:ind w:firstLine="0"/>
              <w:jc w:val="left"/>
              <w:rPr>
                <w:rFonts w:ascii="宋体" w:hAnsi="宋体" w:cs="宋体" w:hint="eastAsia"/>
                <w:snapToGrid/>
                <w:kern w:val="0"/>
                <w:sz w:val="20"/>
                <w:szCs w:val="20"/>
              </w:rPr>
            </w:pPr>
            <w:r w:rsidRPr="00ED2A24">
              <w:rPr>
                <w:rFonts w:ascii="宋体" w:hAnsi="宋体" w:cs="宋体" w:hint="eastAsia"/>
                <w:snapToGrid/>
                <w:kern w:val="0"/>
                <w:sz w:val="20"/>
                <w:szCs w:val="20"/>
              </w:rPr>
              <w:t>礼仪</w:t>
            </w:r>
          </w:p>
        </w:tc>
        <w:tc>
          <w:tcPr>
            <w:tcW w:w="776" w:type="dxa"/>
            <w:tcBorders>
              <w:top w:val="nil"/>
              <w:left w:val="nil"/>
              <w:bottom w:val="single" w:sz="4" w:space="0" w:color="auto"/>
              <w:right w:val="single" w:sz="4" w:space="0" w:color="auto"/>
            </w:tcBorders>
            <w:shd w:val="clear" w:color="auto" w:fill="auto"/>
            <w:noWrap/>
            <w:vAlign w:val="center"/>
            <w:hideMark/>
          </w:tcPr>
          <w:p w:rsidR="00ED2A24" w:rsidRPr="00ED2A24" w:rsidRDefault="00ED2A24" w:rsidP="00ED2A24">
            <w:pPr>
              <w:widowControl/>
              <w:topLinePunct w:val="0"/>
              <w:adjustRightInd/>
              <w:snapToGrid/>
              <w:spacing w:line="240" w:lineRule="auto"/>
              <w:ind w:firstLine="0"/>
              <w:jc w:val="center"/>
              <w:rPr>
                <w:rFonts w:ascii="宋体" w:hAnsi="宋体" w:cs="宋体" w:hint="eastAsia"/>
                <w:snapToGrid/>
                <w:kern w:val="0"/>
                <w:sz w:val="20"/>
                <w:szCs w:val="20"/>
              </w:rPr>
            </w:pPr>
            <w:r w:rsidRPr="00ED2A24">
              <w:rPr>
                <w:rFonts w:ascii="宋体" w:hAnsi="宋体" w:cs="宋体" w:hint="eastAsia"/>
                <w:snapToGrid/>
                <w:kern w:val="0"/>
                <w:sz w:val="20"/>
                <w:szCs w:val="20"/>
              </w:rPr>
              <w:t>40</w:t>
            </w:r>
          </w:p>
        </w:tc>
        <w:tc>
          <w:tcPr>
            <w:tcW w:w="659" w:type="dxa"/>
            <w:tcBorders>
              <w:top w:val="nil"/>
              <w:left w:val="nil"/>
              <w:bottom w:val="single" w:sz="4" w:space="0" w:color="auto"/>
              <w:right w:val="single" w:sz="4" w:space="0" w:color="auto"/>
            </w:tcBorders>
            <w:shd w:val="clear" w:color="auto" w:fill="auto"/>
            <w:noWrap/>
            <w:vAlign w:val="center"/>
            <w:hideMark/>
          </w:tcPr>
          <w:p w:rsidR="00ED2A24" w:rsidRPr="00ED2A24" w:rsidRDefault="00ED2A24" w:rsidP="00ED2A24">
            <w:pPr>
              <w:widowControl/>
              <w:topLinePunct w:val="0"/>
              <w:adjustRightInd/>
              <w:snapToGrid/>
              <w:spacing w:line="240" w:lineRule="auto"/>
              <w:ind w:firstLine="0"/>
              <w:jc w:val="center"/>
              <w:rPr>
                <w:rFonts w:ascii="宋体" w:hAnsi="宋体" w:cs="宋体" w:hint="eastAsia"/>
                <w:snapToGrid/>
                <w:kern w:val="0"/>
                <w:sz w:val="20"/>
                <w:szCs w:val="20"/>
              </w:rPr>
            </w:pPr>
            <w:r w:rsidRPr="00ED2A24">
              <w:rPr>
                <w:rFonts w:ascii="宋体" w:hAnsi="宋体" w:cs="宋体" w:hint="eastAsia"/>
                <w:snapToGrid/>
                <w:kern w:val="0"/>
                <w:sz w:val="20"/>
                <w:szCs w:val="20"/>
              </w:rPr>
              <w:t>40</w:t>
            </w:r>
          </w:p>
        </w:tc>
        <w:tc>
          <w:tcPr>
            <w:tcW w:w="509" w:type="dxa"/>
            <w:tcBorders>
              <w:top w:val="nil"/>
              <w:left w:val="nil"/>
              <w:bottom w:val="single" w:sz="4" w:space="0" w:color="auto"/>
              <w:right w:val="single" w:sz="4" w:space="0" w:color="auto"/>
            </w:tcBorders>
            <w:shd w:val="clear" w:color="auto" w:fill="auto"/>
            <w:noWrap/>
            <w:vAlign w:val="center"/>
            <w:hideMark/>
          </w:tcPr>
          <w:p w:rsidR="00ED2A24" w:rsidRPr="00ED2A24" w:rsidRDefault="00ED2A24" w:rsidP="00ED2A24">
            <w:pPr>
              <w:widowControl/>
              <w:topLinePunct w:val="0"/>
              <w:adjustRightInd/>
              <w:snapToGrid/>
              <w:spacing w:line="240" w:lineRule="auto"/>
              <w:ind w:firstLine="0"/>
              <w:jc w:val="center"/>
              <w:rPr>
                <w:rFonts w:ascii="宋体" w:hAnsi="宋体" w:cs="宋体" w:hint="eastAsia"/>
                <w:snapToGrid/>
                <w:kern w:val="0"/>
                <w:sz w:val="20"/>
                <w:szCs w:val="20"/>
              </w:rPr>
            </w:pPr>
            <w:r w:rsidRPr="00ED2A24">
              <w:rPr>
                <w:rFonts w:ascii="宋体" w:hAnsi="宋体" w:cs="宋体" w:hint="eastAsia"/>
                <w:snapToGrid/>
                <w:kern w:val="0"/>
                <w:sz w:val="20"/>
                <w:szCs w:val="20"/>
              </w:rPr>
              <w:t xml:space="preserve">　</w:t>
            </w:r>
          </w:p>
        </w:tc>
        <w:tc>
          <w:tcPr>
            <w:tcW w:w="499" w:type="dxa"/>
            <w:tcBorders>
              <w:top w:val="nil"/>
              <w:left w:val="nil"/>
              <w:bottom w:val="single" w:sz="4" w:space="0" w:color="auto"/>
              <w:right w:val="single" w:sz="4" w:space="0" w:color="auto"/>
            </w:tcBorders>
            <w:shd w:val="clear" w:color="auto" w:fill="auto"/>
            <w:noWrap/>
            <w:vAlign w:val="center"/>
            <w:hideMark/>
          </w:tcPr>
          <w:p w:rsidR="00ED2A24" w:rsidRPr="00ED2A24" w:rsidRDefault="00ED2A24" w:rsidP="00ED2A24">
            <w:pPr>
              <w:widowControl/>
              <w:topLinePunct w:val="0"/>
              <w:adjustRightInd/>
              <w:snapToGrid/>
              <w:spacing w:line="240" w:lineRule="auto"/>
              <w:ind w:firstLine="0"/>
              <w:jc w:val="center"/>
              <w:rPr>
                <w:rFonts w:ascii="宋体" w:hAnsi="宋体" w:cs="宋体" w:hint="eastAsia"/>
                <w:snapToGrid/>
                <w:kern w:val="0"/>
                <w:sz w:val="20"/>
                <w:szCs w:val="20"/>
              </w:rPr>
            </w:pPr>
            <w:r w:rsidRPr="00ED2A24">
              <w:rPr>
                <w:rFonts w:ascii="宋体" w:hAnsi="宋体" w:cs="宋体" w:hint="eastAsia"/>
                <w:snapToGrid/>
                <w:kern w:val="0"/>
                <w:sz w:val="20"/>
                <w:szCs w:val="20"/>
              </w:rPr>
              <w:t>1</w:t>
            </w:r>
          </w:p>
        </w:tc>
        <w:tc>
          <w:tcPr>
            <w:tcW w:w="499" w:type="dxa"/>
            <w:tcBorders>
              <w:top w:val="nil"/>
              <w:left w:val="nil"/>
              <w:bottom w:val="single" w:sz="4" w:space="0" w:color="auto"/>
              <w:right w:val="single" w:sz="4" w:space="0" w:color="auto"/>
            </w:tcBorders>
            <w:shd w:val="clear" w:color="auto" w:fill="auto"/>
            <w:noWrap/>
            <w:vAlign w:val="center"/>
            <w:hideMark/>
          </w:tcPr>
          <w:p w:rsidR="00ED2A24" w:rsidRPr="00ED2A24" w:rsidRDefault="00ED2A24" w:rsidP="00ED2A24">
            <w:pPr>
              <w:widowControl/>
              <w:topLinePunct w:val="0"/>
              <w:adjustRightInd/>
              <w:snapToGrid/>
              <w:spacing w:line="240" w:lineRule="auto"/>
              <w:ind w:firstLine="0"/>
              <w:jc w:val="center"/>
              <w:rPr>
                <w:rFonts w:ascii="宋体" w:hAnsi="宋体" w:cs="宋体" w:hint="eastAsia"/>
                <w:snapToGrid/>
                <w:kern w:val="0"/>
                <w:sz w:val="20"/>
                <w:szCs w:val="20"/>
              </w:rPr>
            </w:pPr>
            <w:r w:rsidRPr="00ED2A24">
              <w:rPr>
                <w:rFonts w:ascii="宋体" w:hAnsi="宋体" w:cs="宋体" w:hint="eastAsia"/>
                <w:snapToGrid/>
                <w:kern w:val="0"/>
                <w:sz w:val="20"/>
                <w:szCs w:val="20"/>
              </w:rPr>
              <w:t>1</w:t>
            </w:r>
          </w:p>
        </w:tc>
        <w:tc>
          <w:tcPr>
            <w:tcW w:w="499" w:type="dxa"/>
            <w:tcBorders>
              <w:top w:val="nil"/>
              <w:left w:val="nil"/>
              <w:bottom w:val="single" w:sz="4" w:space="0" w:color="auto"/>
              <w:right w:val="single" w:sz="4" w:space="0" w:color="auto"/>
            </w:tcBorders>
            <w:shd w:val="clear" w:color="auto" w:fill="auto"/>
            <w:noWrap/>
            <w:vAlign w:val="center"/>
            <w:hideMark/>
          </w:tcPr>
          <w:p w:rsidR="00ED2A24" w:rsidRPr="00ED2A24" w:rsidRDefault="00ED2A24" w:rsidP="00ED2A24">
            <w:pPr>
              <w:widowControl/>
              <w:topLinePunct w:val="0"/>
              <w:adjustRightInd/>
              <w:snapToGrid/>
              <w:spacing w:line="240" w:lineRule="auto"/>
              <w:ind w:firstLine="0"/>
              <w:jc w:val="center"/>
              <w:rPr>
                <w:rFonts w:ascii="宋体" w:hAnsi="宋体" w:cs="宋体" w:hint="eastAsia"/>
                <w:snapToGrid/>
                <w:kern w:val="0"/>
                <w:sz w:val="20"/>
                <w:szCs w:val="20"/>
              </w:rPr>
            </w:pPr>
            <w:r w:rsidRPr="00ED2A24">
              <w:rPr>
                <w:rFonts w:ascii="宋体" w:hAnsi="宋体" w:cs="宋体" w:hint="eastAsia"/>
                <w:snapToGrid/>
                <w:kern w:val="0"/>
                <w:sz w:val="20"/>
                <w:szCs w:val="20"/>
              </w:rPr>
              <w:t xml:space="preserve">　</w:t>
            </w:r>
          </w:p>
        </w:tc>
        <w:tc>
          <w:tcPr>
            <w:tcW w:w="499" w:type="dxa"/>
            <w:tcBorders>
              <w:top w:val="nil"/>
              <w:left w:val="nil"/>
              <w:bottom w:val="single" w:sz="4" w:space="0" w:color="auto"/>
              <w:right w:val="single" w:sz="4" w:space="0" w:color="auto"/>
            </w:tcBorders>
            <w:shd w:val="clear" w:color="auto" w:fill="auto"/>
            <w:noWrap/>
            <w:vAlign w:val="center"/>
            <w:hideMark/>
          </w:tcPr>
          <w:p w:rsidR="00ED2A24" w:rsidRPr="00ED2A24" w:rsidRDefault="00ED2A24" w:rsidP="00ED2A24">
            <w:pPr>
              <w:widowControl/>
              <w:topLinePunct w:val="0"/>
              <w:adjustRightInd/>
              <w:snapToGrid/>
              <w:spacing w:line="240" w:lineRule="auto"/>
              <w:ind w:firstLine="0"/>
              <w:jc w:val="center"/>
              <w:rPr>
                <w:rFonts w:ascii="宋体" w:hAnsi="宋体" w:cs="宋体" w:hint="eastAsia"/>
                <w:snapToGrid/>
                <w:kern w:val="0"/>
                <w:sz w:val="20"/>
                <w:szCs w:val="20"/>
              </w:rPr>
            </w:pPr>
            <w:r w:rsidRPr="00ED2A24">
              <w:rPr>
                <w:rFonts w:ascii="宋体" w:hAnsi="宋体" w:cs="宋体" w:hint="eastAsia"/>
                <w:snapToGrid/>
                <w:kern w:val="0"/>
                <w:sz w:val="20"/>
                <w:szCs w:val="20"/>
              </w:rPr>
              <w:t xml:space="preserve">　</w:t>
            </w:r>
          </w:p>
        </w:tc>
        <w:tc>
          <w:tcPr>
            <w:tcW w:w="821" w:type="dxa"/>
            <w:gridSpan w:val="2"/>
            <w:vMerge/>
            <w:tcBorders>
              <w:top w:val="nil"/>
              <w:left w:val="nil"/>
              <w:bottom w:val="single" w:sz="4" w:space="0" w:color="auto"/>
              <w:right w:val="single" w:sz="4" w:space="0" w:color="auto"/>
            </w:tcBorders>
            <w:vAlign w:val="center"/>
            <w:hideMark/>
          </w:tcPr>
          <w:p w:rsidR="00ED2A24" w:rsidRPr="00ED2A24" w:rsidRDefault="00ED2A24" w:rsidP="00ED2A24">
            <w:pPr>
              <w:widowControl/>
              <w:topLinePunct w:val="0"/>
              <w:adjustRightInd/>
              <w:snapToGrid/>
              <w:spacing w:line="240" w:lineRule="auto"/>
              <w:ind w:firstLine="0"/>
              <w:jc w:val="left"/>
              <w:rPr>
                <w:rFonts w:ascii="宋体" w:hAnsi="宋体" w:cs="宋体"/>
                <w:snapToGrid/>
                <w:kern w:val="0"/>
                <w:sz w:val="20"/>
                <w:szCs w:val="20"/>
              </w:rPr>
            </w:pPr>
          </w:p>
        </w:tc>
        <w:tc>
          <w:tcPr>
            <w:tcW w:w="930" w:type="dxa"/>
            <w:tcBorders>
              <w:top w:val="nil"/>
              <w:left w:val="single" w:sz="4" w:space="0" w:color="auto"/>
              <w:bottom w:val="single" w:sz="4" w:space="0" w:color="auto"/>
              <w:right w:val="single" w:sz="4" w:space="0" w:color="auto"/>
            </w:tcBorders>
            <w:shd w:val="clear" w:color="auto" w:fill="auto"/>
            <w:noWrap/>
            <w:vAlign w:val="center"/>
            <w:hideMark/>
          </w:tcPr>
          <w:p w:rsidR="00ED2A24" w:rsidRPr="00ED2A24" w:rsidRDefault="00ED2A24" w:rsidP="00ED2A24">
            <w:pPr>
              <w:widowControl/>
              <w:topLinePunct w:val="0"/>
              <w:adjustRightInd/>
              <w:snapToGrid/>
              <w:spacing w:line="240" w:lineRule="auto"/>
              <w:ind w:firstLine="0"/>
              <w:jc w:val="center"/>
              <w:rPr>
                <w:rFonts w:ascii="宋体" w:hAnsi="宋体" w:cs="宋体" w:hint="eastAsia"/>
                <w:snapToGrid/>
                <w:kern w:val="0"/>
                <w:sz w:val="20"/>
                <w:szCs w:val="20"/>
              </w:rPr>
            </w:pPr>
            <w:r w:rsidRPr="00ED2A24">
              <w:rPr>
                <w:rFonts w:ascii="宋体" w:hAnsi="宋体" w:cs="宋体" w:hint="eastAsia"/>
                <w:snapToGrid/>
                <w:kern w:val="0"/>
                <w:sz w:val="20"/>
                <w:szCs w:val="20"/>
              </w:rPr>
              <w:t>必修</w:t>
            </w:r>
          </w:p>
        </w:tc>
        <w:tc>
          <w:tcPr>
            <w:tcW w:w="721" w:type="dxa"/>
            <w:tcBorders>
              <w:top w:val="nil"/>
              <w:left w:val="nil"/>
              <w:bottom w:val="single" w:sz="4" w:space="0" w:color="auto"/>
              <w:right w:val="single" w:sz="4" w:space="0" w:color="auto"/>
            </w:tcBorders>
            <w:shd w:val="clear" w:color="auto" w:fill="auto"/>
            <w:noWrap/>
            <w:vAlign w:val="center"/>
            <w:hideMark/>
          </w:tcPr>
          <w:p w:rsidR="00ED2A24" w:rsidRPr="00ED2A24" w:rsidRDefault="00ED2A24" w:rsidP="00ED2A24">
            <w:pPr>
              <w:widowControl/>
              <w:topLinePunct w:val="0"/>
              <w:adjustRightInd/>
              <w:snapToGrid/>
              <w:spacing w:line="240" w:lineRule="auto"/>
              <w:ind w:firstLine="0"/>
              <w:jc w:val="center"/>
              <w:rPr>
                <w:rFonts w:ascii="宋体" w:hAnsi="宋体" w:cs="宋体" w:hint="eastAsia"/>
                <w:snapToGrid/>
                <w:kern w:val="0"/>
                <w:sz w:val="20"/>
                <w:szCs w:val="20"/>
              </w:rPr>
            </w:pPr>
            <w:r w:rsidRPr="00ED2A24">
              <w:rPr>
                <w:rFonts w:ascii="宋体" w:hAnsi="宋体" w:cs="宋体" w:hint="eastAsia"/>
                <w:snapToGrid/>
                <w:kern w:val="0"/>
                <w:sz w:val="20"/>
                <w:szCs w:val="20"/>
              </w:rPr>
              <w:t>考查</w:t>
            </w:r>
          </w:p>
        </w:tc>
      </w:tr>
      <w:tr w:rsidR="00ED2A24" w:rsidRPr="00ED2A24" w:rsidTr="00ED2A24">
        <w:trPr>
          <w:trHeight w:val="292"/>
        </w:trPr>
        <w:tc>
          <w:tcPr>
            <w:tcW w:w="614" w:type="dxa"/>
            <w:vMerge w:val="restart"/>
            <w:tcBorders>
              <w:top w:val="nil"/>
              <w:left w:val="single" w:sz="4" w:space="0" w:color="auto"/>
              <w:bottom w:val="single" w:sz="4" w:space="0" w:color="000000"/>
              <w:right w:val="single" w:sz="4" w:space="0" w:color="auto"/>
            </w:tcBorders>
            <w:shd w:val="clear" w:color="auto" w:fill="auto"/>
            <w:noWrap/>
            <w:textDirection w:val="tbRlV"/>
            <w:vAlign w:val="center"/>
            <w:hideMark/>
          </w:tcPr>
          <w:p w:rsidR="00ED2A24" w:rsidRPr="00ED2A24" w:rsidRDefault="00ED2A24" w:rsidP="00ED2A24">
            <w:pPr>
              <w:widowControl/>
              <w:topLinePunct w:val="0"/>
              <w:adjustRightInd/>
              <w:snapToGrid/>
              <w:spacing w:line="240" w:lineRule="auto"/>
              <w:ind w:firstLine="0"/>
              <w:jc w:val="center"/>
              <w:rPr>
                <w:rFonts w:ascii="宋体" w:hAnsi="宋体" w:cs="宋体" w:hint="eastAsia"/>
                <w:snapToGrid/>
                <w:kern w:val="0"/>
                <w:sz w:val="20"/>
                <w:szCs w:val="20"/>
              </w:rPr>
            </w:pPr>
            <w:r w:rsidRPr="00ED2A24">
              <w:rPr>
                <w:rFonts w:ascii="宋体" w:hAnsi="宋体" w:cs="宋体" w:hint="eastAsia"/>
                <w:snapToGrid/>
                <w:kern w:val="0"/>
                <w:sz w:val="20"/>
                <w:szCs w:val="20"/>
              </w:rPr>
              <w:t>专业基础课</w:t>
            </w:r>
          </w:p>
        </w:tc>
        <w:tc>
          <w:tcPr>
            <w:tcW w:w="614" w:type="dxa"/>
            <w:tcBorders>
              <w:top w:val="nil"/>
              <w:left w:val="nil"/>
              <w:bottom w:val="single" w:sz="4" w:space="0" w:color="auto"/>
              <w:right w:val="single" w:sz="4" w:space="0" w:color="auto"/>
            </w:tcBorders>
            <w:shd w:val="clear" w:color="auto" w:fill="auto"/>
            <w:noWrap/>
            <w:vAlign w:val="center"/>
            <w:hideMark/>
          </w:tcPr>
          <w:p w:rsidR="00ED2A24" w:rsidRPr="00ED2A24" w:rsidRDefault="00ED2A24" w:rsidP="00ED2A24">
            <w:pPr>
              <w:widowControl/>
              <w:topLinePunct w:val="0"/>
              <w:adjustRightInd/>
              <w:snapToGrid/>
              <w:spacing w:line="240" w:lineRule="auto"/>
              <w:ind w:firstLine="0"/>
              <w:jc w:val="center"/>
              <w:rPr>
                <w:rFonts w:ascii="宋体" w:hAnsi="宋体" w:cs="宋体" w:hint="eastAsia"/>
                <w:snapToGrid/>
                <w:kern w:val="0"/>
                <w:sz w:val="20"/>
                <w:szCs w:val="20"/>
              </w:rPr>
            </w:pPr>
            <w:r w:rsidRPr="00ED2A24">
              <w:rPr>
                <w:rFonts w:ascii="宋体" w:hAnsi="宋体" w:cs="宋体" w:hint="eastAsia"/>
                <w:snapToGrid/>
                <w:kern w:val="0"/>
                <w:sz w:val="20"/>
                <w:szCs w:val="20"/>
              </w:rPr>
              <w:t>17</w:t>
            </w:r>
          </w:p>
        </w:tc>
        <w:tc>
          <w:tcPr>
            <w:tcW w:w="2130" w:type="dxa"/>
            <w:tcBorders>
              <w:top w:val="nil"/>
              <w:left w:val="single" w:sz="4" w:space="0" w:color="auto"/>
              <w:bottom w:val="single" w:sz="4" w:space="0" w:color="auto"/>
              <w:right w:val="single" w:sz="4" w:space="0" w:color="auto"/>
            </w:tcBorders>
            <w:shd w:val="clear" w:color="auto" w:fill="auto"/>
            <w:vAlign w:val="center"/>
            <w:hideMark/>
          </w:tcPr>
          <w:p w:rsidR="00ED2A24" w:rsidRPr="00ED2A24" w:rsidRDefault="00ED2A24" w:rsidP="00ED2A24">
            <w:pPr>
              <w:widowControl/>
              <w:topLinePunct w:val="0"/>
              <w:adjustRightInd/>
              <w:snapToGrid/>
              <w:spacing w:line="240" w:lineRule="auto"/>
              <w:ind w:firstLine="0"/>
              <w:jc w:val="left"/>
              <w:rPr>
                <w:rFonts w:ascii="宋体" w:hAnsi="宋体" w:cs="宋体" w:hint="eastAsia"/>
                <w:snapToGrid/>
                <w:kern w:val="0"/>
                <w:sz w:val="20"/>
                <w:szCs w:val="20"/>
              </w:rPr>
            </w:pPr>
            <w:r w:rsidRPr="00ED2A24">
              <w:rPr>
                <w:rFonts w:ascii="宋体" w:hAnsi="宋体" w:cs="宋体" w:hint="eastAsia"/>
                <w:snapToGrid/>
                <w:kern w:val="0"/>
                <w:sz w:val="20"/>
                <w:szCs w:val="20"/>
              </w:rPr>
              <w:t>汽车机械基础</w:t>
            </w:r>
          </w:p>
        </w:tc>
        <w:tc>
          <w:tcPr>
            <w:tcW w:w="776" w:type="dxa"/>
            <w:tcBorders>
              <w:top w:val="nil"/>
              <w:left w:val="nil"/>
              <w:bottom w:val="single" w:sz="4" w:space="0" w:color="auto"/>
              <w:right w:val="single" w:sz="4" w:space="0" w:color="auto"/>
            </w:tcBorders>
            <w:shd w:val="clear" w:color="auto" w:fill="auto"/>
            <w:noWrap/>
            <w:vAlign w:val="center"/>
            <w:hideMark/>
          </w:tcPr>
          <w:p w:rsidR="00ED2A24" w:rsidRPr="00ED2A24" w:rsidRDefault="00ED2A24" w:rsidP="00ED2A24">
            <w:pPr>
              <w:widowControl/>
              <w:topLinePunct w:val="0"/>
              <w:adjustRightInd/>
              <w:snapToGrid/>
              <w:spacing w:line="240" w:lineRule="auto"/>
              <w:ind w:firstLine="0"/>
              <w:jc w:val="center"/>
              <w:rPr>
                <w:rFonts w:ascii="宋体" w:hAnsi="宋体" w:cs="宋体" w:hint="eastAsia"/>
                <w:snapToGrid/>
                <w:kern w:val="0"/>
                <w:sz w:val="20"/>
                <w:szCs w:val="20"/>
              </w:rPr>
            </w:pPr>
            <w:r w:rsidRPr="00ED2A24">
              <w:rPr>
                <w:rFonts w:ascii="宋体" w:hAnsi="宋体" w:cs="宋体" w:hint="eastAsia"/>
                <w:snapToGrid/>
                <w:kern w:val="0"/>
                <w:sz w:val="20"/>
                <w:szCs w:val="20"/>
              </w:rPr>
              <w:t>80</w:t>
            </w:r>
          </w:p>
        </w:tc>
        <w:tc>
          <w:tcPr>
            <w:tcW w:w="659" w:type="dxa"/>
            <w:tcBorders>
              <w:top w:val="nil"/>
              <w:left w:val="nil"/>
              <w:bottom w:val="single" w:sz="4" w:space="0" w:color="auto"/>
              <w:right w:val="single" w:sz="4" w:space="0" w:color="auto"/>
            </w:tcBorders>
            <w:shd w:val="clear" w:color="auto" w:fill="auto"/>
            <w:noWrap/>
            <w:vAlign w:val="center"/>
            <w:hideMark/>
          </w:tcPr>
          <w:p w:rsidR="00ED2A24" w:rsidRPr="00ED2A24" w:rsidRDefault="00ED2A24" w:rsidP="00ED2A24">
            <w:pPr>
              <w:widowControl/>
              <w:topLinePunct w:val="0"/>
              <w:adjustRightInd/>
              <w:snapToGrid/>
              <w:spacing w:line="240" w:lineRule="auto"/>
              <w:ind w:firstLine="0"/>
              <w:jc w:val="center"/>
              <w:rPr>
                <w:rFonts w:ascii="宋体" w:hAnsi="宋体" w:cs="宋体" w:hint="eastAsia"/>
                <w:snapToGrid/>
                <w:kern w:val="0"/>
                <w:sz w:val="20"/>
                <w:szCs w:val="20"/>
              </w:rPr>
            </w:pPr>
            <w:r w:rsidRPr="00ED2A24">
              <w:rPr>
                <w:rFonts w:ascii="宋体" w:hAnsi="宋体" w:cs="宋体" w:hint="eastAsia"/>
                <w:snapToGrid/>
                <w:kern w:val="0"/>
                <w:sz w:val="20"/>
                <w:szCs w:val="20"/>
              </w:rPr>
              <w:t>40</w:t>
            </w:r>
          </w:p>
        </w:tc>
        <w:tc>
          <w:tcPr>
            <w:tcW w:w="509" w:type="dxa"/>
            <w:tcBorders>
              <w:top w:val="nil"/>
              <w:left w:val="nil"/>
              <w:bottom w:val="single" w:sz="4" w:space="0" w:color="auto"/>
              <w:right w:val="single" w:sz="4" w:space="0" w:color="auto"/>
            </w:tcBorders>
            <w:shd w:val="clear" w:color="auto" w:fill="auto"/>
            <w:noWrap/>
            <w:vAlign w:val="center"/>
            <w:hideMark/>
          </w:tcPr>
          <w:p w:rsidR="00ED2A24" w:rsidRPr="00ED2A24" w:rsidRDefault="00ED2A24" w:rsidP="00ED2A24">
            <w:pPr>
              <w:widowControl/>
              <w:topLinePunct w:val="0"/>
              <w:adjustRightInd/>
              <w:snapToGrid/>
              <w:spacing w:line="240" w:lineRule="auto"/>
              <w:ind w:firstLine="0"/>
              <w:jc w:val="center"/>
              <w:rPr>
                <w:rFonts w:ascii="宋体" w:hAnsi="宋体" w:cs="宋体" w:hint="eastAsia"/>
                <w:snapToGrid/>
                <w:kern w:val="0"/>
                <w:sz w:val="20"/>
                <w:szCs w:val="20"/>
              </w:rPr>
            </w:pPr>
            <w:r w:rsidRPr="00ED2A24">
              <w:rPr>
                <w:rFonts w:ascii="宋体" w:hAnsi="宋体" w:cs="宋体" w:hint="eastAsia"/>
                <w:snapToGrid/>
                <w:kern w:val="0"/>
                <w:sz w:val="20"/>
                <w:szCs w:val="20"/>
              </w:rPr>
              <w:t>40</w:t>
            </w:r>
          </w:p>
        </w:tc>
        <w:tc>
          <w:tcPr>
            <w:tcW w:w="499" w:type="dxa"/>
            <w:tcBorders>
              <w:top w:val="nil"/>
              <w:left w:val="nil"/>
              <w:bottom w:val="single" w:sz="4" w:space="0" w:color="auto"/>
              <w:right w:val="single" w:sz="4" w:space="0" w:color="auto"/>
            </w:tcBorders>
            <w:shd w:val="clear" w:color="auto" w:fill="auto"/>
            <w:noWrap/>
            <w:vAlign w:val="center"/>
            <w:hideMark/>
          </w:tcPr>
          <w:p w:rsidR="00ED2A24" w:rsidRPr="00ED2A24" w:rsidRDefault="00ED2A24" w:rsidP="00ED2A24">
            <w:pPr>
              <w:widowControl/>
              <w:topLinePunct w:val="0"/>
              <w:adjustRightInd/>
              <w:snapToGrid/>
              <w:spacing w:line="240" w:lineRule="auto"/>
              <w:ind w:firstLine="0"/>
              <w:jc w:val="center"/>
              <w:rPr>
                <w:rFonts w:ascii="宋体" w:hAnsi="宋体" w:cs="宋体" w:hint="eastAsia"/>
                <w:snapToGrid/>
                <w:kern w:val="0"/>
                <w:sz w:val="20"/>
                <w:szCs w:val="20"/>
              </w:rPr>
            </w:pPr>
            <w:r w:rsidRPr="00ED2A24">
              <w:rPr>
                <w:rFonts w:ascii="宋体" w:hAnsi="宋体" w:cs="宋体" w:hint="eastAsia"/>
                <w:snapToGrid/>
                <w:kern w:val="0"/>
                <w:sz w:val="20"/>
                <w:szCs w:val="20"/>
              </w:rPr>
              <w:t>4</w:t>
            </w:r>
          </w:p>
        </w:tc>
        <w:tc>
          <w:tcPr>
            <w:tcW w:w="499" w:type="dxa"/>
            <w:tcBorders>
              <w:top w:val="nil"/>
              <w:left w:val="nil"/>
              <w:bottom w:val="single" w:sz="4" w:space="0" w:color="auto"/>
              <w:right w:val="single" w:sz="4" w:space="0" w:color="auto"/>
            </w:tcBorders>
            <w:shd w:val="clear" w:color="auto" w:fill="auto"/>
            <w:noWrap/>
            <w:vAlign w:val="center"/>
            <w:hideMark/>
          </w:tcPr>
          <w:p w:rsidR="00ED2A24" w:rsidRPr="00ED2A24" w:rsidRDefault="00ED2A24" w:rsidP="00ED2A24">
            <w:pPr>
              <w:widowControl/>
              <w:topLinePunct w:val="0"/>
              <w:adjustRightInd/>
              <w:snapToGrid/>
              <w:spacing w:line="240" w:lineRule="auto"/>
              <w:ind w:firstLine="0"/>
              <w:jc w:val="center"/>
              <w:rPr>
                <w:rFonts w:ascii="宋体" w:hAnsi="宋体" w:cs="宋体" w:hint="eastAsia"/>
                <w:snapToGrid/>
                <w:kern w:val="0"/>
                <w:sz w:val="20"/>
                <w:szCs w:val="20"/>
              </w:rPr>
            </w:pPr>
            <w:r w:rsidRPr="00ED2A24">
              <w:rPr>
                <w:rFonts w:ascii="宋体" w:hAnsi="宋体" w:cs="宋体" w:hint="eastAsia"/>
                <w:snapToGrid/>
                <w:kern w:val="0"/>
                <w:sz w:val="20"/>
                <w:szCs w:val="20"/>
              </w:rPr>
              <w:t xml:space="preserve">　</w:t>
            </w:r>
          </w:p>
        </w:tc>
        <w:tc>
          <w:tcPr>
            <w:tcW w:w="499" w:type="dxa"/>
            <w:tcBorders>
              <w:top w:val="nil"/>
              <w:left w:val="nil"/>
              <w:bottom w:val="single" w:sz="4" w:space="0" w:color="auto"/>
              <w:right w:val="single" w:sz="4" w:space="0" w:color="auto"/>
            </w:tcBorders>
            <w:shd w:val="clear" w:color="auto" w:fill="auto"/>
            <w:noWrap/>
            <w:vAlign w:val="center"/>
            <w:hideMark/>
          </w:tcPr>
          <w:p w:rsidR="00ED2A24" w:rsidRPr="00ED2A24" w:rsidRDefault="00ED2A24" w:rsidP="00ED2A24">
            <w:pPr>
              <w:widowControl/>
              <w:topLinePunct w:val="0"/>
              <w:adjustRightInd/>
              <w:snapToGrid/>
              <w:spacing w:line="240" w:lineRule="auto"/>
              <w:ind w:firstLine="0"/>
              <w:jc w:val="center"/>
              <w:rPr>
                <w:rFonts w:ascii="宋体" w:hAnsi="宋体" w:cs="宋体" w:hint="eastAsia"/>
                <w:snapToGrid/>
                <w:kern w:val="0"/>
                <w:sz w:val="20"/>
                <w:szCs w:val="20"/>
              </w:rPr>
            </w:pPr>
            <w:r w:rsidRPr="00ED2A24">
              <w:rPr>
                <w:rFonts w:ascii="宋体" w:hAnsi="宋体" w:cs="宋体" w:hint="eastAsia"/>
                <w:snapToGrid/>
                <w:kern w:val="0"/>
                <w:sz w:val="20"/>
                <w:szCs w:val="20"/>
              </w:rPr>
              <w:t xml:space="preserve">　</w:t>
            </w:r>
          </w:p>
        </w:tc>
        <w:tc>
          <w:tcPr>
            <w:tcW w:w="499" w:type="dxa"/>
            <w:tcBorders>
              <w:top w:val="nil"/>
              <w:left w:val="nil"/>
              <w:bottom w:val="single" w:sz="4" w:space="0" w:color="auto"/>
              <w:right w:val="single" w:sz="4" w:space="0" w:color="auto"/>
            </w:tcBorders>
            <w:shd w:val="clear" w:color="auto" w:fill="auto"/>
            <w:noWrap/>
            <w:vAlign w:val="center"/>
            <w:hideMark/>
          </w:tcPr>
          <w:p w:rsidR="00ED2A24" w:rsidRPr="00ED2A24" w:rsidRDefault="00ED2A24" w:rsidP="00ED2A24">
            <w:pPr>
              <w:widowControl/>
              <w:topLinePunct w:val="0"/>
              <w:adjustRightInd/>
              <w:snapToGrid/>
              <w:spacing w:line="240" w:lineRule="auto"/>
              <w:ind w:firstLine="0"/>
              <w:jc w:val="center"/>
              <w:rPr>
                <w:rFonts w:ascii="宋体" w:hAnsi="宋体" w:cs="宋体" w:hint="eastAsia"/>
                <w:snapToGrid/>
                <w:kern w:val="0"/>
                <w:sz w:val="20"/>
                <w:szCs w:val="20"/>
              </w:rPr>
            </w:pPr>
            <w:r w:rsidRPr="00ED2A24">
              <w:rPr>
                <w:rFonts w:ascii="宋体" w:hAnsi="宋体" w:cs="宋体" w:hint="eastAsia"/>
                <w:snapToGrid/>
                <w:kern w:val="0"/>
                <w:sz w:val="20"/>
                <w:szCs w:val="20"/>
              </w:rPr>
              <w:t xml:space="preserve">　</w:t>
            </w:r>
          </w:p>
        </w:tc>
        <w:tc>
          <w:tcPr>
            <w:tcW w:w="821" w:type="dxa"/>
            <w:gridSpan w:val="2"/>
            <w:vMerge/>
            <w:tcBorders>
              <w:top w:val="nil"/>
              <w:left w:val="nil"/>
              <w:bottom w:val="single" w:sz="4" w:space="0" w:color="auto"/>
              <w:right w:val="single" w:sz="4" w:space="0" w:color="auto"/>
            </w:tcBorders>
            <w:vAlign w:val="center"/>
            <w:hideMark/>
          </w:tcPr>
          <w:p w:rsidR="00ED2A24" w:rsidRPr="00ED2A24" w:rsidRDefault="00ED2A24" w:rsidP="00ED2A24">
            <w:pPr>
              <w:widowControl/>
              <w:topLinePunct w:val="0"/>
              <w:adjustRightInd/>
              <w:snapToGrid/>
              <w:spacing w:line="240" w:lineRule="auto"/>
              <w:ind w:firstLine="0"/>
              <w:jc w:val="left"/>
              <w:rPr>
                <w:rFonts w:ascii="宋体" w:hAnsi="宋体" w:cs="宋体"/>
                <w:snapToGrid/>
                <w:kern w:val="0"/>
                <w:sz w:val="20"/>
                <w:szCs w:val="20"/>
              </w:rPr>
            </w:pPr>
          </w:p>
        </w:tc>
        <w:tc>
          <w:tcPr>
            <w:tcW w:w="930" w:type="dxa"/>
            <w:tcBorders>
              <w:top w:val="single" w:sz="4" w:space="0" w:color="auto"/>
              <w:left w:val="nil"/>
              <w:bottom w:val="single" w:sz="4" w:space="0" w:color="auto"/>
              <w:right w:val="single" w:sz="4" w:space="0" w:color="auto"/>
            </w:tcBorders>
            <w:shd w:val="clear" w:color="auto" w:fill="auto"/>
            <w:noWrap/>
            <w:vAlign w:val="center"/>
            <w:hideMark/>
          </w:tcPr>
          <w:p w:rsidR="00ED2A24" w:rsidRPr="00ED2A24" w:rsidRDefault="00ED2A24" w:rsidP="00ED2A24">
            <w:pPr>
              <w:widowControl/>
              <w:topLinePunct w:val="0"/>
              <w:adjustRightInd/>
              <w:snapToGrid/>
              <w:spacing w:line="240" w:lineRule="auto"/>
              <w:ind w:firstLine="0"/>
              <w:jc w:val="center"/>
              <w:rPr>
                <w:rFonts w:ascii="宋体" w:hAnsi="宋体" w:cs="宋体" w:hint="eastAsia"/>
                <w:snapToGrid/>
                <w:kern w:val="0"/>
                <w:sz w:val="20"/>
                <w:szCs w:val="20"/>
              </w:rPr>
            </w:pPr>
            <w:r w:rsidRPr="00ED2A24">
              <w:rPr>
                <w:rFonts w:ascii="宋体" w:hAnsi="宋体" w:cs="宋体" w:hint="eastAsia"/>
                <w:snapToGrid/>
                <w:kern w:val="0"/>
                <w:sz w:val="20"/>
                <w:szCs w:val="20"/>
              </w:rPr>
              <w:t>必修</w:t>
            </w:r>
          </w:p>
        </w:tc>
        <w:tc>
          <w:tcPr>
            <w:tcW w:w="721" w:type="dxa"/>
            <w:tcBorders>
              <w:top w:val="nil"/>
              <w:left w:val="single" w:sz="4" w:space="0" w:color="auto"/>
              <w:bottom w:val="single" w:sz="4" w:space="0" w:color="auto"/>
              <w:right w:val="single" w:sz="4" w:space="0" w:color="auto"/>
            </w:tcBorders>
            <w:shd w:val="clear" w:color="auto" w:fill="auto"/>
            <w:noWrap/>
            <w:vAlign w:val="center"/>
            <w:hideMark/>
          </w:tcPr>
          <w:p w:rsidR="00ED2A24" w:rsidRPr="00ED2A24" w:rsidRDefault="00ED2A24" w:rsidP="00ED2A24">
            <w:pPr>
              <w:widowControl/>
              <w:topLinePunct w:val="0"/>
              <w:adjustRightInd/>
              <w:snapToGrid/>
              <w:spacing w:line="240" w:lineRule="auto"/>
              <w:ind w:firstLine="0"/>
              <w:jc w:val="center"/>
              <w:rPr>
                <w:rFonts w:ascii="宋体" w:hAnsi="宋体" w:cs="宋体" w:hint="eastAsia"/>
                <w:snapToGrid/>
                <w:kern w:val="0"/>
                <w:sz w:val="20"/>
                <w:szCs w:val="20"/>
              </w:rPr>
            </w:pPr>
            <w:r w:rsidRPr="00ED2A24">
              <w:rPr>
                <w:rFonts w:ascii="宋体" w:hAnsi="宋体" w:cs="宋体" w:hint="eastAsia"/>
                <w:snapToGrid/>
                <w:kern w:val="0"/>
                <w:sz w:val="20"/>
                <w:szCs w:val="20"/>
              </w:rPr>
              <w:t>考查</w:t>
            </w:r>
          </w:p>
        </w:tc>
      </w:tr>
      <w:tr w:rsidR="00ED2A24" w:rsidRPr="00ED2A24" w:rsidTr="00ED2A24">
        <w:trPr>
          <w:trHeight w:val="292"/>
        </w:trPr>
        <w:tc>
          <w:tcPr>
            <w:tcW w:w="614" w:type="dxa"/>
            <w:vMerge/>
            <w:tcBorders>
              <w:top w:val="nil"/>
              <w:left w:val="single" w:sz="4" w:space="0" w:color="auto"/>
              <w:bottom w:val="single" w:sz="4" w:space="0" w:color="000000"/>
              <w:right w:val="single" w:sz="4" w:space="0" w:color="auto"/>
            </w:tcBorders>
            <w:vAlign w:val="center"/>
            <w:hideMark/>
          </w:tcPr>
          <w:p w:rsidR="00ED2A24" w:rsidRPr="00ED2A24" w:rsidRDefault="00ED2A24" w:rsidP="00ED2A24">
            <w:pPr>
              <w:widowControl/>
              <w:topLinePunct w:val="0"/>
              <w:adjustRightInd/>
              <w:snapToGrid/>
              <w:spacing w:line="240" w:lineRule="auto"/>
              <w:ind w:firstLine="0"/>
              <w:jc w:val="left"/>
              <w:rPr>
                <w:rFonts w:ascii="宋体" w:hAnsi="宋体" w:cs="宋体"/>
                <w:snapToGrid/>
                <w:kern w:val="0"/>
                <w:sz w:val="20"/>
                <w:szCs w:val="20"/>
              </w:rPr>
            </w:pPr>
          </w:p>
        </w:tc>
        <w:tc>
          <w:tcPr>
            <w:tcW w:w="614" w:type="dxa"/>
            <w:tcBorders>
              <w:top w:val="nil"/>
              <w:left w:val="nil"/>
              <w:bottom w:val="single" w:sz="4" w:space="0" w:color="auto"/>
              <w:right w:val="single" w:sz="4" w:space="0" w:color="auto"/>
            </w:tcBorders>
            <w:shd w:val="clear" w:color="auto" w:fill="auto"/>
            <w:noWrap/>
            <w:vAlign w:val="center"/>
            <w:hideMark/>
          </w:tcPr>
          <w:p w:rsidR="00ED2A24" w:rsidRPr="00ED2A24" w:rsidRDefault="00ED2A24" w:rsidP="00ED2A24">
            <w:pPr>
              <w:widowControl/>
              <w:topLinePunct w:val="0"/>
              <w:adjustRightInd/>
              <w:snapToGrid/>
              <w:spacing w:line="240" w:lineRule="auto"/>
              <w:ind w:firstLine="0"/>
              <w:jc w:val="center"/>
              <w:rPr>
                <w:rFonts w:ascii="宋体" w:hAnsi="宋体" w:cs="宋体" w:hint="eastAsia"/>
                <w:snapToGrid/>
                <w:kern w:val="0"/>
                <w:sz w:val="20"/>
                <w:szCs w:val="20"/>
              </w:rPr>
            </w:pPr>
            <w:r w:rsidRPr="00ED2A24">
              <w:rPr>
                <w:rFonts w:ascii="宋体" w:hAnsi="宋体" w:cs="宋体" w:hint="eastAsia"/>
                <w:snapToGrid/>
                <w:kern w:val="0"/>
                <w:sz w:val="20"/>
                <w:szCs w:val="20"/>
              </w:rPr>
              <w:t>18</w:t>
            </w:r>
          </w:p>
        </w:tc>
        <w:tc>
          <w:tcPr>
            <w:tcW w:w="2130" w:type="dxa"/>
            <w:tcBorders>
              <w:top w:val="nil"/>
              <w:left w:val="single" w:sz="4" w:space="0" w:color="auto"/>
              <w:bottom w:val="single" w:sz="4" w:space="0" w:color="auto"/>
              <w:right w:val="single" w:sz="4" w:space="0" w:color="auto"/>
            </w:tcBorders>
            <w:shd w:val="clear" w:color="auto" w:fill="auto"/>
            <w:vAlign w:val="center"/>
            <w:hideMark/>
          </w:tcPr>
          <w:p w:rsidR="00ED2A24" w:rsidRPr="00ED2A24" w:rsidRDefault="00ED2A24" w:rsidP="00ED2A24">
            <w:pPr>
              <w:widowControl/>
              <w:topLinePunct w:val="0"/>
              <w:adjustRightInd/>
              <w:snapToGrid/>
              <w:spacing w:line="240" w:lineRule="auto"/>
              <w:ind w:firstLine="0"/>
              <w:jc w:val="left"/>
              <w:rPr>
                <w:rFonts w:ascii="宋体" w:hAnsi="宋体" w:cs="宋体" w:hint="eastAsia"/>
                <w:snapToGrid/>
                <w:kern w:val="0"/>
                <w:sz w:val="20"/>
                <w:szCs w:val="20"/>
              </w:rPr>
            </w:pPr>
            <w:r w:rsidRPr="00ED2A24">
              <w:rPr>
                <w:rFonts w:ascii="宋体" w:hAnsi="宋体" w:cs="宋体" w:hint="eastAsia"/>
                <w:snapToGrid/>
                <w:kern w:val="0"/>
                <w:sz w:val="20"/>
                <w:szCs w:val="20"/>
              </w:rPr>
              <w:t>汽车机械识图</w:t>
            </w:r>
          </w:p>
        </w:tc>
        <w:tc>
          <w:tcPr>
            <w:tcW w:w="776" w:type="dxa"/>
            <w:tcBorders>
              <w:top w:val="nil"/>
              <w:left w:val="nil"/>
              <w:bottom w:val="single" w:sz="4" w:space="0" w:color="auto"/>
              <w:right w:val="single" w:sz="4" w:space="0" w:color="auto"/>
            </w:tcBorders>
            <w:shd w:val="clear" w:color="auto" w:fill="auto"/>
            <w:noWrap/>
            <w:vAlign w:val="center"/>
            <w:hideMark/>
          </w:tcPr>
          <w:p w:rsidR="00ED2A24" w:rsidRPr="00ED2A24" w:rsidRDefault="00ED2A24" w:rsidP="00ED2A24">
            <w:pPr>
              <w:widowControl/>
              <w:topLinePunct w:val="0"/>
              <w:adjustRightInd/>
              <w:snapToGrid/>
              <w:spacing w:line="240" w:lineRule="auto"/>
              <w:ind w:firstLine="0"/>
              <w:jc w:val="center"/>
              <w:rPr>
                <w:rFonts w:ascii="宋体" w:hAnsi="宋体" w:cs="宋体" w:hint="eastAsia"/>
                <w:snapToGrid/>
                <w:kern w:val="0"/>
                <w:sz w:val="20"/>
                <w:szCs w:val="20"/>
              </w:rPr>
            </w:pPr>
            <w:r w:rsidRPr="00ED2A24">
              <w:rPr>
                <w:rFonts w:ascii="宋体" w:hAnsi="宋体" w:cs="宋体" w:hint="eastAsia"/>
                <w:snapToGrid/>
                <w:kern w:val="0"/>
                <w:sz w:val="20"/>
                <w:szCs w:val="20"/>
              </w:rPr>
              <w:t>40</w:t>
            </w:r>
          </w:p>
        </w:tc>
        <w:tc>
          <w:tcPr>
            <w:tcW w:w="659" w:type="dxa"/>
            <w:tcBorders>
              <w:top w:val="nil"/>
              <w:left w:val="nil"/>
              <w:bottom w:val="single" w:sz="4" w:space="0" w:color="auto"/>
              <w:right w:val="single" w:sz="4" w:space="0" w:color="auto"/>
            </w:tcBorders>
            <w:shd w:val="clear" w:color="auto" w:fill="auto"/>
            <w:noWrap/>
            <w:vAlign w:val="center"/>
            <w:hideMark/>
          </w:tcPr>
          <w:p w:rsidR="00ED2A24" w:rsidRPr="00ED2A24" w:rsidRDefault="00ED2A24" w:rsidP="00ED2A24">
            <w:pPr>
              <w:widowControl/>
              <w:topLinePunct w:val="0"/>
              <w:adjustRightInd/>
              <w:snapToGrid/>
              <w:spacing w:line="240" w:lineRule="auto"/>
              <w:ind w:firstLine="0"/>
              <w:jc w:val="center"/>
              <w:rPr>
                <w:rFonts w:ascii="宋体" w:hAnsi="宋体" w:cs="宋体" w:hint="eastAsia"/>
                <w:snapToGrid/>
                <w:kern w:val="0"/>
                <w:sz w:val="20"/>
                <w:szCs w:val="20"/>
              </w:rPr>
            </w:pPr>
            <w:r w:rsidRPr="00ED2A24">
              <w:rPr>
                <w:rFonts w:ascii="宋体" w:hAnsi="宋体" w:cs="宋体" w:hint="eastAsia"/>
                <w:snapToGrid/>
                <w:kern w:val="0"/>
                <w:sz w:val="20"/>
                <w:szCs w:val="20"/>
              </w:rPr>
              <w:t>20</w:t>
            </w:r>
          </w:p>
        </w:tc>
        <w:tc>
          <w:tcPr>
            <w:tcW w:w="509" w:type="dxa"/>
            <w:tcBorders>
              <w:top w:val="nil"/>
              <w:left w:val="nil"/>
              <w:bottom w:val="single" w:sz="4" w:space="0" w:color="auto"/>
              <w:right w:val="single" w:sz="4" w:space="0" w:color="auto"/>
            </w:tcBorders>
            <w:shd w:val="clear" w:color="auto" w:fill="auto"/>
            <w:noWrap/>
            <w:vAlign w:val="center"/>
            <w:hideMark/>
          </w:tcPr>
          <w:p w:rsidR="00ED2A24" w:rsidRPr="00ED2A24" w:rsidRDefault="00ED2A24" w:rsidP="00ED2A24">
            <w:pPr>
              <w:widowControl/>
              <w:topLinePunct w:val="0"/>
              <w:adjustRightInd/>
              <w:snapToGrid/>
              <w:spacing w:line="240" w:lineRule="auto"/>
              <w:ind w:firstLine="0"/>
              <w:jc w:val="center"/>
              <w:rPr>
                <w:rFonts w:ascii="宋体" w:hAnsi="宋体" w:cs="宋体" w:hint="eastAsia"/>
                <w:snapToGrid/>
                <w:kern w:val="0"/>
                <w:sz w:val="20"/>
                <w:szCs w:val="20"/>
              </w:rPr>
            </w:pPr>
            <w:r w:rsidRPr="00ED2A24">
              <w:rPr>
                <w:rFonts w:ascii="宋体" w:hAnsi="宋体" w:cs="宋体" w:hint="eastAsia"/>
                <w:snapToGrid/>
                <w:kern w:val="0"/>
                <w:sz w:val="20"/>
                <w:szCs w:val="20"/>
              </w:rPr>
              <w:t>20</w:t>
            </w:r>
          </w:p>
        </w:tc>
        <w:tc>
          <w:tcPr>
            <w:tcW w:w="499" w:type="dxa"/>
            <w:tcBorders>
              <w:top w:val="nil"/>
              <w:left w:val="nil"/>
              <w:bottom w:val="single" w:sz="4" w:space="0" w:color="auto"/>
              <w:right w:val="single" w:sz="4" w:space="0" w:color="auto"/>
            </w:tcBorders>
            <w:shd w:val="clear" w:color="auto" w:fill="auto"/>
            <w:noWrap/>
            <w:vAlign w:val="center"/>
            <w:hideMark/>
          </w:tcPr>
          <w:p w:rsidR="00ED2A24" w:rsidRPr="00ED2A24" w:rsidRDefault="00ED2A24" w:rsidP="00ED2A24">
            <w:pPr>
              <w:widowControl/>
              <w:topLinePunct w:val="0"/>
              <w:adjustRightInd/>
              <w:snapToGrid/>
              <w:spacing w:line="240" w:lineRule="auto"/>
              <w:ind w:firstLine="0"/>
              <w:jc w:val="center"/>
              <w:rPr>
                <w:rFonts w:ascii="宋体" w:hAnsi="宋体" w:cs="宋体" w:hint="eastAsia"/>
                <w:snapToGrid/>
                <w:kern w:val="0"/>
                <w:sz w:val="20"/>
                <w:szCs w:val="20"/>
              </w:rPr>
            </w:pPr>
            <w:r w:rsidRPr="00ED2A24">
              <w:rPr>
                <w:rFonts w:ascii="宋体" w:hAnsi="宋体" w:cs="宋体" w:hint="eastAsia"/>
                <w:snapToGrid/>
                <w:kern w:val="0"/>
                <w:sz w:val="20"/>
                <w:szCs w:val="20"/>
              </w:rPr>
              <w:t>2</w:t>
            </w:r>
          </w:p>
        </w:tc>
        <w:tc>
          <w:tcPr>
            <w:tcW w:w="499" w:type="dxa"/>
            <w:tcBorders>
              <w:top w:val="nil"/>
              <w:left w:val="nil"/>
              <w:bottom w:val="single" w:sz="4" w:space="0" w:color="auto"/>
              <w:right w:val="single" w:sz="4" w:space="0" w:color="auto"/>
            </w:tcBorders>
            <w:shd w:val="clear" w:color="auto" w:fill="auto"/>
            <w:noWrap/>
            <w:vAlign w:val="center"/>
            <w:hideMark/>
          </w:tcPr>
          <w:p w:rsidR="00ED2A24" w:rsidRPr="00ED2A24" w:rsidRDefault="00ED2A24" w:rsidP="00ED2A24">
            <w:pPr>
              <w:widowControl/>
              <w:topLinePunct w:val="0"/>
              <w:adjustRightInd/>
              <w:snapToGrid/>
              <w:spacing w:line="240" w:lineRule="auto"/>
              <w:ind w:firstLine="0"/>
              <w:jc w:val="center"/>
              <w:rPr>
                <w:rFonts w:ascii="宋体" w:hAnsi="宋体" w:cs="宋体" w:hint="eastAsia"/>
                <w:snapToGrid/>
                <w:kern w:val="0"/>
                <w:sz w:val="20"/>
                <w:szCs w:val="20"/>
              </w:rPr>
            </w:pPr>
            <w:r w:rsidRPr="00ED2A24">
              <w:rPr>
                <w:rFonts w:ascii="宋体" w:hAnsi="宋体" w:cs="宋体" w:hint="eastAsia"/>
                <w:snapToGrid/>
                <w:kern w:val="0"/>
                <w:sz w:val="20"/>
                <w:szCs w:val="20"/>
              </w:rPr>
              <w:t xml:space="preserve">　</w:t>
            </w:r>
          </w:p>
        </w:tc>
        <w:tc>
          <w:tcPr>
            <w:tcW w:w="499" w:type="dxa"/>
            <w:tcBorders>
              <w:top w:val="nil"/>
              <w:left w:val="nil"/>
              <w:bottom w:val="single" w:sz="4" w:space="0" w:color="auto"/>
              <w:right w:val="single" w:sz="4" w:space="0" w:color="auto"/>
            </w:tcBorders>
            <w:shd w:val="clear" w:color="auto" w:fill="auto"/>
            <w:noWrap/>
            <w:vAlign w:val="center"/>
            <w:hideMark/>
          </w:tcPr>
          <w:p w:rsidR="00ED2A24" w:rsidRPr="00ED2A24" w:rsidRDefault="00ED2A24" w:rsidP="00ED2A24">
            <w:pPr>
              <w:widowControl/>
              <w:topLinePunct w:val="0"/>
              <w:adjustRightInd/>
              <w:snapToGrid/>
              <w:spacing w:line="240" w:lineRule="auto"/>
              <w:ind w:firstLine="0"/>
              <w:jc w:val="center"/>
              <w:rPr>
                <w:rFonts w:ascii="宋体" w:hAnsi="宋体" w:cs="宋体" w:hint="eastAsia"/>
                <w:snapToGrid/>
                <w:kern w:val="0"/>
                <w:sz w:val="20"/>
                <w:szCs w:val="20"/>
              </w:rPr>
            </w:pPr>
            <w:r w:rsidRPr="00ED2A24">
              <w:rPr>
                <w:rFonts w:ascii="宋体" w:hAnsi="宋体" w:cs="宋体" w:hint="eastAsia"/>
                <w:snapToGrid/>
                <w:kern w:val="0"/>
                <w:sz w:val="20"/>
                <w:szCs w:val="20"/>
              </w:rPr>
              <w:t xml:space="preserve">　</w:t>
            </w:r>
          </w:p>
        </w:tc>
        <w:tc>
          <w:tcPr>
            <w:tcW w:w="499" w:type="dxa"/>
            <w:tcBorders>
              <w:top w:val="nil"/>
              <w:left w:val="nil"/>
              <w:bottom w:val="single" w:sz="4" w:space="0" w:color="auto"/>
              <w:right w:val="single" w:sz="4" w:space="0" w:color="auto"/>
            </w:tcBorders>
            <w:shd w:val="clear" w:color="auto" w:fill="auto"/>
            <w:noWrap/>
            <w:vAlign w:val="center"/>
            <w:hideMark/>
          </w:tcPr>
          <w:p w:rsidR="00ED2A24" w:rsidRPr="00ED2A24" w:rsidRDefault="00ED2A24" w:rsidP="00ED2A24">
            <w:pPr>
              <w:widowControl/>
              <w:topLinePunct w:val="0"/>
              <w:adjustRightInd/>
              <w:snapToGrid/>
              <w:spacing w:line="240" w:lineRule="auto"/>
              <w:ind w:firstLine="0"/>
              <w:jc w:val="center"/>
              <w:rPr>
                <w:rFonts w:ascii="宋体" w:hAnsi="宋体" w:cs="宋体" w:hint="eastAsia"/>
                <w:snapToGrid/>
                <w:kern w:val="0"/>
                <w:sz w:val="20"/>
                <w:szCs w:val="20"/>
              </w:rPr>
            </w:pPr>
            <w:r w:rsidRPr="00ED2A24">
              <w:rPr>
                <w:rFonts w:ascii="宋体" w:hAnsi="宋体" w:cs="宋体" w:hint="eastAsia"/>
                <w:snapToGrid/>
                <w:kern w:val="0"/>
                <w:sz w:val="20"/>
                <w:szCs w:val="20"/>
              </w:rPr>
              <w:t xml:space="preserve">　</w:t>
            </w:r>
          </w:p>
        </w:tc>
        <w:tc>
          <w:tcPr>
            <w:tcW w:w="821" w:type="dxa"/>
            <w:gridSpan w:val="2"/>
            <w:vMerge/>
            <w:tcBorders>
              <w:top w:val="nil"/>
              <w:left w:val="nil"/>
              <w:bottom w:val="single" w:sz="4" w:space="0" w:color="auto"/>
              <w:right w:val="single" w:sz="4" w:space="0" w:color="auto"/>
            </w:tcBorders>
            <w:vAlign w:val="center"/>
            <w:hideMark/>
          </w:tcPr>
          <w:p w:rsidR="00ED2A24" w:rsidRPr="00ED2A24" w:rsidRDefault="00ED2A24" w:rsidP="00ED2A24">
            <w:pPr>
              <w:widowControl/>
              <w:topLinePunct w:val="0"/>
              <w:adjustRightInd/>
              <w:snapToGrid/>
              <w:spacing w:line="240" w:lineRule="auto"/>
              <w:ind w:firstLine="0"/>
              <w:jc w:val="left"/>
              <w:rPr>
                <w:rFonts w:ascii="宋体" w:hAnsi="宋体" w:cs="宋体"/>
                <w:snapToGrid/>
                <w:kern w:val="0"/>
                <w:sz w:val="20"/>
                <w:szCs w:val="20"/>
              </w:rPr>
            </w:pPr>
          </w:p>
        </w:tc>
        <w:tc>
          <w:tcPr>
            <w:tcW w:w="930" w:type="dxa"/>
            <w:tcBorders>
              <w:top w:val="nil"/>
              <w:left w:val="nil"/>
              <w:bottom w:val="single" w:sz="4" w:space="0" w:color="auto"/>
              <w:right w:val="single" w:sz="4" w:space="0" w:color="auto"/>
            </w:tcBorders>
            <w:shd w:val="clear" w:color="auto" w:fill="auto"/>
            <w:noWrap/>
            <w:vAlign w:val="center"/>
            <w:hideMark/>
          </w:tcPr>
          <w:p w:rsidR="00ED2A24" w:rsidRPr="00ED2A24" w:rsidRDefault="00ED2A24" w:rsidP="00ED2A24">
            <w:pPr>
              <w:widowControl/>
              <w:topLinePunct w:val="0"/>
              <w:adjustRightInd/>
              <w:snapToGrid/>
              <w:spacing w:line="240" w:lineRule="auto"/>
              <w:ind w:firstLine="0"/>
              <w:jc w:val="center"/>
              <w:rPr>
                <w:rFonts w:ascii="宋体" w:hAnsi="宋体" w:cs="宋体" w:hint="eastAsia"/>
                <w:snapToGrid/>
                <w:kern w:val="0"/>
                <w:sz w:val="20"/>
                <w:szCs w:val="20"/>
              </w:rPr>
            </w:pPr>
            <w:r w:rsidRPr="00ED2A24">
              <w:rPr>
                <w:rFonts w:ascii="宋体" w:hAnsi="宋体" w:cs="宋体" w:hint="eastAsia"/>
                <w:snapToGrid/>
                <w:kern w:val="0"/>
                <w:sz w:val="20"/>
                <w:szCs w:val="20"/>
              </w:rPr>
              <w:t>必修</w:t>
            </w:r>
          </w:p>
        </w:tc>
        <w:tc>
          <w:tcPr>
            <w:tcW w:w="721" w:type="dxa"/>
            <w:tcBorders>
              <w:top w:val="nil"/>
              <w:left w:val="single" w:sz="4" w:space="0" w:color="auto"/>
              <w:bottom w:val="single" w:sz="4" w:space="0" w:color="auto"/>
              <w:right w:val="single" w:sz="4" w:space="0" w:color="auto"/>
            </w:tcBorders>
            <w:shd w:val="clear" w:color="auto" w:fill="auto"/>
            <w:noWrap/>
            <w:vAlign w:val="center"/>
            <w:hideMark/>
          </w:tcPr>
          <w:p w:rsidR="00ED2A24" w:rsidRPr="00ED2A24" w:rsidRDefault="00ED2A24" w:rsidP="00ED2A24">
            <w:pPr>
              <w:widowControl/>
              <w:topLinePunct w:val="0"/>
              <w:adjustRightInd/>
              <w:snapToGrid/>
              <w:spacing w:line="240" w:lineRule="auto"/>
              <w:ind w:firstLine="0"/>
              <w:jc w:val="center"/>
              <w:rPr>
                <w:rFonts w:ascii="宋体" w:hAnsi="宋体" w:cs="宋体" w:hint="eastAsia"/>
                <w:snapToGrid/>
                <w:kern w:val="0"/>
                <w:sz w:val="20"/>
                <w:szCs w:val="20"/>
              </w:rPr>
            </w:pPr>
            <w:r w:rsidRPr="00ED2A24">
              <w:rPr>
                <w:rFonts w:ascii="宋体" w:hAnsi="宋体" w:cs="宋体" w:hint="eastAsia"/>
                <w:snapToGrid/>
                <w:kern w:val="0"/>
                <w:sz w:val="20"/>
                <w:szCs w:val="20"/>
              </w:rPr>
              <w:t>考查</w:t>
            </w:r>
          </w:p>
        </w:tc>
      </w:tr>
      <w:tr w:rsidR="00ED2A24" w:rsidRPr="00ED2A24" w:rsidTr="00ED2A24">
        <w:trPr>
          <w:trHeight w:val="377"/>
        </w:trPr>
        <w:tc>
          <w:tcPr>
            <w:tcW w:w="614" w:type="dxa"/>
            <w:vMerge/>
            <w:tcBorders>
              <w:top w:val="nil"/>
              <w:left w:val="single" w:sz="4" w:space="0" w:color="auto"/>
              <w:bottom w:val="single" w:sz="4" w:space="0" w:color="000000"/>
              <w:right w:val="single" w:sz="4" w:space="0" w:color="auto"/>
            </w:tcBorders>
            <w:vAlign w:val="center"/>
            <w:hideMark/>
          </w:tcPr>
          <w:p w:rsidR="00ED2A24" w:rsidRPr="00ED2A24" w:rsidRDefault="00ED2A24" w:rsidP="00ED2A24">
            <w:pPr>
              <w:widowControl/>
              <w:topLinePunct w:val="0"/>
              <w:adjustRightInd/>
              <w:snapToGrid/>
              <w:spacing w:line="240" w:lineRule="auto"/>
              <w:ind w:firstLine="0"/>
              <w:jc w:val="left"/>
              <w:rPr>
                <w:rFonts w:ascii="宋体" w:hAnsi="宋体" w:cs="宋体"/>
                <w:snapToGrid/>
                <w:kern w:val="0"/>
                <w:sz w:val="20"/>
                <w:szCs w:val="20"/>
              </w:rPr>
            </w:pPr>
          </w:p>
        </w:tc>
        <w:tc>
          <w:tcPr>
            <w:tcW w:w="614" w:type="dxa"/>
            <w:tcBorders>
              <w:top w:val="nil"/>
              <w:left w:val="nil"/>
              <w:bottom w:val="single" w:sz="4" w:space="0" w:color="auto"/>
              <w:right w:val="single" w:sz="4" w:space="0" w:color="auto"/>
            </w:tcBorders>
            <w:shd w:val="clear" w:color="auto" w:fill="auto"/>
            <w:noWrap/>
            <w:vAlign w:val="center"/>
            <w:hideMark/>
          </w:tcPr>
          <w:p w:rsidR="00ED2A24" w:rsidRPr="00ED2A24" w:rsidRDefault="00ED2A24" w:rsidP="00ED2A24">
            <w:pPr>
              <w:widowControl/>
              <w:topLinePunct w:val="0"/>
              <w:adjustRightInd/>
              <w:snapToGrid/>
              <w:spacing w:line="240" w:lineRule="auto"/>
              <w:ind w:firstLine="0"/>
              <w:jc w:val="center"/>
              <w:rPr>
                <w:rFonts w:ascii="宋体" w:hAnsi="宋体" w:cs="宋体" w:hint="eastAsia"/>
                <w:snapToGrid/>
                <w:kern w:val="0"/>
                <w:sz w:val="20"/>
                <w:szCs w:val="20"/>
              </w:rPr>
            </w:pPr>
            <w:r w:rsidRPr="00ED2A24">
              <w:rPr>
                <w:rFonts w:ascii="宋体" w:hAnsi="宋体" w:cs="宋体" w:hint="eastAsia"/>
                <w:snapToGrid/>
                <w:kern w:val="0"/>
                <w:sz w:val="20"/>
                <w:szCs w:val="20"/>
              </w:rPr>
              <w:t>19</w:t>
            </w:r>
          </w:p>
        </w:tc>
        <w:tc>
          <w:tcPr>
            <w:tcW w:w="2130" w:type="dxa"/>
            <w:tcBorders>
              <w:top w:val="nil"/>
              <w:left w:val="single" w:sz="4" w:space="0" w:color="auto"/>
              <w:bottom w:val="single" w:sz="4" w:space="0" w:color="auto"/>
              <w:right w:val="single" w:sz="4" w:space="0" w:color="auto"/>
            </w:tcBorders>
            <w:shd w:val="clear" w:color="auto" w:fill="auto"/>
            <w:vAlign w:val="center"/>
            <w:hideMark/>
          </w:tcPr>
          <w:p w:rsidR="00ED2A24" w:rsidRPr="00ED2A24" w:rsidRDefault="00ED2A24" w:rsidP="00ED2A24">
            <w:pPr>
              <w:widowControl/>
              <w:topLinePunct w:val="0"/>
              <w:adjustRightInd/>
              <w:snapToGrid/>
              <w:spacing w:line="240" w:lineRule="exact"/>
              <w:ind w:firstLine="0"/>
              <w:jc w:val="left"/>
              <w:rPr>
                <w:rFonts w:ascii="宋体" w:hAnsi="宋体" w:cs="宋体" w:hint="eastAsia"/>
                <w:snapToGrid/>
                <w:kern w:val="0"/>
                <w:sz w:val="20"/>
                <w:szCs w:val="20"/>
              </w:rPr>
            </w:pPr>
            <w:r w:rsidRPr="00ED2A24">
              <w:rPr>
                <w:rFonts w:ascii="宋体" w:hAnsi="宋体" w:cs="宋体" w:hint="eastAsia"/>
                <w:snapToGrid/>
                <w:kern w:val="0"/>
                <w:sz w:val="20"/>
                <w:szCs w:val="20"/>
              </w:rPr>
              <w:t>新能源汽车电力电子基础</w:t>
            </w:r>
          </w:p>
        </w:tc>
        <w:tc>
          <w:tcPr>
            <w:tcW w:w="776" w:type="dxa"/>
            <w:tcBorders>
              <w:top w:val="nil"/>
              <w:left w:val="nil"/>
              <w:bottom w:val="single" w:sz="4" w:space="0" w:color="auto"/>
              <w:right w:val="single" w:sz="4" w:space="0" w:color="auto"/>
            </w:tcBorders>
            <w:shd w:val="clear" w:color="auto" w:fill="auto"/>
            <w:noWrap/>
            <w:vAlign w:val="center"/>
            <w:hideMark/>
          </w:tcPr>
          <w:p w:rsidR="00ED2A24" w:rsidRPr="00ED2A24" w:rsidRDefault="00ED2A24" w:rsidP="00ED2A24">
            <w:pPr>
              <w:widowControl/>
              <w:topLinePunct w:val="0"/>
              <w:adjustRightInd/>
              <w:snapToGrid/>
              <w:spacing w:line="240" w:lineRule="auto"/>
              <w:ind w:firstLine="0"/>
              <w:jc w:val="center"/>
              <w:rPr>
                <w:rFonts w:ascii="宋体" w:hAnsi="宋体" w:cs="宋体" w:hint="eastAsia"/>
                <w:snapToGrid/>
                <w:kern w:val="0"/>
                <w:sz w:val="20"/>
                <w:szCs w:val="20"/>
              </w:rPr>
            </w:pPr>
            <w:r w:rsidRPr="00ED2A24">
              <w:rPr>
                <w:rFonts w:ascii="宋体" w:hAnsi="宋体" w:cs="宋体" w:hint="eastAsia"/>
                <w:snapToGrid/>
                <w:kern w:val="0"/>
                <w:sz w:val="20"/>
                <w:szCs w:val="20"/>
              </w:rPr>
              <w:t>80</w:t>
            </w:r>
          </w:p>
        </w:tc>
        <w:tc>
          <w:tcPr>
            <w:tcW w:w="6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2A24" w:rsidRPr="00ED2A24" w:rsidRDefault="00ED2A24" w:rsidP="00ED2A24">
            <w:pPr>
              <w:widowControl/>
              <w:topLinePunct w:val="0"/>
              <w:adjustRightInd/>
              <w:snapToGrid/>
              <w:spacing w:line="240" w:lineRule="auto"/>
              <w:ind w:firstLine="0"/>
              <w:jc w:val="center"/>
              <w:rPr>
                <w:rFonts w:ascii="宋体" w:hAnsi="宋体" w:cs="宋体" w:hint="eastAsia"/>
                <w:snapToGrid/>
                <w:kern w:val="0"/>
                <w:sz w:val="20"/>
                <w:szCs w:val="20"/>
              </w:rPr>
            </w:pPr>
            <w:r w:rsidRPr="00ED2A24">
              <w:rPr>
                <w:rFonts w:ascii="宋体" w:hAnsi="宋体" w:cs="宋体" w:hint="eastAsia"/>
                <w:snapToGrid/>
                <w:kern w:val="0"/>
                <w:sz w:val="20"/>
                <w:szCs w:val="20"/>
              </w:rPr>
              <w:t>40</w:t>
            </w:r>
          </w:p>
        </w:tc>
        <w:tc>
          <w:tcPr>
            <w:tcW w:w="509" w:type="dxa"/>
            <w:tcBorders>
              <w:top w:val="single" w:sz="4" w:space="0" w:color="auto"/>
              <w:left w:val="nil"/>
              <w:bottom w:val="single" w:sz="4" w:space="0" w:color="auto"/>
              <w:right w:val="single" w:sz="4" w:space="0" w:color="auto"/>
            </w:tcBorders>
            <w:shd w:val="clear" w:color="auto" w:fill="auto"/>
            <w:vAlign w:val="center"/>
            <w:hideMark/>
          </w:tcPr>
          <w:p w:rsidR="00ED2A24" w:rsidRPr="00ED2A24" w:rsidRDefault="00ED2A24" w:rsidP="00ED2A24">
            <w:pPr>
              <w:widowControl/>
              <w:topLinePunct w:val="0"/>
              <w:adjustRightInd/>
              <w:snapToGrid/>
              <w:spacing w:line="240" w:lineRule="auto"/>
              <w:ind w:firstLine="0"/>
              <w:jc w:val="center"/>
              <w:rPr>
                <w:rFonts w:ascii="宋体" w:hAnsi="宋体" w:cs="宋体" w:hint="eastAsia"/>
                <w:snapToGrid/>
                <w:kern w:val="0"/>
                <w:sz w:val="20"/>
                <w:szCs w:val="20"/>
              </w:rPr>
            </w:pPr>
            <w:r w:rsidRPr="00ED2A24">
              <w:rPr>
                <w:rFonts w:ascii="宋体" w:hAnsi="宋体" w:cs="宋体" w:hint="eastAsia"/>
                <w:snapToGrid/>
                <w:kern w:val="0"/>
                <w:sz w:val="20"/>
                <w:szCs w:val="20"/>
              </w:rPr>
              <w:t>40</w:t>
            </w:r>
          </w:p>
        </w:tc>
        <w:tc>
          <w:tcPr>
            <w:tcW w:w="499" w:type="dxa"/>
            <w:tcBorders>
              <w:top w:val="nil"/>
              <w:left w:val="single" w:sz="4" w:space="0" w:color="auto"/>
              <w:bottom w:val="single" w:sz="4" w:space="0" w:color="auto"/>
              <w:right w:val="single" w:sz="4" w:space="0" w:color="auto"/>
            </w:tcBorders>
            <w:shd w:val="clear" w:color="auto" w:fill="auto"/>
            <w:vAlign w:val="center"/>
            <w:hideMark/>
          </w:tcPr>
          <w:p w:rsidR="00ED2A24" w:rsidRPr="00ED2A24" w:rsidRDefault="00ED2A24" w:rsidP="00ED2A24">
            <w:pPr>
              <w:widowControl/>
              <w:topLinePunct w:val="0"/>
              <w:adjustRightInd/>
              <w:snapToGrid/>
              <w:spacing w:line="240" w:lineRule="auto"/>
              <w:ind w:firstLine="0"/>
              <w:jc w:val="center"/>
              <w:rPr>
                <w:rFonts w:ascii="宋体" w:hAnsi="宋体" w:cs="宋体" w:hint="eastAsia"/>
                <w:snapToGrid/>
                <w:kern w:val="0"/>
                <w:sz w:val="20"/>
                <w:szCs w:val="20"/>
              </w:rPr>
            </w:pPr>
            <w:r w:rsidRPr="00ED2A24">
              <w:rPr>
                <w:rFonts w:ascii="宋体" w:hAnsi="宋体" w:cs="宋体" w:hint="eastAsia"/>
                <w:snapToGrid/>
                <w:kern w:val="0"/>
                <w:sz w:val="20"/>
                <w:szCs w:val="20"/>
              </w:rPr>
              <w:t>4</w:t>
            </w:r>
          </w:p>
        </w:tc>
        <w:tc>
          <w:tcPr>
            <w:tcW w:w="499" w:type="dxa"/>
            <w:tcBorders>
              <w:top w:val="nil"/>
              <w:left w:val="nil"/>
              <w:bottom w:val="single" w:sz="4" w:space="0" w:color="auto"/>
              <w:right w:val="single" w:sz="4" w:space="0" w:color="auto"/>
            </w:tcBorders>
            <w:shd w:val="clear" w:color="auto" w:fill="auto"/>
            <w:vAlign w:val="center"/>
            <w:hideMark/>
          </w:tcPr>
          <w:p w:rsidR="00ED2A24" w:rsidRPr="00ED2A24" w:rsidRDefault="00ED2A24" w:rsidP="00ED2A24">
            <w:pPr>
              <w:widowControl/>
              <w:topLinePunct w:val="0"/>
              <w:adjustRightInd/>
              <w:snapToGrid/>
              <w:spacing w:line="240" w:lineRule="auto"/>
              <w:ind w:firstLine="0"/>
              <w:jc w:val="center"/>
              <w:rPr>
                <w:rFonts w:ascii="宋体" w:hAnsi="宋体" w:cs="宋体" w:hint="eastAsia"/>
                <w:snapToGrid/>
                <w:kern w:val="0"/>
                <w:sz w:val="20"/>
                <w:szCs w:val="20"/>
              </w:rPr>
            </w:pPr>
            <w:r w:rsidRPr="00ED2A24">
              <w:rPr>
                <w:rFonts w:ascii="宋体" w:hAnsi="宋体" w:cs="宋体" w:hint="eastAsia"/>
                <w:snapToGrid/>
                <w:kern w:val="0"/>
                <w:sz w:val="20"/>
                <w:szCs w:val="20"/>
              </w:rPr>
              <w:t xml:space="preserve">　</w:t>
            </w:r>
          </w:p>
        </w:tc>
        <w:tc>
          <w:tcPr>
            <w:tcW w:w="499" w:type="dxa"/>
            <w:tcBorders>
              <w:top w:val="nil"/>
              <w:left w:val="nil"/>
              <w:bottom w:val="single" w:sz="4" w:space="0" w:color="auto"/>
              <w:right w:val="single" w:sz="4" w:space="0" w:color="auto"/>
            </w:tcBorders>
            <w:shd w:val="clear" w:color="auto" w:fill="auto"/>
            <w:vAlign w:val="center"/>
            <w:hideMark/>
          </w:tcPr>
          <w:p w:rsidR="00ED2A24" w:rsidRPr="00ED2A24" w:rsidRDefault="00ED2A24" w:rsidP="00ED2A24">
            <w:pPr>
              <w:widowControl/>
              <w:topLinePunct w:val="0"/>
              <w:adjustRightInd/>
              <w:snapToGrid/>
              <w:spacing w:line="240" w:lineRule="auto"/>
              <w:ind w:firstLine="0"/>
              <w:jc w:val="center"/>
              <w:rPr>
                <w:rFonts w:ascii="宋体" w:hAnsi="宋体" w:cs="宋体" w:hint="eastAsia"/>
                <w:snapToGrid/>
                <w:kern w:val="0"/>
                <w:sz w:val="20"/>
                <w:szCs w:val="20"/>
              </w:rPr>
            </w:pPr>
            <w:r w:rsidRPr="00ED2A24">
              <w:rPr>
                <w:rFonts w:ascii="宋体" w:hAnsi="宋体" w:cs="宋体" w:hint="eastAsia"/>
                <w:snapToGrid/>
                <w:kern w:val="0"/>
                <w:sz w:val="20"/>
                <w:szCs w:val="20"/>
              </w:rPr>
              <w:t xml:space="preserve">　</w:t>
            </w:r>
          </w:p>
        </w:tc>
        <w:tc>
          <w:tcPr>
            <w:tcW w:w="499" w:type="dxa"/>
            <w:tcBorders>
              <w:top w:val="nil"/>
              <w:left w:val="nil"/>
              <w:bottom w:val="single" w:sz="4" w:space="0" w:color="auto"/>
              <w:right w:val="single" w:sz="4" w:space="0" w:color="auto"/>
            </w:tcBorders>
            <w:shd w:val="clear" w:color="auto" w:fill="auto"/>
            <w:vAlign w:val="center"/>
            <w:hideMark/>
          </w:tcPr>
          <w:p w:rsidR="00ED2A24" w:rsidRPr="00ED2A24" w:rsidRDefault="00ED2A24" w:rsidP="00ED2A24">
            <w:pPr>
              <w:widowControl/>
              <w:topLinePunct w:val="0"/>
              <w:adjustRightInd/>
              <w:snapToGrid/>
              <w:spacing w:line="240" w:lineRule="auto"/>
              <w:ind w:firstLine="0"/>
              <w:jc w:val="center"/>
              <w:rPr>
                <w:rFonts w:ascii="宋体" w:hAnsi="宋体" w:cs="宋体" w:hint="eastAsia"/>
                <w:snapToGrid/>
                <w:kern w:val="0"/>
                <w:sz w:val="20"/>
                <w:szCs w:val="20"/>
              </w:rPr>
            </w:pPr>
            <w:r w:rsidRPr="00ED2A24">
              <w:rPr>
                <w:rFonts w:ascii="宋体" w:hAnsi="宋体" w:cs="宋体" w:hint="eastAsia"/>
                <w:snapToGrid/>
                <w:kern w:val="0"/>
                <w:sz w:val="20"/>
                <w:szCs w:val="20"/>
              </w:rPr>
              <w:t xml:space="preserve">　</w:t>
            </w:r>
          </w:p>
        </w:tc>
        <w:tc>
          <w:tcPr>
            <w:tcW w:w="821" w:type="dxa"/>
            <w:gridSpan w:val="2"/>
            <w:vMerge/>
            <w:tcBorders>
              <w:top w:val="nil"/>
              <w:left w:val="nil"/>
              <w:bottom w:val="single" w:sz="4" w:space="0" w:color="auto"/>
              <w:right w:val="single" w:sz="4" w:space="0" w:color="auto"/>
            </w:tcBorders>
            <w:vAlign w:val="center"/>
            <w:hideMark/>
          </w:tcPr>
          <w:p w:rsidR="00ED2A24" w:rsidRPr="00ED2A24" w:rsidRDefault="00ED2A24" w:rsidP="00ED2A24">
            <w:pPr>
              <w:widowControl/>
              <w:topLinePunct w:val="0"/>
              <w:adjustRightInd/>
              <w:snapToGrid/>
              <w:spacing w:line="240" w:lineRule="auto"/>
              <w:ind w:firstLine="0"/>
              <w:jc w:val="left"/>
              <w:rPr>
                <w:rFonts w:ascii="宋体" w:hAnsi="宋体" w:cs="宋体"/>
                <w:snapToGrid/>
                <w:kern w:val="0"/>
                <w:sz w:val="20"/>
                <w:szCs w:val="20"/>
              </w:rPr>
            </w:pPr>
          </w:p>
        </w:tc>
        <w:tc>
          <w:tcPr>
            <w:tcW w:w="930" w:type="dxa"/>
            <w:tcBorders>
              <w:top w:val="nil"/>
              <w:left w:val="nil"/>
              <w:bottom w:val="single" w:sz="4" w:space="0" w:color="auto"/>
              <w:right w:val="single" w:sz="4" w:space="0" w:color="auto"/>
            </w:tcBorders>
            <w:shd w:val="clear" w:color="auto" w:fill="auto"/>
            <w:noWrap/>
            <w:vAlign w:val="center"/>
            <w:hideMark/>
          </w:tcPr>
          <w:p w:rsidR="00ED2A24" w:rsidRPr="00ED2A24" w:rsidRDefault="00ED2A24" w:rsidP="00ED2A24">
            <w:pPr>
              <w:widowControl/>
              <w:topLinePunct w:val="0"/>
              <w:adjustRightInd/>
              <w:snapToGrid/>
              <w:spacing w:line="240" w:lineRule="auto"/>
              <w:ind w:firstLine="0"/>
              <w:jc w:val="center"/>
              <w:rPr>
                <w:rFonts w:ascii="宋体" w:hAnsi="宋体" w:cs="宋体" w:hint="eastAsia"/>
                <w:snapToGrid/>
                <w:kern w:val="0"/>
                <w:sz w:val="20"/>
                <w:szCs w:val="20"/>
              </w:rPr>
            </w:pPr>
            <w:r w:rsidRPr="00ED2A24">
              <w:rPr>
                <w:rFonts w:ascii="宋体" w:hAnsi="宋体" w:cs="宋体" w:hint="eastAsia"/>
                <w:snapToGrid/>
                <w:kern w:val="0"/>
                <w:sz w:val="20"/>
                <w:szCs w:val="20"/>
              </w:rPr>
              <w:t>必修</w:t>
            </w:r>
          </w:p>
        </w:tc>
        <w:tc>
          <w:tcPr>
            <w:tcW w:w="721" w:type="dxa"/>
            <w:tcBorders>
              <w:top w:val="nil"/>
              <w:left w:val="single" w:sz="4" w:space="0" w:color="auto"/>
              <w:bottom w:val="single" w:sz="4" w:space="0" w:color="auto"/>
              <w:right w:val="single" w:sz="4" w:space="0" w:color="auto"/>
            </w:tcBorders>
            <w:shd w:val="clear" w:color="auto" w:fill="auto"/>
            <w:noWrap/>
            <w:vAlign w:val="center"/>
            <w:hideMark/>
          </w:tcPr>
          <w:p w:rsidR="00ED2A24" w:rsidRPr="00ED2A24" w:rsidRDefault="00ED2A24" w:rsidP="00ED2A24">
            <w:pPr>
              <w:widowControl/>
              <w:topLinePunct w:val="0"/>
              <w:adjustRightInd/>
              <w:snapToGrid/>
              <w:spacing w:line="240" w:lineRule="auto"/>
              <w:ind w:firstLine="0"/>
              <w:jc w:val="center"/>
              <w:rPr>
                <w:rFonts w:ascii="宋体" w:hAnsi="宋体" w:cs="宋体" w:hint="eastAsia"/>
                <w:snapToGrid/>
                <w:kern w:val="0"/>
                <w:sz w:val="20"/>
                <w:szCs w:val="20"/>
              </w:rPr>
            </w:pPr>
            <w:r w:rsidRPr="00ED2A24">
              <w:rPr>
                <w:rFonts w:ascii="宋体" w:hAnsi="宋体" w:cs="宋体" w:hint="eastAsia"/>
                <w:snapToGrid/>
                <w:kern w:val="0"/>
                <w:sz w:val="20"/>
                <w:szCs w:val="20"/>
              </w:rPr>
              <w:t>1</w:t>
            </w:r>
          </w:p>
        </w:tc>
      </w:tr>
      <w:tr w:rsidR="00ED2A24" w:rsidRPr="00ED2A24" w:rsidTr="00ED2A24">
        <w:trPr>
          <w:trHeight w:val="292"/>
        </w:trPr>
        <w:tc>
          <w:tcPr>
            <w:tcW w:w="614" w:type="dxa"/>
            <w:vMerge/>
            <w:tcBorders>
              <w:top w:val="nil"/>
              <w:left w:val="single" w:sz="4" w:space="0" w:color="auto"/>
              <w:bottom w:val="single" w:sz="4" w:space="0" w:color="000000"/>
              <w:right w:val="single" w:sz="4" w:space="0" w:color="auto"/>
            </w:tcBorders>
            <w:vAlign w:val="center"/>
            <w:hideMark/>
          </w:tcPr>
          <w:p w:rsidR="00ED2A24" w:rsidRPr="00ED2A24" w:rsidRDefault="00ED2A24" w:rsidP="00ED2A24">
            <w:pPr>
              <w:widowControl/>
              <w:topLinePunct w:val="0"/>
              <w:adjustRightInd/>
              <w:snapToGrid/>
              <w:spacing w:line="240" w:lineRule="auto"/>
              <w:ind w:firstLine="0"/>
              <w:jc w:val="left"/>
              <w:rPr>
                <w:rFonts w:ascii="宋体" w:hAnsi="宋体" w:cs="宋体"/>
                <w:snapToGrid/>
                <w:kern w:val="0"/>
                <w:sz w:val="20"/>
                <w:szCs w:val="20"/>
              </w:rPr>
            </w:pPr>
          </w:p>
        </w:tc>
        <w:tc>
          <w:tcPr>
            <w:tcW w:w="614" w:type="dxa"/>
            <w:tcBorders>
              <w:top w:val="nil"/>
              <w:left w:val="nil"/>
              <w:bottom w:val="single" w:sz="4" w:space="0" w:color="auto"/>
              <w:right w:val="single" w:sz="4" w:space="0" w:color="auto"/>
            </w:tcBorders>
            <w:shd w:val="clear" w:color="auto" w:fill="auto"/>
            <w:noWrap/>
            <w:vAlign w:val="center"/>
            <w:hideMark/>
          </w:tcPr>
          <w:p w:rsidR="00ED2A24" w:rsidRPr="00ED2A24" w:rsidRDefault="00ED2A24" w:rsidP="00ED2A24">
            <w:pPr>
              <w:widowControl/>
              <w:topLinePunct w:val="0"/>
              <w:adjustRightInd/>
              <w:snapToGrid/>
              <w:spacing w:line="240" w:lineRule="auto"/>
              <w:ind w:firstLine="0"/>
              <w:jc w:val="center"/>
              <w:rPr>
                <w:rFonts w:ascii="宋体" w:hAnsi="宋体" w:cs="宋体" w:hint="eastAsia"/>
                <w:snapToGrid/>
                <w:kern w:val="0"/>
                <w:sz w:val="20"/>
                <w:szCs w:val="20"/>
              </w:rPr>
            </w:pPr>
            <w:r w:rsidRPr="00ED2A24">
              <w:rPr>
                <w:rFonts w:ascii="宋体" w:hAnsi="宋体" w:cs="宋体" w:hint="eastAsia"/>
                <w:snapToGrid/>
                <w:kern w:val="0"/>
                <w:sz w:val="20"/>
                <w:szCs w:val="20"/>
              </w:rPr>
              <w:t>20</w:t>
            </w:r>
          </w:p>
        </w:tc>
        <w:tc>
          <w:tcPr>
            <w:tcW w:w="2130" w:type="dxa"/>
            <w:tcBorders>
              <w:top w:val="nil"/>
              <w:left w:val="single" w:sz="4" w:space="0" w:color="auto"/>
              <w:bottom w:val="single" w:sz="4" w:space="0" w:color="auto"/>
              <w:right w:val="single" w:sz="4" w:space="0" w:color="auto"/>
            </w:tcBorders>
            <w:shd w:val="clear" w:color="auto" w:fill="auto"/>
            <w:vAlign w:val="center"/>
            <w:hideMark/>
          </w:tcPr>
          <w:p w:rsidR="00ED2A24" w:rsidRPr="00ED2A24" w:rsidRDefault="00ED2A24" w:rsidP="00ED2A24">
            <w:pPr>
              <w:widowControl/>
              <w:topLinePunct w:val="0"/>
              <w:adjustRightInd/>
              <w:snapToGrid/>
              <w:spacing w:line="240" w:lineRule="exact"/>
              <w:ind w:firstLine="0"/>
              <w:jc w:val="left"/>
              <w:rPr>
                <w:rFonts w:ascii="宋体" w:hAnsi="宋体" w:cs="宋体" w:hint="eastAsia"/>
                <w:snapToGrid/>
                <w:kern w:val="0"/>
                <w:sz w:val="20"/>
                <w:szCs w:val="20"/>
              </w:rPr>
            </w:pPr>
            <w:r w:rsidRPr="00ED2A24">
              <w:rPr>
                <w:rFonts w:ascii="宋体" w:hAnsi="宋体" w:cs="宋体" w:hint="eastAsia"/>
                <w:snapToGrid/>
                <w:kern w:val="0"/>
                <w:sz w:val="20"/>
                <w:szCs w:val="20"/>
              </w:rPr>
              <w:t>新能源汽车概论</w:t>
            </w:r>
          </w:p>
        </w:tc>
        <w:tc>
          <w:tcPr>
            <w:tcW w:w="776" w:type="dxa"/>
            <w:tcBorders>
              <w:top w:val="nil"/>
              <w:left w:val="nil"/>
              <w:bottom w:val="single" w:sz="4" w:space="0" w:color="auto"/>
              <w:right w:val="single" w:sz="4" w:space="0" w:color="auto"/>
            </w:tcBorders>
            <w:shd w:val="clear" w:color="auto" w:fill="auto"/>
            <w:noWrap/>
            <w:vAlign w:val="center"/>
            <w:hideMark/>
          </w:tcPr>
          <w:p w:rsidR="00ED2A24" w:rsidRPr="00ED2A24" w:rsidRDefault="00ED2A24" w:rsidP="00ED2A24">
            <w:pPr>
              <w:widowControl/>
              <w:topLinePunct w:val="0"/>
              <w:adjustRightInd/>
              <w:snapToGrid/>
              <w:spacing w:line="240" w:lineRule="auto"/>
              <w:ind w:firstLine="0"/>
              <w:jc w:val="center"/>
              <w:rPr>
                <w:rFonts w:ascii="宋体" w:hAnsi="宋体" w:cs="宋体" w:hint="eastAsia"/>
                <w:snapToGrid/>
                <w:kern w:val="0"/>
                <w:sz w:val="20"/>
                <w:szCs w:val="20"/>
              </w:rPr>
            </w:pPr>
            <w:r w:rsidRPr="00ED2A24">
              <w:rPr>
                <w:rFonts w:ascii="宋体" w:hAnsi="宋体" w:cs="宋体" w:hint="eastAsia"/>
                <w:snapToGrid/>
                <w:kern w:val="0"/>
                <w:sz w:val="20"/>
                <w:szCs w:val="20"/>
              </w:rPr>
              <w:t>120</w:t>
            </w:r>
          </w:p>
        </w:tc>
        <w:tc>
          <w:tcPr>
            <w:tcW w:w="659" w:type="dxa"/>
            <w:tcBorders>
              <w:top w:val="nil"/>
              <w:left w:val="single" w:sz="4" w:space="0" w:color="auto"/>
              <w:bottom w:val="single" w:sz="4" w:space="0" w:color="auto"/>
              <w:right w:val="single" w:sz="4" w:space="0" w:color="auto"/>
            </w:tcBorders>
            <w:shd w:val="clear" w:color="auto" w:fill="auto"/>
            <w:vAlign w:val="center"/>
            <w:hideMark/>
          </w:tcPr>
          <w:p w:rsidR="00ED2A24" w:rsidRPr="00ED2A24" w:rsidRDefault="00ED2A24" w:rsidP="00ED2A24">
            <w:pPr>
              <w:widowControl/>
              <w:topLinePunct w:val="0"/>
              <w:adjustRightInd/>
              <w:snapToGrid/>
              <w:spacing w:line="240" w:lineRule="auto"/>
              <w:ind w:firstLine="0"/>
              <w:jc w:val="center"/>
              <w:rPr>
                <w:rFonts w:ascii="宋体" w:hAnsi="宋体" w:cs="宋体" w:hint="eastAsia"/>
                <w:snapToGrid/>
                <w:kern w:val="0"/>
                <w:sz w:val="20"/>
                <w:szCs w:val="20"/>
              </w:rPr>
            </w:pPr>
            <w:r w:rsidRPr="00ED2A24">
              <w:rPr>
                <w:rFonts w:ascii="宋体" w:hAnsi="宋体" w:cs="宋体" w:hint="eastAsia"/>
                <w:snapToGrid/>
                <w:kern w:val="0"/>
                <w:sz w:val="20"/>
                <w:szCs w:val="20"/>
              </w:rPr>
              <w:t>60</w:t>
            </w:r>
          </w:p>
        </w:tc>
        <w:tc>
          <w:tcPr>
            <w:tcW w:w="509" w:type="dxa"/>
            <w:tcBorders>
              <w:top w:val="nil"/>
              <w:left w:val="nil"/>
              <w:bottom w:val="single" w:sz="4" w:space="0" w:color="auto"/>
              <w:right w:val="single" w:sz="4" w:space="0" w:color="auto"/>
            </w:tcBorders>
            <w:shd w:val="clear" w:color="auto" w:fill="auto"/>
            <w:vAlign w:val="center"/>
            <w:hideMark/>
          </w:tcPr>
          <w:p w:rsidR="00ED2A24" w:rsidRPr="00ED2A24" w:rsidRDefault="00ED2A24" w:rsidP="00ED2A24">
            <w:pPr>
              <w:widowControl/>
              <w:topLinePunct w:val="0"/>
              <w:adjustRightInd/>
              <w:snapToGrid/>
              <w:spacing w:line="240" w:lineRule="auto"/>
              <w:ind w:firstLine="0"/>
              <w:jc w:val="center"/>
              <w:rPr>
                <w:rFonts w:ascii="宋体" w:hAnsi="宋体" w:cs="宋体" w:hint="eastAsia"/>
                <w:snapToGrid/>
                <w:kern w:val="0"/>
                <w:sz w:val="20"/>
                <w:szCs w:val="20"/>
              </w:rPr>
            </w:pPr>
            <w:r w:rsidRPr="00ED2A24">
              <w:rPr>
                <w:rFonts w:ascii="宋体" w:hAnsi="宋体" w:cs="宋体" w:hint="eastAsia"/>
                <w:snapToGrid/>
                <w:kern w:val="0"/>
                <w:sz w:val="20"/>
                <w:szCs w:val="20"/>
              </w:rPr>
              <w:t>60</w:t>
            </w:r>
          </w:p>
        </w:tc>
        <w:tc>
          <w:tcPr>
            <w:tcW w:w="499" w:type="dxa"/>
            <w:tcBorders>
              <w:top w:val="single" w:sz="4" w:space="0" w:color="auto"/>
              <w:left w:val="nil"/>
              <w:bottom w:val="single" w:sz="4" w:space="0" w:color="auto"/>
              <w:right w:val="single" w:sz="4" w:space="0" w:color="auto"/>
            </w:tcBorders>
            <w:shd w:val="clear" w:color="auto" w:fill="auto"/>
            <w:vAlign w:val="center"/>
            <w:hideMark/>
          </w:tcPr>
          <w:p w:rsidR="00ED2A24" w:rsidRPr="00ED2A24" w:rsidRDefault="00ED2A24" w:rsidP="00ED2A24">
            <w:pPr>
              <w:widowControl/>
              <w:topLinePunct w:val="0"/>
              <w:adjustRightInd/>
              <w:snapToGrid/>
              <w:spacing w:line="240" w:lineRule="auto"/>
              <w:ind w:firstLine="0"/>
              <w:jc w:val="center"/>
              <w:rPr>
                <w:rFonts w:ascii="宋体" w:hAnsi="宋体" w:cs="宋体" w:hint="eastAsia"/>
                <w:snapToGrid/>
                <w:kern w:val="0"/>
                <w:sz w:val="20"/>
                <w:szCs w:val="20"/>
              </w:rPr>
            </w:pPr>
            <w:r w:rsidRPr="00ED2A24">
              <w:rPr>
                <w:rFonts w:ascii="宋体" w:hAnsi="宋体" w:cs="宋体" w:hint="eastAsia"/>
                <w:snapToGrid/>
                <w:kern w:val="0"/>
                <w:sz w:val="20"/>
                <w:szCs w:val="20"/>
              </w:rPr>
              <w:t xml:space="preserve">　</w:t>
            </w:r>
          </w:p>
        </w:tc>
        <w:tc>
          <w:tcPr>
            <w:tcW w:w="499" w:type="dxa"/>
            <w:tcBorders>
              <w:top w:val="single" w:sz="4" w:space="0" w:color="auto"/>
              <w:left w:val="nil"/>
              <w:bottom w:val="single" w:sz="4" w:space="0" w:color="auto"/>
              <w:right w:val="single" w:sz="4" w:space="0" w:color="auto"/>
            </w:tcBorders>
            <w:shd w:val="clear" w:color="auto" w:fill="auto"/>
            <w:vAlign w:val="center"/>
            <w:hideMark/>
          </w:tcPr>
          <w:p w:rsidR="00ED2A24" w:rsidRPr="00ED2A24" w:rsidRDefault="00ED2A24" w:rsidP="00ED2A24">
            <w:pPr>
              <w:widowControl/>
              <w:topLinePunct w:val="0"/>
              <w:adjustRightInd/>
              <w:snapToGrid/>
              <w:spacing w:line="240" w:lineRule="auto"/>
              <w:ind w:firstLine="0"/>
              <w:jc w:val="center"/>
              <w:rPr>
                <w:rFonts w:ascii="宋体" w:hAnsi="宋体" w:cs="宋体" w:hint="eastAsia"/>
                <w:snapToGrid/>
                <w:kern w:val="0"/>
                <w:sz w:val="20"/>
                <w:szCs w:val="20"/>
              </w:rPr>
            </w:pPr>
            <w:r w:rsidRPr="00ED2A24">
              <w:rPr>
                <w:rFonts w:ascii="宋体" w:hAnsi="宋体" w:cs="宋体" w:hint="eastAsia"/>
                <w:snapToGrid/>
                <w:kern w:val="0"/>
                <w:sz w:val="20"/>
                <w:szCs w:val="20"/>
              </w:rPr>
              <w:t>6</w:t>
            </w:r>
          </w:p>
        </w:tc>
        <w:tc>
          <w:tcPr>
            <w:tcW w:w="499" w:type="dxa"/>
            <w:tcBorders>
              <w:top w:val="single" w:sz="4" w:space="0" w:color="auto"/>
              <w:left w:val="nil"/>
              <w:bottom w:val="single" w:sz="4" w:space="0" w:color="auto"/>
              <w:right w:val="single" w:sz="4" w:space="0" w:color="auto"/>
            </w:tcBorders>
            <w:shd w:val="clear" w:color="auto" w:fill="auto"/>
            <w:vAlign w:val="center"/>
            <w:hideMark/>
          </w:tcPr>
          <w:p w:rsidR="00ED2A24" w:rsidRPr="00ED2A24" w:rsidRDefault="00ED2A24" w:rsidP="00ED2A24">
            <w:pPr>
              <w:widowControl/>
              <w:topLinePunct w:val="0"/>
              <w:adjustRightInd/>
              <w:snapToGrid/>
              <w:spacing w:line="240" w:lineRule="auto"/>
              <w:ind w:firstLine="0"/>
              <w:jc w:val="center"/>
              <w:rPr>
                <w:rFonts w:ascii="宋体" w:hAnsi="宋体" w:cs="宋体" w:hint="eastAsia"/>
                <w:snapToGrid/>
                <w:kern w:val="0"/>
                <w:sz w:val="20"/>
                <w:szCs w:val="20"/>
              </w:rPr>
            </w:pPr>
            <w:r w:rsidRPr="00ED2A24">
              <w:rPr>
                <w:rFonts w:ascii="宋体" w:hAnsi="宋体" w:cs="宋体" w:hint="eastAsia"/>
                <w:snapToGrid/>
                <w:kern w:val="0"/>
                <w:sz w:val="20"/>
                <w:szCs w:val="20"/>
              </w:rPr>
              <w:t xml:space="preserve">　</w:t>
            </w:r>
          </w:p>
        </w:tc>
        <w:tc>
          <w:tcPr>
            <w:tcW w:w="499" w:type="dxa"/>
            <w:tcBorders>
              <w:top w:val="single" w:sz="4" w:space="0" w:color="auto"/>
              <w:left w:val="nil"/>
              <w:bottom w:val="single" w:sz="4" w:space="0" w:color="auto"/>
              <w:right w:val="single" w:sz="4" w:space="0" w:color="auto"/>
            </w:tcBorders>
            <w:shd w:val="clear" w:color="auto" w:fill="auto"/>
            <w:vAlign w:val="center"/>
            <w:hideMark/>
          </w:tcPr>
          <w:p w:rsidR="00ED2A24" w:rsidRPr="00ED2A24" w:rsidRDefault="00ED2A24" w:rsidP="00ED2A24">
            <w:pPr>
              <w:widowControl/>
              <w:topLinePunct w:val="0"/>
              <w:adjustRightInd/>
              <w:snapToGrid/>
              <w:spacing w:line="240" w:lineRule="auto"/>
              <w:ind w:firstLine="0"/>
              <w:jc w:val="center"/>
              <w:rPr>
                <w:rFonts w:ascii="宋体" w:hAnsi="宋体" w:cs="宋体" w:hint="eastAsia"/>
                <w:snapToGrid/>
                <w:kern w:val="0"/>
                <w:sz w:val="20"/>
                <w:szCs w:val="20"/>
              </w:rPr>
            </w:pPr>
            <w:r w:rsidRPr="00ED2A24">
              <w:rPr>
                <w:rFonts w:ascii="宋体" w:hAnsi="宋体" w:cs="宋体" w:hint="eastAsia"/>
                <w:snapToGrid/>
                <w:kern w:val="0"/>
                <w:sz w:val="20"/>
                <w:szCs w:val="20"/>
              </w:rPr>
              <w:t xml:space="preserve">　</w:t>
            </w:r>
          </w:p>
        </w:tc>
        <w:tc>
          <w:tcPr>
            <w:tcW w:w="821" w:type="dxa"/>
            <w:gridSpan w:val="2"/>
            <w:vMerge/>
            <w:tcBorders>
              <w:top w:val="single" w:sz="4" w:space="0" w:color="auto"/>
              <w:left w:val="nil"/>
              <w:bottom w:val="single" w:sz="4" w:space="0" w:color="auto"/>
              <w:right w:val="single" w:sz="4" w:space="0" w:color="auto"/>
            </w:tcBorders>
            <w:vAlign w:val="center"/>
            <w:hideMark/>
          </w:tcPr>
          <w:p w:rsidR="00ED2A24" w:rsidRPr="00ED2A24" w:rsidRDefault="00ED2A24" w:rsidP="00ED2A24">
            <w:pPr>
              <w:widowControl/>
              <w:topLinePunct w:val="0"/>
              <w:adjustRightInd/>
              <w:snapToGrid/>
              <w:spacing w:line="240" w:lineRule="auto"/>
              <w:ind w:firstLine="0"/>
              <w:jc w:val="left"/>
              <w:rPr>
                <w:rFonts w:ascii="宋体" w:hAnsi="宋体" w:cs="宋体"/>
                <w:snapToGrid/>
                <w:kern w:val="0"/>
                <w:sz w:val="20"/>
                <w:szCs w:val="20"/>
              </w:rPr>
            </w:pPr>
          </w:p>
        </w:tc>
        <w:tc>
          <w:tcPr>
            <w:tcW w:w="930" w:type="dxa"/>
            <w:tcBorders>
              <w:top w:val="nil"/>
              <w:left w:val="nil"/>
              <w:bottom w:val="single" w:sz="4" w:space="0" w:color="auto"/>
              <w:right w:val="single" w:sz="4" w:space="0" w:color="auto"/>
            </w:tcBorders>
            <w:shd w:val="clear" w:color="auto" w:fill="auto"/>
            <w:noWrap/>
            <w:vAlign w:val="center"/>
            <w:hideMark/>
          </w:tcPr>
          <w:p w:rsidR="00ED2A24" w:rsidRPr="00ED2A24" w:rsidRDefault="00ED2A24" w:rsidP="00ED2A24">
            <w:pPr>
              <w:widowControl/>
              <w:topLinePunct w:val="0"/>
              <w:adjustRightInd/>
              <w:snapToGrid/>
              <w:spacing w:line="240" w:lineRule="auto"/>
              <w:ind w:firstLine="0"/>
              <w:jc w:val="center"/>
              <w:rPr>
                <w:rFonts w:ascii="宋体" w:hAnsi="宋体" w:cs="宋体" w:hint="eastAsia"/>
                <w:snapToGrid/>
                <w:kern w:val="0"/>
                <w:sz w:val="20"/>
                <w:szCs w:val="20"/>
              </w:rPr>
            </w:pPr>
            <w:r w:rsidRPr="00ED2A24">
              <w:rPr>
                <w:rFonts w:ascii="宋体" w:hAnsi="宋体" w:cs="宋体" w:hint="eastAsia"/>
                <w:snapToGrid/>
                <w:kern w:val="0"/>
                <w:sz w:val="20"/>
                <w:szCs w:val="20"/>
              </w:rPr>
              <w:t>必修</w:t>
            </w:r>
          </w:p>
        </w:tc>
        <w:tc>
          <w:tcPr>
            <w:tcW w:w="721" w:type="dxa"/>
            <w:tcBorders>
              <w:top w:val="single" w:sz="4" w:space="0" w:color="auto"/>
              <w:left w:val="nil"/>
              <w:bottom w:val="single" w:sz="4" w:space="0" w:color="auto"/>
              <w:right w:val="single" w:sz="4" w:space="0" w:color="auto"/>
            </w:tcBorders>
            <w:shd w:val="clear" w:color="auto" w:fill="auto"/>
            <w:noWrap/>
            <w:vAlign w:val="center"/>
            <w:hideMark/>
          </w:tcPr>
          <w:p w:rsidR="00ED2A24" w:rsidRPr="00ED2A24" w:rsidRDefault="00ED2A24" w:rsidP="00ED2A24">
            <w:pPr>
              <w:widowControl/>
              <w:topLinePunct w:val="0"/>
              <w:adjustRightInd/>
              <w:snapToGrid/>
              <w:spacing w:line="240" w:lineRule="auto"/>
              <w:ind w:firstLine="0"/>
              <w:jc w:val="center"/>
              <w:rPr>
                <w:rFonts w:ascii="宋体" w:hAnsi="宋体" w:cs="宋体" w:hint="eastAsia"/>
                <w:snapToGrid/>
                <w:kern w:val="0"/>
                <w:sz w:val="20"/>
                <w:szCs w:val="20"/>
              </w:rPr>
            </w:pPr>
            <w:r w:rsidRPr="00ED2A24">
              <w:rPr>
                <w:rFonts w:ascii="宋体" w:hAnsi="宋体" w:cs="宋体" w:hint="eastAsia"/>
                <w:snapToGrid/>
                <w:kern w:val="0"/>
                <w:sz w:val="20"/>
                <w:szCs w:val="20"/>
              </w:rPr>
              <w:t>2</w:t>
            </w:r>
          </w:p>
        </w:tc>
      </w:tr>
      <w:tr w:rsidR="00ED2A24" w:rsidRPr="00ED2A24" w:rsidTr="00ED2A24">
        <w:trPr>
          <w:trHeight w:val="401"/>
        </w:trPr>
        <w:tc>
          <w:tcPr>
            <w:tcW w:w="614" w:type="dxa"/>
            <w:vMerge w:val="restart"/>
            <w:tcBorders>
              <w:top w:val="nil"/>
              <w:left w:val="single" w:sz="4" w:space="0" w:color="auto"/>
              <w:bottom w:val="nil"/>
              <w:right w:val="single" w:sz="4" w:space="0" w:color="auto"/>
            </w:tcBorders>
            <w:shd w:val="clear" w:color="auto" w:fill="auto"/>
            <w:textDirection w:val="tbRlV"/>
            <w:vAlign w:val="center"/>
            <w:hideMark/>
          </w:tcPr>
          <w:p w:rsidR="00ED2A24" w:rsidRPr="00ED2A24" w:rsidRDefault="00ED2A24" w:rsidP="00ED2A24">
            <w:pPr>
              <w:widowControl/>
              <w:topLinePunct w:val="0"/>
              <w:adjustRightInd/>
              <w:snapToGrid/>
              <w:spacing w:line="240" w:lineRule="auto"/>
              <w:ind w:firstLine="0"/>
              <w:jc w:val="center"/>
              <w:rPr>
                <w:rFonts w:ascii="宋体" w:hAnsi="宋体" w:cs="宋体" w:hint="eastAsia"/>
                <w:snapToGrid/>
                <w:kern w:val="0"/>
                <w:sz w:val="20"/>
                <w:szCs w:val="20"/>
              </w:rPr>
            </w:pPr>
            <w:r w:rsidRPr="00ED2A24">
              <w:rPr>
                <w:rFonts w:ascii="宋体" w:hAnsi="宋体" w:cs="宋体" w:hint="eastAsia"/>
                <w:snapToGrid/>
                <w:kern w:val="0"/>
                <w:sz w:val="20"/>
                <w:szCs w:val="20"/>
              </w:rPr>
              <w:t>专业核心课</w:t>
            </w:r>
          </w:p>
        </w:tc>
        <w:tc>
          <w:tcPr>
            <w:tcW w:w="614" w:type="dxa"/>
            <w:tcBorders>
              <w:top w:val="nil"/>
              <w:left w:val="nil"/>
              <w:bottom w:val="single" w:sz="4" w:space="0" w:color="auto"/>
              <w:right w:val="single" w:sz="4" w:space="0" w:color="auto"/>
            </w:tcBorders>
            <w:shd w:val="clear" w:color="auto" w:fill="auto"/>
            <w:noWrap/>
            <w:vAlign w:val="center"/>
            <w:hideMark/>
          </w:tcPr>
          <w:p w:rsidR="00ED2A24" w:rsidRPr="00ED2A24" w:rsidRDefault="00ED2A24" w:rsidP="00ED2A24">
            <w:pPr>
              <w:widowControl/>
              <w:topLinePunct w:val="0"/>
              <w:adjustRightInd/>
              <w:snapToGrid/>
              <w:spacing w:line="240" w:lineRule="auto"/>
              <w:ind w:firstLine="0"/>
              <w:jc w:val="center"/>
              <w:rPr>
                <w:rFonts w:ascii="宋体" w:hAnsi="宋体" w:cs="宋体" w:hint="eastAsia"/>
                <w:snapToGrid/>
                <w:kern w:val="0"/>
                <w:sz w:val="20"/>
                <w:szCs w:val="20"/>
              </w:rPr>
            </w:pPr>
            <w:r w:rsidRPr="00ED2A24">
              <w:rPr>
                <w:rFonts w:ascii="宋体" w:hAnsi="宋体" w:cs="宋体" w:hint="eastAsia"/>
                <w:snapToGrid/>
                <w:kern w:val="0"/>
                <w:sz w:val="20"/>
                <w:szCs w:val="20"/>
              </w:rPr>
              <w:t>21</w:t>
            </w:r>
          </w:p>
        </w:tc>
        <w:tc>
          <w:tcPr>
            <w:tcW w:w="2130" w:type="dxa"/>
            <w:tcBorders>
              <w:top w:val="nil"/>
              <w:left w:val="single" w:sz="4" w:space="0" w:color="auto"/>
              <w:bottom w:val="single" w:sz="4" w:space="0" w:color="auto"/>
              <w:right w:val="single" w:sz="4" w:space="0" w:color="auto"/>
            </w:tcBorders>
            <w:shd w:val="clear" w:color="auto" w:fill="auto"/>
            <w:vAlign w:val="center"/>
            <w:hideMark/>
          </w:tcPr>
          <w:p w:rsidR="00ED2A24" w:rsidRPr="00ED2A24" w:rsidRDefault="00ED2A24" w:rsidP="00ED2A24">
            <w:pPr>
              <w:widowControl/>
              <w:topLinePunct w:val="0"/>
              <w:adjustRightInd/>
              <w:snapToGrid/>
              <w:spacing w:line="240" w:lineRule="exact"/>
              <w:ind w:firstLine="0"/>
              <w:jc w:val="left"/>
              <w:rPr>
                <w:rFonts w:ascii="宋体" w:hAnsi="宋体" w:cs="宋体" w:hint="eastAsia"/>
                <w:snapToGrid/>
                <w:kern w:val="0"/>
                <w:sz w:val="20"/>
                <w:szCs w:val="20"/>
              </w:rPr>
            </w:pPr>
            <w:r w:rsidRPr="00ED2A24">
              <w:rPr>
                <w:rFonts w:ascii="宋体" w:hAnsi="宋体" w:cs="宋体" w:hint="eastAsia"/>
                <w:snapToGrid/>
                <w:kern w:val="0"/>
                <w:sz w:val="20"/>
                <w:szCs w:val="20"/>
              </w:rPr>
              <w:t>混合动力汽车发动机构造</w:t>
            </w:r>
          </w:p>
        </w:tc>
        <w:tc>
          <w:tcPr>
            <w:tcW w:w="776" w:type="dxa"/>
            <w:tcBorders>
              <w:top w:val="nil"/>
              <w:left w:val="nil"/>
              <w:bottom w:val="single" w:sz="4" w:space="0" w:color="auto"/>
              <w:right w:val="single" w:sz="4" w:space="0" w:color="auto"/>
            </w:tcBorders>
            <w:shd w:val="clear" w:color="auto" w:fill="auto"/>
            <w:noWrap/>
            <w:vAlign w:val="center"/>
            <w:hideMark/>
          </w:tcPr>
          <w:p w:rsidR="00ED2A24" w:rsidRPr="00ED2A24" w:rsidRDefault="00ED2A24" w:rsidP="00ED2A24">
            <w:pPr>
              <w:widowControl/>
              <w:topLinePunct w:val="0"/>
              <w:adjustRightInd/>
              <w:snapToGrid/>
              <w:spacing w:line="240" w:lineRule="auto"/>
              <w:ind w:firstLine="0"/>
              <w:jc w:val="center"/>
              <w:rPr>
                <w:rFonts w:ascii="宋体" w:hAnsi="宋体" w:cs="宋体" w:hint="eastAsia"/>
                <w:snapToGrid/>
                <w:kern w:val="0"/>
                <w:sz w:val="20"/>
                <w:szCs w:val="20"/>
              </w:rPr>
            </w:pPr>
            <w:r w:rsidRPr="00ED2A24">
              <w:rPr>
                <w:rFonts w:ascii="宋体" w:hAnsi="宋体" w:cs="宋体" w:hint="eastAsia"/>
                <w:snapToGrid/>
                <w:kern w:val="0"/>
                <w:sz w:val="20"/>
                <w:szCs w:val="20"/>
              </w:rPr>
              <w:t>80</w:t>
            </w:r>
          </w:p>
        </w:tc>
        <w:tc>
          <w:tcPr>
            <w:tcW w:w="659" w:type="dxa"/>
            <w:tcBorders>
              <w:top w:val="nil"/>
              <w:left w:val="single" w:sz="4" w:space="0" w:color="auto"/>
              <w:bottom w:val="single" w:sz="4" w:space="0" w:color="auto"/>
              <w:right w:val="single" w:sz="4" w:space="0" w:color="auto"/>
            </w:tcBorders>
            <w:shd w:val="clear" w:color="auto" w:fill="auto"/>
            <w:vAlign w:val="center"/>
            <w:hideMark/>
          </w:tcPr>
          <w:p w:rsidR="00ED2A24" w:rsidRPr="00ED2A24" w:rsidRDefault="00ED2A24" w:rsidP="00ED2A24">
            <w:pPr>
              <w:widowControl/>
              <w:topLinePunct w:val="0"/>
              <w:adjustRightInd/>
              <w:snapToGrid/>
              <w:spacing w:line="240" w:lineRule="auto"/>
              <w:ind w:firstLine="0"/>
              <w:jc w:val="center"/>
              <w:rPr>
                <w:rFonts w:ascii="宋体" w:hAnsi="宋体" w:cs="宋体" w:hint="eastAsia"/>
                <w:snapToGrid/>
                <w:kern w:val="0"/>
                <w:sz w:val="20"/>
                <w:szCs w:val="20"/>
              </w:rPr>
            </w:pPr>
            <w:r w:rsidRPr="00ED2A24">
              <w:rPr>
                <w:rFonts w:ascii="宋体" w:hAnsi="宋体" w:cs="宋体" w:hint="eastAsia"/>
                <w:snapToGrid/>
                <w:kern w:val="0"/>
                <w:sz w:val="20"/>
                <w:szCs w:val="20"/>
              </w:rPr>
              <w:t>40</w:t>
            </w:r>
          </w:p>
        </w:tc>
        <w:tc>
          <w:tcPr>
            <w:tcW w:w="509" w:type="dxa"/>
            <w:tcBorders>
              <w:top w:val="nil"/>
              <w:left w:val="nil"/>
              <w:bottom w:val="single" w:sz="4" w:space="0" w:color="auto"/>
              <w:right w:val="single" w:sz="4" w:space="0" w:color="auto"/>
            </w:tcBorders>
            <w:shd w:val="clear" w:color="auto" w:fill="auto"/>
            <w:vAlign w:val="center"/>
            <w:hideMark/>
          </w:tcPr>
          <w:p w:rsidR="00ED2A24" w:rsidRPr="00ED2A24" w:rsidRDefault="00ED2A24" w:rsidP="00ED2A24">
            <w:pPr>
              <w:widowControl/>
              <w:topLinePunct w:val="0"/>
              <w:adjustRightInd/>
              <w:snapToGrid/>
              <w:spacing w:line="240" w:lineRule="auto"/>
              <w:ind w:firstLine="0"/>
              <w:jc w:val="center"/>
              <w:rPr>
                <w:rFonts w:ascii="宋体" w:hAnsi="宋体" w:cs="宋体" w:hint="eastAsia"/>
                <w:snapToGrid/>
                <w:kern w:val="0"/>
                <w:sz w:val="20"/>
                <w:szCs w:val="20"/>
              </w:rPr>
            </w:pPr>
            <w:r w:rsidRPr="00ED2A24">
              <w:rPr>
                <w:rFonts w:ascii="宋体" w:hAnsi="宋体" w:cs="宋体" w:hint="eastAsia"/>
                <w:snapToGrid/>
                <w:kern w:val="0"/>
                <w:sz w:val="20"/>
                <w:szCs w:val="20"/>
              </w:rPr>
              <w:t>40</w:t>
            </w:r>
          </w:p>
        </w:tc>
        <w:tc>
          <w:tcPr>
            <w:tcW w:w="499" w:type="dxa"/>
            <w:tcBorders>
              <w:top w:val="nil"/>
              <w:left w:val="nil"/>
              <w:bottom w:val="single" w:sz="4" w:space="0" w:color="auto"/>
              <w:right w:val="single" w:sz="4" w:space="0" w:color="auto"/>
            </w:tcBorders>
            <w:shd w:val="clear" w:color="auto" w:fill="auto"/>
            <w:vAlign w:val="center"/>
            <w:hideMark/>
          </w:tcPr>
          <w:p w:rsidR="00ED2A24" w:rsidRPr="00ED2A24" w:rsidRDefault="00ED2A24" w:rsidP="00ED2A24">
            <w:pPr>
              <w:widowControl/>
              <w:topLinePunct w:val="0"/>
              <w:adjustRightInd/>
              <w:snapToGrid/>
              <w:spacing w:line="240" w:lineRule="auto"/>
              <w:ind w:firstLine="0"/>
              <w:jc w:val="center"/>
              <w:rPr>
                <w:rFonts w:ascii="宋体" w:hAnsi="宋体" w:cs="宋体" w:hint="eastAsia"/>
                <w:snapToGrid/>
                <w:kern w:val="0"/>
                <w:sz w:val="20"/>
                <w:szCs w:val="20"/>
              </w:rPr>
            </w:pPr>
            <w:r w:rsidRPr="00ED2A24">
              <w:rPr>
                <w:rFonts w:ascii="宋体" w:hAnsi="宋体" w:cs="宋体" w:hint="eastAsia"/>
                <w:snapToGrid/>
                <w:kern w:val="0"/>
                <w:sz w:val="20"/>
                <w:szCs w:val="20"/>
              </w:rPr>
              <w:t xml:space="preserve">　</w:t>
            </w:r>
          </w:p>
        </w:tc>
        <w:tc>
          <w:tcPr>
            <w:tcW w:w="499" w:type="dxa"/>
            <w:tcBorders>
              <w:top w:val="nil"/>
              <w:left w:val="nil"/>
              <w:bottom w:val="single" w:sz="4" w:space="0" w:color="auto"/>
              <w:right w:val="single" w:sz="4" w:space="0" w:color="auto"/>
            </w:tcBorders>
            <w:shd w:val="clear" w:color="auto" w:fill="auto"/>
            <w:vAlign w:val="center"/>
            <w:hideMark/>
          </w:tcPr>
          <w:p w:rsidR="00ED2A24" w:rsidRPr="00ED2A24" w:rsidRDefault="00ED2A24" w:rsidP="00ED2A24">
            <w:pPr>
              <w:widowControl/>
              <w:topLinePunct w:val="0"/>
              <w:adjustRightInd/>
              <w:snapToGrid/>
              <w:spacing w:line="240" w:lineRule="auto"/>
              <w:ind w:firstLine="0"/>
              <w:jc w:val="center"/>
              <w:rPr>
                <w:rFonts w:ascii="宋体" w:hAnsi="宋体" w:cs="宋体" w:hint="eastAsia"/>
                <w:snapToGrid/>
                <w:kern w:val="0"/>
                <w:sz w:val="20"/>
                <w:szCs w:val="20"/>
              </w:rPr>
            </w:pPr>
            <w:r w:rsidRPr="00ED2A24">
              <w:rPr>
                <w:rFonts w:ascii="宋体" w:hAnsi="宋体" w:cs="宋体" w:hint="eastAsia"/>
                <w:snapToGrid/>
                <w:kern w:val="0"/>
                <w:sz w:val="20"/>
                <w:szCs w:val="20"/>
              </w:rPr>
              <w:t xml:space="preserve">　</w:t>
            </w:r>
          </w:p>
        </w:tc>
        <w:tc>
          <w:tcPr>
            <w:tcW w:w="4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2A24" w:rsidRPr="00ED2A24" w:rsidRDefault="00ED2A24" w:rsidP="00ED2A24">
            <w:pPr>
              <w:widowControl/>
              <w:topLinePunct w:val="0"/>
              <w:adjustRightInd/>
              <w:snapToGrid/>
              <w:spacing w:line="240" w:lineRule="auto"/>
              <w:ind w:firstLine="0"/>
              <w:jc w:val="center"/>
              <w:rPr>
                <w:rFonts w:ascii="宋体" w:hAnsi="宋体" w:cs="宋体" w:hint="eastAsia"/>
                <w:snapToGrid/>
                <w:kern w:val="0"/>
                <w:sz w:val="20"/>
                <w:szCs w:val="20"/>
              </w:rPr>
            </w:pPr>
            <w:r w:rsidRPr="00ED2A24">
              <w:rPr>
                <w:rFonts w:ascii="宋体" w:hAnsi="宋体" w:cs="宋体" w:hint="eastAsia"/>
                <w:snapToGrid/>
                <w:kern w:val="0"/>
                <w:sz w:val="20"/>
                <w:szCs w:val="20"/>
              </w:rPr>
              <w:t>4</w:t>
            </w:r>
          </w:p>
        </w:tc>
        <w:tc>
          <w:tcPr>
            <w:tcW w:w="499" w:type="dxa"/>
            <w:tcBorders>
              <w:top w:val="single" w:sz="4" w:space="0" w:color="auto"/>
              <w:left w:val="nil"/>
              <w:bottom w:val="single" w:sz="4" w:space="0" w:color="auto"/>
              <w:right w:val="single" w:sz="4" w:space="0" w:color="auto"/>
            </w:tcBorders>
            <w:shd w:val="clear" w:color="auto" w:fill="auto"/>
            <w:vAlign w:val="center"/>
            <w:hideMark/>
          </w:tcPr>
          <w:p w:rsidR="00ED2A24" w:rsidRPr="00ED2A24" w:rsidRDefault="00ED2A24" w:rsidP="00ED2A24">
            <w:pPr>
              <w:widowControl/>
              <w:topLinePunct w:val="0"/>
              <w:adjustRightInd/>
              <w:snapToGrid/>
              <w:spacing w:line="240" w:lineRule="auto"/>
              <w:ind w:firstLine="0"/>
              <w:jc w:val="center"/>
              <w:rPr>
                <w:rFonts w:ascii="宋体" w:hAnsi="宋体" w:cs="宋体" w:hint="eastAsia"/>
                <w:snapToGrid/>
                <w:kern w:val="0"/>
                <w:sz w:val="20"/>
                <w:szCs w:val="20"/>
              </w:rPr>
            </w:pPr>
            <w:r w:rsidRPr="00ED2A24">
              <w:rPr>
                <w:rFonts w:ascii="宋体" w:hAnsi="宋体" w:cs="宋体" w:hint="eastAsia"/>
                <w:snapToGrid/>
                <w:kern w:val="0"/>
                <w:sz w:val="20"/>
                <w:szCs w:val="20"/>
              </w:rPr>
              <w:t xml:space="preserve">　</w:t>
            </w:r>
          </w:p>
        </w:tc>
        <w:tc>
          <w:tcPr>
            <w:tcW w:w="821" w:type="dxa"/>
            <w:gridSpan w:val="2"/>
            <w:vMerge/>
            <w:tcBorders>
              <w:top w:val="single" w:sz="4" w:space="0" w:color="auto"/>
              <w:left w:val="nil"/>
              <w:bottom w:val="single" w:sz="4" w:space="0" w:color="auto"/>
              <w:right w:val="single" w:sz="4" w:space="0" w:color="auto"/>
            </w:tcBorders>
            <w:vAlign w:val="center"/>
            <w:hideMark/>
          </w:tcPr>
          <w:p w:rsidR="00ED2A24" w:rsidRPr="00ED2A24" w:rsidRDefault="00ED2A24" w:rsidP="00ED2A24">
            <w:pPr>
              <w:widowControl/>
              <w:topLinePunct w:val="0"/>
              <w:adjustRightInd/>
              <w:snapToGrid/>
              <w:spacing w:line="240" w:lineRule="auto"/>
              <w:ind w:firstLine="0"/>
              <w:jc w:val="left"/>
              <w:rPr>
                <w:rFonts w:ascii="宋体" w:hAnsi="宋体" w:cs="宋体"/>
                <w:snapToGrid/>
                <w:kern w:val="0"/>
                <w:sz w:val="20"/>
                <w:szCs w:val="20"/>
              </w:rPr>
            </w:pPr>
          </w:p>
        </w:tc>
        <w:tc>
          <w:tcPr>
            <w:tcW w:w="930" w:type="dxa"/>
            <w:tcBorders>
              <w:top w:val="nil"/>
              <w:left w:val="nil"/>
              <w:bottom w:val="single" w:sz="4" w:space="0" w:color="auto"/>
              <w:right w:val="single" w:sz="4" w:space="0" w:color="auto"/>
            </w:tcBorders>
            <w:shd w:val="clear" w:color="auto" w:fill="auto"/>
            <w:noWrap/>
            <w:vAlign w:val="center"/>
            <w:hideMark/>
          </w:tcPr>
          <w:p w:rsidR="00ED2A24" w:rsidRPr="00ED2A24" w:rsidRDefault="00ED2A24" w:rsidP="00ED2A24">
            <w:pPr>
              <w:widowControl/>
              <w:topLinePunct w:val="0"/>
              <w:adjustRightInd/>
              <w:snapToGrid/>
              <w:spacing w:line="240" w:lineRule="auto"/>
              <w:ind w:firstLine="0"/>
              <w:jc w:val="center"/>
              <w:rPr>
                <w:rFonts w:ascii="宋体" w:hAnsi="宋体" w:cs="宋体" w:hint="eastAsia"/>
                <w:snapToGrid/>
                <w:kern w:val="0"/>
                <w:sz w:val="20"/>
                <w:szCs w:val="20"/>
              </w:rPr>
            </w:pPr>
            <w:r w:rsidRPr="00ED2A24">
              <w:rPr>
                <w:rFonts w:ascii="宋体" w:hAnsi="宋体" w:cs="宋体" w:hint="eastAsia"/>
                <w:snapToGrid/>
                <w:kern w:val="0"/>
                <w:sz w:val="20"/>
                <w:szCs w:val="20"/>
              </w:rPr>
              <w:t>核心课</w:t>
            </w:r>
          </w:p>
        </w:tc>
        <w:tc>
          <w:tcPr>
            <w:tcW w:w="721" w:type="dxa"/>
            <w:tcBorders>
              <w:top w:val="nil"/>
              <w:left w:val="nil"/>
              <w:bottom w:val="single" w:sz="4" w:space="0" w:color="auto"/>
              <w:right w:val="single" w:sz="4" w:space="0" w:color="auto"/>
            </w:tcBorders>
            <w:shd w:val="clear" w:color="auto" w:fill="auto"/>
            <w:noWrap/>
            <w:vAlign w:val="center"/>
            <w:hideMark/>
          </w:tcPr>
          <w:p w:rsidR="00ED2A24" w:rsidRPr="00ED2A24" w:rsidRDefault="00ED2A24" w:rsidP="00ED2A24">
            <w:pPr>
              <w:widowControl/>
              <w:topLinePunct w:val="0"/>
              <w:adjustRightInd/>
              <w:snapToGrid/>
              <w:spacing w:line="240" w:lineRule="auto"/>
              <w:ind w:firstLine="0"/>
              <w:jc w:val="center"/>
              <w:rPr>
                <w:rFonts w:ascii="宋体" w:hAnsi="宋体" w:cs="宋体" w:hint="eastAsia"/>
                <w:snapToGrid/>
                <w:kern w:val="0"/>
                <w:sz w:val="20"/>
                <w:szCs w:val="20"/>
              </w:rPr>
            </w:pPr>
            <w:r w:rsidRPr="00ED2A24">
              <w:rPr>
                <w:rFonts w:ascii="宋体" w:hAnsi="宋体" w:cs="宋体" w:hint="eastAsia"/>
                <w:snapToGrid/>
                <w:kern w:val="0"/>
                <w:sz w:val="20"/>
                <w:szCs w:val="20"/>
              </w:rPr>
              <w:t>3</w:t>
            </w:r>
          </w:p>
        </w:tc>
      </w:tr>
      <w:tr w:rsidR="00ED2A24" w:rsidRPr="00ED2A24" w:rsidTr="00ED2A24">
        <w:trPr>
          <w:trHeight w:val="401"/>
        </w:trPr>
        <w:tc>
          <w:tcPr>
            <w:tcW w:w="614" w:type="dxa"/>
            <w:vMerge/>
            <w:tcBorders>
              <w:top w:val="nil"/>
              <w:left w:val="single" w:sz="4" w:space="0" w:color="auto"/>
              <w:bottom w:val="nil"/>
              <w:right w:val="single" w:sz="4" w:space="0" w:color="auto"/>
            </w:tcBorders>
            <w:vAlign w:val="center"/>
            <w:hideMark/>
          </w:tcPr>
          <w:p w:rsidR="00ED2A24" w:rsidRPr="00ED2A24" w:rsidRDefault="00ED2A24" w:rsidP="00ED2A24">
            <w:pPr>
              <w:widowControl/>
              <w:topLinePunct w:val="0"/>
              <w:adjustRightInd/>
              <w:snapToGrid/>
              <w:spacing w:line="240" w:lineRule="auto"/>
              <w:ind w:firstLine="0"/>
              <w:jc w:val="left"/>
              <w:rPr>
                <w:rFonts w:ascii="宋体" w:hAnsi="宋体" w:cs="宋体"/>
                <w:snapToGrid/>
                <w:kern w:val="0"/>
                <w:sz w:val="20"/>
                <w:szCs w:val="20"/>
              </w:rPr>
            </w:pPr>
          </w:p>
        </w:tc>
        <w:tc>
          <w:tcPr>
            <w:tcW w:w="614" w:type="dxa"/>
            <w:tcBorders>
              <w:top w:val="nil"/>
              <w:left w:val="nil"/>
              <w:bottom w:val="single" w:sz="4" w:space="0" w:color="auto"/>
              <w:right w:val="single" w:sz="4" w:space="0" w:color="auto"/>
            </w:tcBorders>
            <w:shd w:val="clear" w:color="auto" w:fill="auto"/>
            <w:noWrap/>
            <w:vAlign w:val="center"/>
            <w:hideMark/>
          </w:tcPr>
          <w:p w:rsidR="00ED2A24" w:rsidRPr="00ED2A24" w:rsidRDefault="00ED2A24" w:rsidP="00ED2A24">
            <w:pPr>
              <w:widowControl/>
              <w:topLinePunct w:val="0"/>
              <w:adjustRightInd/>
              <w:snapToGrid/>
              <w:spacing w:line="240" w:lineRule="auto"/>
              <w:ind w:firstLine="0"/>
              <w:jc w:val="center"/>
              <w:rPr>
                <w:rFonts w:ascii="宋体" w:hAnsi="宋体" w:cs="宋体" w:hint="eastAsia"/>
                <w:snapToGrid/>
                <w:kern w:val="0"/>
                <w:sz w:val="20"/>
                <w:szCs w:val="20"/>
              </w:rPr>
            </w:pPr>
            <w:r w:rsidRPr="00ED2A24">
              <w:rPr>
                <w:rFonts w:ascii="宋体" w:hAnsi="宋体" w:cs="宋体" w:hint="eastAsia"/>
                <w:snapToGrid/>
                <w:kern w:val="0"/>
                <w:sz w:val="20"/>
                <w:szCs w:val="20"/>
              </w:rPr>
              <w:t>22</w:t>
            </w:r>
          </w:p>
        </w:tc>
        <w:tc>
          <w:tcPr>
            <w:tcW w:w="2130" w:type="dxa"/>
            <w:tcBorders>
              <w:top w:val="nil"/>
              <w:left w:val="single" w:sz="4" w:space="0" w:color="auto"/>
              <w:bottom w:val="single" w:sz="4" w:space="0" w:color="auto"/>
              <w:right w:val="single" w:sz="4" w:space="0" w:color="auto"/>
            </w:tcBorders>
            <w:shd w:val="clear" w:color="auto" w:fill="auto"/>
            <w:vAlign w:val="center"/>
            <w:hideMark/>
          </w:tcPr>
          <w:p w:rsidR="00ED2A24" w:rsidRPr="00ED2A24" w:rsidRDefault="00ED2A24" w:rsidP="00ED2A24">
            <w:pPr>
              <w:widowControl/>
              <w:topLinePunct w:val="0"/>
              <w:adjustRightInd/>
              <w:snapToGrid/>
              <w:spacing w:line="240" w:lineRule="exact"/>
              <w:ind w:firstLine="0"/>
              <w:jc w:val="left"/>
              <w:rPr>
                <w:rFonts w:ascii="宋体" w:hAnsi="宋体" w:cs="宋体" w:hint="eastAsia"/>
                <w:snapToGrid/>
                <w:kern w:val="0"/>
                <w:sz w:val="20"/>
                <w:szCs w:val="20"/>
              </w:rPr>
            </w:pPr>
            <w:r w:rsidRPr="00ED2A24">
              <w:rPr>
                <w:rFonts w:ascii="宋体" w:hAnsi="宋体" w:cs="宋体" w:hint="eastAsia"/>
                <w:snapToGrid/>
                <w:kern w:val="0"/>
                <w:sz w:val="20"/>
                <w:szCs w:val="20"/>
              </w:rPr>
              <w:t>新能源汽车底盘构造与检修</w:t>
            </w:r>
          </w:p>
        </w:tc>
        <w:tc>
          <w:tcPr>
            <w:tcW w:w="776" w:type="dxa"/>
            <w:tcBorders>
              <w:top w:val="nil"/>
              <w:left w:val="nil"/>
              <w:bottom w:val="single" w:sz="4" w:space="0" w:color="auto"/>
              <w:right w:val="single" w:sz="4" w:space="0" w:color="auto"/>
            </w:tcBorders>
            <w:shd w:val="clear" w:color="auto" w:fill="auto"/>
            <w:noWrap/>
            <w:vAlign w:val="center"/>
            <w:hideMark/>
          </w:tcPr>
          <w:p w:rsidR="00ED2A24" w:rsidRPr="00ED2A24" w:rsidRDefault="00ED2A24" w:rsidP="00ED2A24">
            <w:pPr>
              <w:widowControl/>
              <w:topLinePunct w:val="0"/>
              <w:adjustRightInd/>
              <w:snapToGrid/>
              <w:spacing w:line="240" w:lineRule="auto"/>
              <w:ind w:firstLine="0"/>
              <w:jc w:val="center"/>
              <w:rPr>
                <w:rFonts w:ascii="宋体" w:hAnsi="宋体" w:cs="宋体" w:hint="eastAsia"/>
                <w:snapToGrid/>
                <w:kern w:val="0"/>
                <w:sz w:val="20"/>
                <w:szCs w:val="20"/>
              </w:rPr>
            </w:pPr>
            <w:r w:rsidRPr="00ED2A24">
              <w:rPr>
                <w:rFonts w:ascii="宋体" w:hAnsi="宋体" w:cs="宋体" w:hint="eastAsia"/>
                <w:snapToGrid/>
                <w:kern w:val="0"/>
                <w:sz w:val="20"/>
                <w:szCs w:val="20"/>
              </w:rPr>
              <w:t>200</w:t>
            </w:r>
          </w:p>
        </w:tc>
        <w:tc>
          <w:tcPr>
            <w:tcW w:w="659" w:type="dxa"/>
            <w:tcBorders>
              <w:top w:val="nil"/>
              <w:left w:val="single" w:sz="4" w:space="0" w:color="auto"/>
              <w:bottom w:val="single" w:sz="4" w:space="0" w:color="auto"/>
              <w:right w:val="single" w:sz="4" w:space="0" w:color="auto"/>
            </w:tcBorders>
            <w:shd w:val="clear" w:color="auto" w:fill="auto"/>
            <w:vAlign w:val="center"/>
            <w:hideMark/>
          </w:tcPr>
          <w:p w:rsidR="00ED2A24" w:rsidRPr="00ED2A24" w:rsidRDefault="00ED2A24" w:rsidP="00ED2A24">
            <w:pPr>
              <w:widowControl/>
              <w:topLinePunct w:val="0"/>
              <w:adjustRightInd/>
              <w:snapToGrid/>
              <w:spacing w:line="240" w:lineRule="auto"/>
              <w:ind w:firstLine="0"/>
              <w:jc w:val="center"/>
              <w:rPr>
                <w:rFonts w:ascii="宋体" w:hAnsi="宋体" w:cs="宋体" w:hint="eastAsia"/>
                <w:snapToGrid/>
                <w:kern w:val="0"/>
                <w:sz w:val="20"/>
                <w:szCs w:val="20"/>
              </w:rPr>
            </w:pPr>
            <w:r w:rsidRPr="00ED2A24">
              <w:rPr>
                <w:rFonts w:ascii="宋体" w:hAnsi="宋体" w:cs="宋体" w:hint="eastAsia"/>
                <w:snapToGrid/>
                <w:kern w:val="0"/>
                <w:sz w:val="20"/>
                <w:szCs w:val="20"/>
              </w:rPr>
              <w:t>100</w:t>
            </w:r>
          </w:p>
        </w:tc>
        <w:tc>
          <w:tcPr>
            <w:tcW w:w="509" w:type="dxa"/>
            <w:tcBorders>
              <w:top w:val="nil"/>
              <w:left w:val="nil"/>
              <w:bottom w:val="single" w:sz="4" w:space="0" w:color="auto"/>
              <w:right w:val="single" w:sz="4" w:space="0" w:color="auto"/>
            </w:tcBorders>
            <w:shd w:val="clear" w:color="auto" w:fill="auto"/>
            <w:vAlign w:val="center"/>
            <w:hideMark/>
          </w:tcPr>
          <w:p w:rsidR="00ED2A24" w:rsidRPr="00ED2A24" w:rsidRDefault="00ED2A24" w:rsidP="00ED2A24">
            <w:pPr>
              <w:widowControl/>
              <w:topLinePunct w:val="0"/>
              <w:adjustRightInd/>
              <w:snapToGrid/>
              <w:spacing w:line="240" w:lineRule="auto"/>
              <w:ind w:firstLine="0"/>
              <w:jc w:val="center"/>
              <w:rPr>
                <w:rFonts w:ascii="宋体" w:hAnsi="宋体" w:cs="宋体" w:hint="eastAsia"/>
                <w:snapToGrid/>
                <w:kern w:val="0"/>
                <w:sz w:val="20"/>
                <w:szCs w:val="20"/>
              </w:rPr>
            </w:pPr>
            <w:r w:rsidRPr="00ED2A24">
              <w:rPr>
                <w:rFonts w:ascii="宋体" w:hAnsi="宋体" w:cs="宋体" w:hint="eastAsia"/>
                <w:snapToGrid/>
                <w:kern w:val="0"/>
                <w:sz w:val="20"/>
                <w:szCs w:val="20"/>
              </w:rPr>
              <w:t>100</w:t>
            </w:r>
          </w:p>
        </w:tc>
        <w:tc>
          <w:tcPr>
            <w:tcW w:w="4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2A24" w:rsidRPr="00ED2A24" w:rsidRDefault="00ED2A24" w:rsidP="00ED2A24">
            <w:pPr>
              <w:widowControl/>
              <w:topLinePunct w:val="0"/>
              <w:adjustRightInd/>
              <w:snapToGrid/>
              <w:spacing w:line="240" w:lineRule="auto"/>
              <w:ind w:firstLine="0"/>
              <w:jc w:val="center"/>
              <w:rPr>
                <w:rFonts w:ascii="宋体" w:hAnsi="宋体" w:cs="宋体" w:hint="eastAsia"/>
                <w:snapToGrid/>
                <w:kern w:val="0"/>
                <w:sz w:val="20"/>
                <w:szCs w:val="20"/>
              </w:rPr>
            </w:pPr>
            <w:r w:rsidRPr="00ED2A24">
              <w:rPr>
                <w:rFonts w:ascii="宋体" w:hAnsi="宋体" w:cs="宋体" w:hint="eastAsia"/>
                <w:snapToGrid/>
                <w:kern w:val="0"/>
                <w:sz w:val="20"/>
                <w:szCs w:val="20"/>
              </w:rPr>
              <w:t>6</w:t>
            </w:r>
          </w:p>
        </w:tc>
        <w:tc>
          <w:tcPr>
            <w:tcW w:w="499" w:type="dxa"/>
            <w:tcBorders>
              <w:top w:val="single" w:sz="4" w:space="0" w:color="auto"/>
              <w:left w:val="nil"/>
              <w:bottom w:val="single" w:sz="4" w:space="0" w:color="auto"/>
              <w:right w:val="single" w:sz="4" w:space="0" w:color="auto"/>
            </w:tcBorders>
            <w:shd w:val="clear" w:color="auto" w:fill="auto"/>
            <w:vAlign w:val="center"/>
            <w:hideMark/>
          </w:tcPr>
          <w:p w:rsidR="00ED2A24" w:rsidRPr="00ED2A24" w:rsidRDefault="00ED2A24" w:rsidP="00ED2A24">
            <w:pPr>
              <w:widowControl/>
              <w:topLinePunct w:val="0"/>
              <w:adjustRightInd/>
              <w:snapToGrid/>
              <w:spacing w:line="240" w:lineRule="auto"/>
              <w:ind w:firstLine="0"/>
              <w:jc w:val="center"/>
              <w:rPr>
                <w:rFonts w:ascii="宋体" w:hAnsi="宋体" w:cs="宋体" w:hint="eastAsia"/>
                <w:snapToGrid/>
                <w:kern w:val="0"/>
                <w:sz w:val="20"/>
                <w:szCs w:val="20"/>
              </w:rPr>
            </w:pPr>
            <w:r w:rsidRPr="00ED2A24">
              <w:rPr>
                <w:rFonts w:ascii="宋体" w:hAnsi="宋体" w:cs="宋体" w:hint="eastAsia"/>
                <w:snapToGrid/>
                <w:kern w:val="0"/>
                <w:sz w:val="20"/>
                <w:szCs w:val="20"/>
              </w:rPr>
              <w:t>4</w:t>
            </w:r>
          </w:p>
        </w:tc>
        <w:tc>
          <w:tcPr>
            <w:tcW w:w="4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2A24" w:rsidRPr="00ED2A24" w:rsidRDefault="00ED2A24" w:rsidP="00ED2A24">
            <w:pPr>
              <w:widowControl/>
              <w:topLinePunct w:val="0"/>
              <w:adjustRightInd/>
              <w:snapToGrid/>
              <w:spacing w:line="240" w:lineRule="auto"/>
              <w:ind w:firstLine="0"/>
              <w:jc w:val="center"/>
              <w:rPr>
                <w:rFonts w:ascii="宋体" w:hAnsi="宋体" w:cs="宋体" w:hint="eastAsia"/>
                <w:snapToGrid/>
                <w:kern w:val="0"/>
                <w:sz w:val="20"/>
                <w:szCs w:val="20"/>
              </w:rPr>
            </w:pPr>
            <w:r w:rsidRPr="00ED2A24">
              <w:rPr>
                <w:rFonts w:ascii="宋体" w:hAnsi="宋体" w:cs="宋体" w:hint="eastAsia"/>
                <w:snapToGrid/>
                <w:kern w:val="0"/>
                <w:sz w:val="20"/>
                <w:szCs w:val="20"/>
              </w:rPr>
              <w:t xml:space="preserve">　</w:t>
            </w:r>
          </w:p>
        </w:tc>
        <w:tc>
          <w:tcPr>
            <w:tcW w:w="499" w:type="dxa"/>
            <w:tcBorders>
              <w:top w:val="single" w:sz="4" w:space="0" w:color="auto"/>
              <w:left w:val="nil"/>
              <w:bottom w:val="single" w:sz="4" w:space="0" w:color="auto"/>
              <w:right w:val="single" w:sz="4" w:space="0" w:color="auto"/>
            </w:tcBorders>
            <w:shd w:val="clear" w:color="auto" w:fill="auto"/>
            <w:vAlign w:val="center"/>
            <w:hideMark/>
          </w:tcPr>
          <w:p w:rsidR="00ED2A24" w:rsidRPr="00ED2A24" w:rsidRDefault="00ED2A24" w:rsidP="00ED2A24">
            <w:pPr>
              <w:widowControl/>
              <w:topLinePunct w:val="0"/>
              <w:adjustRightInd/>
              <w:snapToGrid/>
              <w:spacing w:line="240" w:lineRule="auto"/>
              <w:ind w:firstLine="0"/>
              <w:jc w:val="center"/>
              <w:rPr>
                <w:rFonts w:ascii="宋体" w:hAnsi="宋体" w:cs="宋体" w:hint="eastAsia"/>
                <w:snapToGrid/>
                <w:kern w:val="0"/>
                <w:sz w:val="20"/>
                <w:szCs w:val="20"/>
              </w:rPr>
            </w:pPr>
            <w:r w:rsidRPr="00ED2A24">
              <w:rPr>
                <w:rFonts w:ascii="宋体" w:hAnsi="宋体" w:cs="宋体" w:hint="eastAsia"/>
                <w:snapToGrid/>
                <w:kern w:val="0"/>
                <w:sz w:val="20"/>
                <w:szCs w:val="20"/>
              </w:rPr>
              <w:t xml:space="preserve">　</w:t>
            </w:r>
          </w:p>
        </w:tc>
        <w:tc>
          <w:tcPr>
            <w:tcW w:w="821" w:type="dxa"/>
            <w:gridSpan w:val="2"/>
            <w:vMerge/>
            <w:tcBorders>
              <w:top w:val="single" w:sz="4" w:space="0" w:color="auto"/>
              <w:left w:val="nil"/>
              <w:bottom w:val="single" w:sz="4" w:space="0" w:color="auto"/>
              <w:right w:val="single" w:sz="4" w:space="0" w:color="auto"/>
            </w:tcBorders>
            <w:vAlign w:val="center"/>
            <w:hideMark/>
          </w:tcPr>
          <w:p w:rsidR="00ED2A24" w:rsidRPr="00ED2A24" w:rsidRDefault="00ED2A24" w:rsidP="00ED2A24">
            <w:pPr>
              <w:widowControl/>
              <w:topLinePunct w:val="0"/>
              <w:adjustRightInd/>
              <w:snapToGrid/>
              <w:spacing w:line="240" w:lineRule="auto"/>
              <w:ind w:firstLine="0"/>
              <w:jc w:val="left"/>
              <w:rPr>
                <w:rFonts w:ascii="宋体" w:hAnsi="宋体" w:cs="宋体"/>
                <w:snapToGrid/>
                <w:kern w:val="0"/>
                <w:sz w:val="20"/>
                <w:szCs w:val="20"/>
              </w:rPr>
            </w:pPr>
          </w:p>
        </w:tc>
        <w:tc>
          <w:tcPr>
            <w:tcW w:w="930" w:type="dxa"/>
            <w:tcBorders>
              <w:top w:val="nil"/>
              <w:left w:val="nil"/>
              <w:bottom w:val="single" w:sz="4" w:space="0" w:color="auto"/>
              <w:right w:val="single" w:sz="4" w:space="0" w:color="auto"/>
            </w:tcBorders>
            <w:shd w:val="clear" w:color="auto" w:fill="auto"/>
            <w:noWrap/>
            <w:vAlign w:val="center"/>
            <w:hideMark/>
          </w:tcPr>
          <w:p w:rsidR="00ED2A24" w:rsidRPr="00ED2A24" w:rsidRDefault="00ED2A24" w:rsidP="00ED2A24">
            <w:pPr>
              <w:widowControl/>
              <w:topLinePunct w:val="0"/>
              <w:adjustRightInd/>
              <w:snapToGrid/>
              <w:spacing w:line="240" w:lineRule="auto"/>
              <w:ind w:firstLine="0"/>
              <w:jc w:val="center"/>
              <w:rPr>
                <w:rFonts w:ascii="宋体" w:hAnsi="宋体" w:cs="宋体" w:hint="eastAsia"/>
                <w:snapToGrid/>
                <w:kern w:val="0"/>
                <w:sz w:val="20"/>
                <w:szCs w:val="20"/>
              </w:rPr>
            </w:pPr>
            <w:r w:rsidRPr="00ED2A24">
              <w:rPr>
                <w:rFonts w:ascii="宋体" w:hAnsi="宋体" w:cs="宋体" w:hint="eastAsia"/>
                <w:snapToGrid/>
                <w:kern w:val="0"/>
                <w:sz w:val="20"/>
                <w:szCs w:val="20"/>
              </w:rPr>
              <w:t>核心课</w:t>
            </w:r>
          </w:p>
        </w:tc>
        <w:tc>
          <w:tcPr>
            <w:tcW w:w="7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D2A24" w:rsidRPr="00ED2A24" w:rsidRDefault="00ED2A24" w:rsidP="00ED2A24">
            <w:pPr>
              <w:widowControl/>
              <w:topLinePunct w:val="0"/>
              <w:adjustRightInd/>
              <w:snapToGrid/>
              <w:spacing w:line="240" w:lineRule="auto"/>
              <w:ind w:firstLine="0"/>
              <w:jc w:val="center"/>
              <w:rPr>
                <w:rFonts w:ascii="宋体" w:hAnsi="宋体" w:cs="宋体" w:hint="eastAsia"/>
                <w:snapToGrid/>
                <w:kern w:val="0"/>
                <w:sz w:val="20"/>
                <w:szCs w:val="20"/>
              </w:rPr>
            </w:pPr>
            <w:r w:rsidRPr="00ED2A24">
              <w:rPr>
                <w:rFonts w:ascii="宋体" w:hAnsi="宋体" w:cs="宋体" w:hint="eastAsia"/>
                <w:snapToGrid/>
                <w:kern w:val="0"/>
                <w:sz w:val="20"/>
                <w:szCs w:val="20"/>
              </w:rPr>
              <w:t>1-2</w:t>
            </w:r>
          </w:p>
        </w:tc>
      </w:tr>
      <w:tr w:rsidR="00ED2A24" w:rsidRPr="00ED2A24" w:rsidTr="00ED2A24">
        <w:trPr>
          <w:trHeight w:val="401"/>
        </w:trPr>
        <w:tc>
          <w:tcPr>
            <w:tcW w:w="614" w:type="dxa"/>
            <w:vMerge/>
            <w:tcBorders>
              <w:top w:val="nil"/>
              <w:left w:val="single" w:sz="4" w:space="0" w:color="auto"/>
              <w:bottom w:val="nil"/>
              <w:right w:val="single" w:sz="4" w:space="0" w:color="auto"/>
            </w:tcBorders>
            <w:vAlign w:val="center"/>
            <w:hideMark/>
          </w:tcPr>
          <w:p w:rsidR="00ED2A24" w:rsidRPr="00ED2A24" w:rsidRDefault="00ED2A24" w:rsidP="00ED2A24">
            <w:pPr>
              <w:widowControl/>
              <w:topLinePunct w:val="0"/>
              <w:adjustRightInd/>
              <w:snapToGrid/>
              <w:spacing w:line="240" w:lineRule="auto"/>
              <w:ind w:firstLine="0"/>
              <w:jc w:val="left"/>
              <w:rPr>
                <w:rFonts w:ascii="宋体" w:hAnsi="宋体" w:cs="宋体"/>
                <w:snapToGrid/>
                <w:kern w:val="0"/>
                <w:sz w:val="20"/>
                <w:szCs w:val="20"/>
              </w:rPr>
            </w:pPr>
          </w:p>
        </w:tc>
        <w:tc>
          <w:tcPr>
            <w:tcW w:w="614" w:type="dxa"/>
            <w:tcBorders>
              <w:top w:val="nil"/>
              <w:left w:val="nil"/>
              <w:bottom w:val="single" w:sz="4" w:space="0" w:color="auto"/>
              <w:right w:val="single" w:sz="4" w:space="0" w:color="auto"/>
            </w:tcBorders>
            <w:shd w:val="clear" w:color="auto" w:fill="auto"/>
            <w:noWrap/>
            <w:vAlign w:val="center"/>
            <w:hideMark/>
          </w:tcPr>
          <w:p w:rsidR="00ED2A24" w:rsidRPr="00ED2A24" w:rsidRDefault="00ED2A24" w:rsidP="00ED2A24">
            <w:pPr>
              <w:widowControl/>
              <w:topLinePunct w:val="0"/>
              <w:adjustRightInd/>
              <w:snapToGrid/>
              <w:spacing w:line="240" w:lineRule="auto"/>
              <w:ind w:firstLine="0"/>
              <w:jc w:val="center"/>
              <w:rPr>
                <w:rFonts w:ascii="宋体" w:hAnsi="宋体" w:cs="宋体" w:hint="eastAsia"/>
                <w:snapToGrid/>
                <w:kern w:val="0"/>
                <w:sz w:val="20"/>
                <w:szCs w:val="20"/>
              </w:rPr>
            </w:pPr>
            <w:r w:rsidRPr="00ED2A24">
              <w:rPr>
                <w:rFonts w:ascii="宋体" w:hAnsi="宋体" w:cs="宋体" w:hint="eastAsia"/>
                <w:snapToGrid/>
                <w:kern w:val="0"/>
                <w:sz w:val="20"/>
                <w:szCs w:val="20"/>
              </w:rPr>
              <w:t>23</w:t>
            </w:r>
          </w:p>
        </w:tc>
        <w:tc>
          <w:tcPr>
            <w:tcW w:w="2130" w:type="dxa"/>
            <w:tcBorders>
              <w:top w:val="nil"/>
              <w:left w:val="single" w:sz="4" w:space="0" w:color="auto"/>
              <w:bottom w:val="single" w:sz="4" w:space="0" w:color="auto"/>
              <w:right w:val="single" w:sz="4" w:space="0" w:color="auto"/>
            </w:tcBorders>
            <w:shd w:val="clear" w:color="auto" w:fill="auto"/>
            <w:vAlign w:val="center"/>
            <w:hideMark/>
          </w:tcPr>
          <w:p w:rsidR="00ED2A24" w:rsidRPr="00ED2A24" w:rsidRDefault="00ED2A24" w:rsidP="00ED2A24">
            <w:pPr>
              <w:widowControl/>
              <w:topLinePunct w:val="0"/>
              <w:adjustRightInd/>
              <w:snapToGrid/>
              <w:spacing w:line="240" w:lineRule="exact"/>
              <w:ind w:firstLine="0"/>
              <w:jc w:val="left"/>
              <w:rPr>
                <w:rFonts w:ascii="宋体" w:hAnsi="宋体" w:cs="宋体" w:hint="eastAsia"/>
                <w:snapToGrid/>
                <w:kern w:val="0"/>
                <w:sz w:val="20"/>
                <w:szCs w:val="20"/>
              </w:rPr>
            </w:pPr>
            <w:r w:rsidRPr="00ED2A24">
              <w:rPr>
                <w:rFonts w:ascii="宋体" w:hAnsi="宋体" w:cs="宋体" w:hint="eastAsia"/>
                <w:snapToGrid/>
                <w:kern w:val="0"/>
                <w:sz w:val="20"/>
                <w:szCs w:val="20"/>
              </w:rPr>
              <w:t>新能源汽车电气系统构造与检修</w:t>
            </w:r>
          </w:p>
        </w:tc>
        <w:tc>
          <w:tcPr>
            <w:tcW w:w="776" w:type="dxa"/>
            <w:tcBorders>
              <w:top w:val="nil"/>
              <w:left w:val="nil"/>
              <w:bottom w:val="single" w:sz="4" w:space="0" w:color="auto"/>
              <w:right w:val="single" w:sz="4" w:space="0" w:color="auto"/>
            </w:tcBorders>
            <w:shd w:val="clear" w:color="auto" w:fill="auto"/>
            <w:noWrap/>
            <w:vAlign w:val="center"/>
            <w:hideMark/>
          </w:tcPr>
          <w:p w:rsidR="00ED2A24" w:rsidRPr="00ED2A24" w:rsidRDefault="00ED2A24" w:rsidP="00ED2A24">
            <w:pPr>
              <w:widowControl/>
              <w:topLinePunct w:val="0"/>
              <w:adjustRightInd/>
              <w:snapToGrid/>
              <w:spacing w:line="240" w:lineRule="auto"/>
              <w:ind w:firstLine="0"/>
              <w:jc w:val="center"/>
              <w:rPr>
                <w:rFonts w:ascii="宋体" w:hAnsi="宋体" w:cs="宋体" w:hint="eastAsia"/>
                <w:snapToGrid/>
                <w:kern w:val="0"/>
                <w:sz w:val="20"/>
                <w:szCs w:val="20"/>
              </w:rPr>
            </w:pPr>
            <w:r w:rsidRPr="00ED2A24">
              <w:rPr>
                <w:rFonts w:ascii="宋体" w:hAnsi="宋体" w:cs="宋体" w:hint="eastAsia"/>
                <w:snapToGrid/>
                <w:kern w:val="0"/>
                <w:sz w:val="20"/>
                <w:szCs w:val="20"/>
              </w:rPr>
              <w:t>240</w:t>
            </w:r>
          </w:p>
        </w:tc>
        <w:tc>
          <w:tcPr>
            <w:tcW w:w="659" w:type="dxa"/>
            <w:tcBorders>
              <w:top w:val="nil"/>
              <w:left w:val="single" w:sz="4" w:space="0" w:color="auto"/>
              <w:bottom w:val="single" w:sz="4" w:space="0" w:color="auto"/>
              <w:right w:val="single" w:sz="4" w:space="0" w:color="auto"/>
            </w:tcBorders>
            <w:shd w:val="clear" w:color="auto" w:fill="auto"/>
            <w:vAlign w:val="center"/>
            <w:hideMark/>
          </w:tcPr>
          <w:p w:rsidR="00ED2A24" w:rsidRPr="00ED2A24" w:rsidRDefault="00ED2A24" w:rsidP="00ED2A24">
            <w:pPr>
              <w:widowControl/>
              <w:topLinePunct w:val="0"/>
              <w:adjustRightInd/>
              <w:snapToGrid/>
              <w:spacing w:line="240" w:lineRule="auto"/>
              <w:ind w:firstLine="0"/>
              <w:jc w:val="center"/>
              <w:rPr>
                <w:rFonts w:ascii="宋体" w:hAnsi="宋体" w:cs="宋体" w:hint="eastAsia"/>
                <w:snapToGrid/>
                <w:kern w:val="0"/>
                <w:sz w:val="20"/>
                <w:szCs w:val="20"/>
              </w:rPr>
            </w:pPr>
            <w:r w:rsidRPr="00ED2A24">
              <w:rPr>
                <w:rFonts w:ascii="宋体" w:hAnsi="宋体" w:cs="宋体" w:hint="eastAsia"/>
                <w:snapToGrid/>
                <w:kern w:val="0"/>
                <w:sz w:val="20"/>
                <w:szCs w:val="20"/>
              </w:rPr>
              <w:t>120</w:t>
            </w:r>
          </w:p>
        </w:tc>
        <w:tc>
          <w:tcPr>
            <w:tcW w:w="509" w:type="dxa"/>
            <w:tcBorders>
              <w:top w:val="nil"/>
              <w:left w:val="nil"/>
              <w:bottom w:val="single" w:sz="4" w:space="0" w:color="auto"/>
              <w:right w:val="single" w:sz="4" w:space="0" w:color="auto"/>
            </w:tcBorders>
            <w:shd w:val="clear" w:color="auto" w:fill="auto"/>
            <w:vAlign w:val="center"/>
            <w:hideMark/>
          </w:tcPr>
          <w:p w:rsidR="00ED2A24" w:rsidRPr="00ED2A24" w:rsidRDefault="00ED2A24" w:rsidP="00ED2A24">
            <w:pPr>
              <w:widowControl/>
              <w:topLinePunct w:val="0"/>
              <w:adjustRightInd/>
              <w:snapToGrid/>
              <w:spacing w:line="240" w:lineRule="auto"/>
              <w:ind w:firstLine="0"/>
              <w:jc w:val="center"/>
              <w:rPr>
                <w:rFonts w:ascii="宋体" w:hAnsi="宋体" w:cs="宋体" w:hint="eastAsia"/>
                <w:snapToGrid/>
                <w:kern w:val="0"/>
                <w:sz w:val="20"/>
                <w:szCs w:val="20"/>
              </w:rPr>
            </w:pPr>
            <w:r w:rsidRPr="00ED2A24">
              <w:rPr>
                <w:rFonts w:ascii="宋体" w:hAnsi="宋体" w:cs="宋体" w:hint="eastAsia"/>
                <w:snapToGrid/>
                <w:kern w:val="0"/>
                <w:sz w:val="20"/>
                <w:szCs w:val="20"/>
              </w:rPr>
              <w:t>120</w:t>
            </w:r>
          </w:p>
        </w:tc>
        <w:tc>
          <w:tcPr>
            <w:tcW w:w="499" w:type="dxa"/>
            <w:tcBorders>
              <w:top w:val="single" w:sz="4" w:space="0" w:color="auto"/>
              <w:left w:val="nil"/>
              <w:bottom w:val="single" w:sz="4" w:space="0" w:color="auto"/>
              <w:right w:val="single" w:sz="4" w:space="0" w:color="auto"/>
            </w:tcBorders>
            <w:shd w:val="clear" w:color="auto" w:fill="auto"/>
            <w:vAlign w:val="center"/>
            <w:hideMark/>
          </w:tcPr>
          <w:p w:rsidR="00ED2A24" w:rsidRPr="00ED2A24" w:rsidRDefault="00ED2A24" w:rsidP="00ED2A24">
            <w:pPr>
              <w:widowControl/>
              <w:topLinePunct w:val="0"/>
              <w:adjustRightInd/>
              <w:snapToGrid/>
              <w:spacing w:line="240" w:lineRule="auto"/>
              <w:ind w:firstLine="0"/>
              <w:jc w:val="center"/>
              <w:rPr>
                <w:rFonts w:ascii="宋体" w:hAnsi="宋体" w:cs="宋体" w:hint="eastAsia"/>
                <w:snapToGrid/>
                <w:kern w:val="0"/>
                <w:sz w:val="20"/>
                <w:szCs w:val="20"/>
              </w:rPr>
            </w:pPr>
            <w:r w:rsidRPr="00ED2A24">
              <w:rPr>
                <w:rFonts w:ascii="宋体" w:hAnsi="宋体" w:cs="宋体" w:hint="eastAsia"/>
                <w:snapToGrid/>
                <w:kern w:val="0"/>
                <w:sz w:val="20"/>
                <w:szCs w:val="20"/>
              </w:rPr>
              <w:t xml:space="preserve">　</w:t>
            </w:r>
          </w:p>
        </w:tc>
        <w:tc>
          <w:tcPr>
            <w:tcW w:w="499" w:type="dxa"/>
            <w:tcBorders>
              <w:top w:val="single" w:sz="4" w:space="0" w:color="auto"/>
              <w:left w:val="nil"/>
              <w:bottom w:val="single" w:sz="4" w:space="0" w:color="auto"/>
              <w:right w:val="single" w:sz="4" w:space="0" w:color="auto"/>
            </w:tcBorders>
            <w:shd w:val="clear" w:color="auto" w:fill="auto"/>
            <w:vAlign w:val="center"/>
            <w:hideMark/>
          </w:tcPr>
          <w:p w:rsidR="00ED2A24" w:rsidRPr="00ED2A24" w:rsidRDefault="00ED2A24" w:rsidP="00ED2A24">
            <w:pPr>
              <w:widowControl/>
              <w:topLinePunct w:val="0"/>
              <w:adjustRightInd/>
              <w:snapToGrid/>
              <w:spacing w:line="240" w:lineRule="auto"/>
              <w:ind w:firstLine="0"/>
              <w:jc w:val="center"/>
              <w:rPr>
                <w:rFonts w:ascii="宋体" w:hAnsi="宋体" w:cs="宋体" w:hint="eastAsia"/>
                <w:snapToGrid/>
                <w:kern w:val="0"/>
                <w:sz w:val="20"/>
                <w:szCs w:val="20"/>
              </w:rPr>
            </w:pPr>
            <w:r w:rsidRPr="00ED2A24">
              <w:rPr>
                <w:rFonts w:ascii="宋体" w:hAnsi="宋体" w:cs="宋体" w:hint="eastAsia"/>
                <w:snapToGrid/>
                <w:kern w:val="0"/>
                <w:sz w:val="20"/>
                <w:szCs w:val="20"/>
              </w:rPr>
              <w:t>6</w:t>
            </w:r>
          </w:p>
        </w:tc>
        <w:tc>
          <w:tcPr>
            <w:tcW w:w="499" w:type="dxa"/>
            <w:tcBorders>
              <w:top w:val="nil"/>
              <w:left w:val="nil"/>
              <w:bottom w:val="single" w:sz="4" w:space="0" w:color="auto"/>
              <w:right w:val="single" w:sz="4" w:space="0" w:color="auto"/>
            </w:tcBorders>
            <w:shd w:val="clear" w:color="auto" w:fill="auto"/>
            <w:vAlign w:val="center"/>
            <w:hideMark/>
          </w:tcPr>
          <w:p w:rsidR="00ED2A24" w:rsidRPr="00ED2A24" w:rsidRDefault="00ED2A24" w:rsidP="00ED2A24">
            <w:pPr>
              <w:widowControl/>
              <w:topLinePunct w:val="0"/>
              <w:adjustRightInd/>
              <w:snapToGrid/>
              <w:spacing w:line="240" w:lineRule="auto"/>
              <w:ind w:firstLine="0"/>
              <w:jc w:val="center"/>
              <w:rPr>
                <w:rFonts w:ascii="宋体" w:hAnsi="宋体" w:cs="宋体" w:hint="eastAsia"/>
                <w:snapToGrid/>
                <w:kern w:val="0"/>
                <w:sz w:val="20"/>
                <w:szCs w:val="20"/>
              </w:rPr>
            </w:pPr>
            <w:r w:rsidRPr="00ED2A24">
              <w:rPr>
                <w:rFonts w:ascii="宋体" w:hAnsi="宋体" w:cs="宋体" w:hint="eastAsia"/>
                <w:snapToGrid/>
                <w:kern w:val="0"/>
                <w:sz w:val="20"/>
                <w:szCs w:val="20"/>
              </w:rPr>
              <w:t>6</w:t>
            </w:r>
          </w:p>
        </w:tc>
        <w:tc>
          <w:tcPr>
            <w:tcW w:w="499" w:type="dxa"/>
            <w:tcBorders>
              <w:top w:val="nil"/>
              <w:left w:val="nil"/>
              <w:bottom w:val="single" w:sz="4" w:space="0" w:color="auto"/>
              <w:right w:val="single" w:sz="4" w:space="0" w:color="auto"/>
            </w:tcBorders>
            <w:shd w:val="clear" w:color="auto" w:fill="auto"/>
            <w:vAlign w:val="center"/>
            <w:hideMark/>
          </w:tcPr>
          <w:p w:rsidR="00ED2A24" w:rsidRPr="00ED2A24" w:rsidRDefault="00ED2A24" w:rsidP="00ED2A24">
            <w:pPr>
              <w:widowControl/>
              <w:topLinePunct w:val="0"/>
              <w:adjustRightInd/>
              <w:snapToGrid/>
              <w:spacing w:line="240" w:lineRule="auto"/>
              <w:ind w:firstLine="0"/>
              <w:jc w:val="center"/>
              <w:rPr>
                <w:rFonts w:ascii="宋体" w:hAnsi="宋体" w:cs="宋体" w:hint="eastAsia"/>
                <w:snapToGrid/>
                <w:kern w:val="0"/>
                <w:sz w:val="20"/>
                <w:szCs w:val="20"/>
              </w:rPr>
            </w:pPr>
            <w:r w:rsidRPr="00ED2A24">
              <w:rPr>
                <w:rFonts w:ascii="宋体" w:hAnsi="宋体" w:cs="宋体" w:hint="eastAsia"/>
                <w:snapToGrid/>
                <w:kern w:val="0"/>
                <w:sz w:val="20"/>
                <w:szCs w:val="20"/>
              </w:rPr>
              <w:t xml:space="preserve">　</w:t>
            </w:r>
          </w:p>
        </w:tc>
        <w:tc>
          <w:tcPr>
            <w:tcW w:w="821" w:type="dxa"/>
            <w:gridSpan w:val="2"/>
            <w:vMerge/>
            <w:tcBorders>
              <w:top w:val="nil"/>
              <w:left w:val="nil"/>
              <w:bottom w:val="single" w:sz="4" w:space="0" w:color="auto"/>
              <w:right w:val="single" w:sz="4" w:space="0" w:color="auto"/>
            </w:tcBorders>
            <w:vAlign w:val="center"/>
            <w:hideMark/>
          </w:tcPr>
          <w:p w:rsidR="00ED2A24" w:rsidRPr="00ED2A24" w:rsidRDefault="00ED2A24" w:rsidP="00ED2A24">
            <w:pPr>
              <w:widowControl/>
              <w:topLinePunct w:val="0"/>
              <w:adjustRightInd/>
              <w:snapToGrid/>
              <w:spacing w:line="240" w:lineRule="auto"/>
              <w:ind w:firstLine="0"/>
              <w:jc w:val="left"/>
              <w:rPr>
                <w:rFonts w:ascii="宋体" w:hAnsi="宋体" w:cs="宋体"/>
                <w:snapToGrid/>
                <w:kern w:val="0"/>
                <w:sz w:val="20"/>
                <w:szCs w:val="20"/>
              </w:rPr>
            </w:pPr>
          </w:p>
        </w:tc>
        <w:tc>
          <w:tcPr>
            <w:tcW w:w="930" w:type="dxa"/>
            <w:tcBorders>
              <w:top w:val="nil"/>
              <w:left w:val="nil"/>
              <w:bottom w:val="single" w:sz="4" w:space="0" w:color="auto"/>
              <w:right w:val="single" w:sz="4" w:space="0" w:color="auto"/>
            </w:tcBorders>
            <w:shd w:val="clear" w:color="auto" w:fill="auto"/>
            <w:noWrap/>
            <w:vAlign w:val="center"/>
            <w:hideMark/>
          </w:tcPr>
          <w:p w:rsidR="00ED2A24" w:rsidRPr="00ED2A24" w:rsidRDefault="00ED2A24" w:rsidP="00ED2A24">
            <w:pPr>
              <w:widowControl/>
              <w:topLinePunct w:val="0"/>
              <w:adjustRightInd/>
              <w:snapToGrid/>
              <w:spacing w:line="240" w:lineRule="auto"/>
              <w:ind w:firstLine="0"/>
              <w:jc w:val="center"/>
              <w:rPr>
                <w:rFonts w:ascii="宋体" w:hAnsi="宋体" w:cs="宋体" w:hint="eastAsia"/>
                <w:snapToGrid/>
                <w:kern w:val="0"/>
                <w:sz w:val="20"/>
                <w:szCs w:val="20"/>
              </w:rPr>
            </w:pPr>
            <w:r w:rsidRPr="00ED2A24">
              <w:rPr>
                <w:rFonts w:ascii="宋体" w:hAnsi="宋体" w:cs="宋体" w:hint="eastAsia"/>
                <w:snapToGrid/>
                <w:kern w:val="0"/>
                <w:sz w:val="20"/>
                <w:szCs w:val="20"/>
              </w:rPr>
              <w:t>核心课</w:t>
            </w:r>
          </w:p>
        </w:tc>
        <w:tc>
          <w:tcPr>
            <w:tcW w:w="721" w:type="dxa"/>
            <w:tcBorders>
              <w:top w:val="nil"/>
              <w:left w:val="single" w:sz="4" w:space="0" w:color="auto"/>
              <w:bottom w:val="single" w:sz="4" w:space="0" w:color="auto"/>
              <w:right w:val="single" w:sz="4" w:space="0" w:color="auto"/>
            </w:tcBorders>
            <w:shd w:val="clear" w:color="auto" w:fill="auto"/>
            <w:noWrap/>
            <w:vAlign w:val="center"/>
            <w:hideMark/>
          </w:tcPr>
          <w:p w:rsidR="00ED2A24" w:rsidRPr="00ED2A24" w:rsidRDefault="00ED2A24" w:rsidP="00ED2A24">
            <w:pPr>
              <w:widowControl/>
              <w:topLinePunct w:val="0"/>
              <w:adjustRightInd/>
              <w:snapToGrid/>
              <w:spacing w:line="240" w:lineRule="auto"/>
              <w:ind w:firstLine="0"/>
              <w:jc w:val="center"/>
              <w:rPr>
                <w:rFonts w:ascii="宋体" w:hAnsi="宋体" w:cs="宋体" w:hint="eastAsia"/>
                <w:snapToGrid/>
                <w:kern w:val="0"/>
                <w:sz w:val="20"/>
                <w:szCs w:val="20"/>
              </w:rPr>
            </w:pPr>
            <w:r w:rsidRPr="00ED2A24">
              <w:rPr>
                <w:rFonts w:ascii="宋体" w:hAnsi="宋体" w:cs="宋体" w:hint="eastAsia"/>
                <w:snapToGrid/>
                <w:kern w:val="0"/>
                <w:sz w:val="20"/>
                <w:szCs w:val="20"/>
              </w:rPr>
              <w:t>2-3</w:t>
            </w:r>
          </w:p>
        </w:tc>
      </w:tr>
      <w:tr w:rsidR="00ED2A24" w:rsidRPr="00ED2A24" w:rsidTr="00ED2A24">
        <w:trPr>
          <w:trHeight w:val="401"/>
        </w:trPr>
        <w:tc>
          <w:tcPr>
            <w:tcW w:w="614" w:type="dxa"/>
            <w:vMerge/>
            <w:tcBorders>
              <w:top w:val="nil"/>
              <w:left w:val="single" w:sz="4" w:space="0" w:color="auto"/>
              <w:bottom w:val="nil"/>
              <w:right w:val="single" w:sz="4" w:space="0" w:color="auto"/>
            </w:tcBorders>
            <w:vAlign w:val="center"/>
            <w:hideMark/>
          </w:tcPr>
          <w:p w:rsidR="00ED2A24" w:rsidRPr="00ED2A24" w:rsidRDefault="00ED2A24" w:rsidP="00ED2A24">
            <w:pPr>
              <w:widowControl/>
              <w:topLinePunct w:val="0"/>
              <w:adjustRightInd/>
              <w:snapToGrid/>
              <w:spacing w:line="240" w:lineRule="auto"/>
              <w:ind w:firstLine="0"/>
              <w:jc w:val="left"/>
              <w:rPr>
                <w:rFonts w:ascii="宋体" w:hAnsi="宋体" w:cs="宋体"/>
                <w:snapToGrid/>
                <w:kern w:val="0"/>
                <w:sz w:val="20"/>
                <w:szCs w:val="20"/>
              </w:rPr>
            </w:pPr>
          </w:p>
        </w:tc>
        <w:tc>
          <w:tcPr>
            <w:tcW w:w="614" w:type="dxa"/>
            <w:tcBorders>
              <w:top w:val="nil"/>
              <w:left w:val="nil"/>
              <w:bottom w:val="single" w:sz="4" w:space="0" w:color="auto"/>
              <w:right w:val="single" w:sz="4" w:space="0" w:color="auto"/>
            </w:tcBorders>
            <w:shd w:val="clear" w:color="auto" w:fill="auto"/>
            <w:noWrap/>
            <w:vAlign w:val="center"/>
            <w:hideMark/>
          </w:tcPr>
          <w:p w:rsidR="00ED2A24" w:rsidRPr="00ED2A24" w:rsidRDefault="00ED2A24" w:rsidP="00ED2A24">
            <w:pPr>
              <w:widowControl/>
              <w:topLinePunct w:val="0"/>
              <w:adjustRightInd/>
              <w:snapToGrid/>
              <w:spacing w:line="240" w:lineRule="auto"/>
              <w:ind w:firstLine="0"/>
              <w:jc w:val="center"/>
              <w:rPr>
                <w:rFonts w:ascii="宋体" w:hAnsi="宋体" w:cs="宋体" w:hint="eastAsia"/>
                <w:snapToGrid/>
                <w:kern w:val="0"/>
                <w:sz w:val="20"/>
                <w:szCs w:val="20"/>
              </w:rPr>
            </w:pPr>
            <w:r w:rsidRPr="00ED2A24">
              <w:rPr>
                <w:rFonts w:ascii="宋体" w:hAnsi="宋体" w:cs="宋体" w:hint="eastAsia"/>
                <w:snapToGrid/>
                <w:kern w:val="0"/>
                <w:sz w:val="20"/>
                <w:szCs w:val="20"/>
              </w:rPr>
              <w:t>24</w:t>
            </w:r>
          </w:p>
        </w:tc>
        <w:tc>
          <w:tcPr>
            <w:tcW w:w="2130" w:type="dxa"/>
            <w:tcBorders>
              <w:top w:val="nil"/>
              <w:left w:val="single" w:sz="4" w:space="0" w:color="auto"/>
              <w:bottom w:val="single" w:sz="4" w:space="0" w:color="auto"/>
              <w:right w:val="single" w:sz="4" w:space="0" w:color="auto"/>
            </w:tcBorders>
            <w:shd w:val="clear" w:color="auto" w:fill="auto"/>
            <w:vAlign w:val="center"/>
            <w:hideMark/>
          </w:tcPr>
          <w:p w:rsidR="00ED2A24" w:rsidRPr="00ED2A24" w:rsidRDefault="00ED2A24" w:rsidP="00ED2A24">
            <w:pPr>
              <w:widowControl/>
              <w:topLinePunct w:val="0"/>
              <w:adjustRightInd/>
              <w:snapToGrid/>
              <w:spacing w:line="240" w:lineRule="exact"/>
              <w:ind w:firstLine="0"/>
              <w:jc w:val="left"/>
              <w:rPr>
                <w:rFonts w:ascii="宋体" w:hAnsi="宋体" w:cs="宋体" w:hint="eastAsia"/>
                <w:snapToGrid/>
                <w:kern w:val="0"/>
                <w:sz w:val="20"/>
                <w:szCs w:val="20"/>
              </w:rPr>
            </w:pPr>
            <w:r w:rsidRPr="00ED2A24">
              <w:rPr>
                <w:rFonts w:ascii="宋体" w:hAnsi="宋体" w:cs="宋体" w:hint="eastAsia"/>
                <w:snapToGrid/>
                <w:kern w:val="0"/>
                <w:sz w:val="20"/>
                <w:szCs w:val="20"/>
              </w:rPr>
              <w:t>新能源汽车维护</w:t>
            </w:r>
          </w:p>
        </w:tc>
        <w:tc>
          <w:tcPr>
            <w:tcW w:w="776" w:type="dxa"/>
            <w:tcBorders>
              <w:top w:val="nil"/>
              <w:left w:val="nil"/>
              <w:bottom w:val="single" w:sz="4" w:space="0" w:color="auto"/>
              <w:right w:val="single" w:sz="4" w:space="0" w:color="auto"/>
            </w:tcBorders>
            <w:shd w:val="clear" w:color="auto" w:fill="auto"/>
            <w:noWrap/>
            <w:vAlign w:val="center"/>
            <w:hideMark/>
          </w:tcPr>
          <w:p w:rsidR="00ED2A24" w:rsidRPr="00ED2A24" w:rsidRDefault="00ED2A24" w:rsidP="00ED2A24">
            <w:pPr>
              <w:widowControl/>
              <w:topLinePunct w:val="0"/>
              <w:adjustRightInd/>
              <w:snapToGrid/>
              <w:spacing w:line="240" w:lineRule="auto"/>
              <w:ind w:firstLine="0"/>
              <w:jc w:val="center"/>
              <w:rPr>
                <w:rFonts w:ascii="宋体" w:hAnsi="宋体" w:cs="宋体" w:hint="eastAsia"/>
                <w:snapToGrid/>
                <w:kern w:val="0"/>
                <w:sz w:val="20"/>
                <w:szCs w:val="20"/>
              </w:rPr>
            </w:pPr>
            <w:r w:rsidRPr="00ED2A24">
              <w:rPr>
                <w:rFonts w:ascii="宋体" w:hAnsi="宋体" w:cs="宋体" w:hint="eastAsia"/>
                <w:snapToGrid/>
                <w:kern w:val="0"/>
                <w:sz w:val="20"/>
                <w:szCs w:val="20"/>
              </w:rPr>
              <w:t>120</w:t>
            </w:r>
          </w:p>
        </w:tc>
        <w:tc>
          <w:tcPr>
            <w:tcW w:w="659" w:type="dxa"/>
            <w:tcBorders>
              <w:top w:val="nil"/>
              <w:left w:val="single" w:sz="4" w:space="0" w:color="auto"/>
              <w:bottom w:val="single" w:sz="4" w:space="0" w:color="auto"/>
              <w:right w:val="single" w:sz="4" w:space="0" w:color="auto"/>
            </w:tcBorders>
            <w:shd w:val="clear" w:color="auto" w:fill="auto"/>
            <w:vAlign w:val="center"/>
            <w:hideMark/>
          </w:tcPr>
          <w:p w:rsidR="00ED2A24" w:rsidRPr="00ED2A24" w:rsidRDefault="00ED2A24" w:rsidP="00ED2A24">
            <w:pPr>
              <w:widowControl/>
              <w:topLinePunct w:val="0"/>
              <w:adjustRightInd/>
              <w:snapToGrid/>
              <w:spacing w:line="240" w:lineRule="auto"/>
              <w:ind w:firstLine="0"/>
              <w:jc w:val="center"/>
              <w:rPr>
                <w:rFonts w:ascii="宋体" w:hAnsi="宋体" w:cs="宋体" w:hint="eastAsia"/>
                <w:snapToGrid/>
                <w:kern w:val="0"/>
                <w:sz w:val="20"/>
                <w:szCs w:val="20"/>
              </w:rPr>
            </w:pPr>
            <w:r w:rsidRPr="00ED2A24">
              <w:rPr>
                <w:rFonts w:ascii="宋体" w:hAnsi="宋体" w:cs="宋体" w:hint="eastAsia"/>
                <w:snapToGrid/>
                <w:kern w:val="0"/>
                <w:sz w:val="20"/>
                <w:szCs w:val="20"/>
              </w:rPr>
              <w:t>60</w:t>
            </w:r>
          </w:p>
        </w:tc>
        <w:tc>
          <w:tcPr>
            <w:tcW w:w="509" w:type="dxa"/>
            <w:tcBorders>
              <w:top w:val="nil"/>
              <w:left w:val="nil"/>
              <w:bottom w:val="single" w:sz="4" w:space="0" w:color="auto"/>
              <w:right w:val="single" w:sz="4" w:space="0" w:color="auto"/>
            </w:tcBorders>
            <w:shd w:val="clear" w:color="auto" w:fill="auto"/>
            <w:vAlign w:val="center"/>
            <w:hideMark/>
          </w:tcPr>
          <w:p w:rsidR="00ED2A24" w:rsidRPr="00ED2A24" w:rsidRDefault="00ED2A24" w:rsidP="00ED2A24">
            <w:pPr>
              <w:widowControl/>
              <w:topLinePunct w:val="0"/>
              <w:adjustRightInd/>
              <w:snapToGrid/>
              <w:spacing w:line="240" w:lineRule="auto"/>
              <w:ind w:firstLine="0"/>
              <w:jc w:val="center"/>
              <w:rPr>
                <w:rFonts w:ascii="宋体" w:hAnsi="宋体" w:cs="宋体" w:hint="eastAsia"/>
                <w:snapToGrid/>
                <w:kern w:val="0"/>
                <w:sz w:val="20"/>
                <w:szCs w:val="20"/>
              </w:rPr>
            </w:pPr>
            <w:r w:rsidRPr="00ED2A24">
              <w:rPr>
                <w:rFonts w:ascii="宋体" w:hAnsi="宋体" w:cs="宋体" w:hint="eastAsia"/>
                <w:snapToGrid/>
                <w:kern w:val="0"/>
                <w:sz w:val="20"/>
                <w:szCs w:val="20"/>
              </w:rPr>
              <w:t>60</w:t>
            </w:r>
          </w:p>
        </w:tc>
        <w:tc>
          <w:tcPr>
            <w:tcW w:w="499" w:type="dxa"/>
            <w:tcBorders>
              <w:top w:val="nil"/>
              <w:left w:val="nil"/>
              <w:bottom w:val="single" w:sz="4" w:space="0" w:color="auto"/>
              <w:right w:val="single" w:sz="4" w:space="0" w:color="auto"/>
            </w:tcBorders>
            <w:shd w:val="clear" w:color="auto" w:fill="auto"/>
            <w:vAlign w:val="center"/>
            <w:hideMark/>
          </w:tcPr>
          <w:p w:rsidR="00ED2A24" w:rsidRPr="00ED2A24" w:rsidRDefault="00ED2A24" w:rsidP="00ED2A24">
            <w:pPr>
              <w:widowControl/>
              <w:topLinePunct w:val="0"/>
              <w:adjustRightInd/>
              <w:snapToGrid/>
              <w:spacing w:line="240" w:lineRule="auto"/>
              <w:ind w:firstLine="0"/>
              <w:jc w:val="center"/>
              <w:rPr>
                <w:rFonts w:ascii="宋体" w:hAnsi="宋体" w:cs="宋体" w:hint="eastAsia"/>
                <w:snapToGrid/>
                <w:kern w:val="0"/>
                <w:sz w:val="20"/>
                <w:szCs w:val="20"/>
              </w:rPr>
            </w:pPr>
            <w:r w:rsidRPr="00ED2A24">
              <w:rPr>
                <w:rFonts w:ascii="宋体" w:hAnsi="宋体" w:cs="宋体" w:hint="eastAsia"/>
                <w:snapToGrid/>
                <w:kern w:val="0"/>
                <w:sz w:val="20"/>
                <w:szCs w:val="20"/>
              </w:rPr>
              <w:t xml:space="preserve">　</w:t>
            </w:r>
          </w:p>
        </w:tc>
        <w:tc>
          <w:tcPr>
            <w:tcW w:w="499" w:type="dxa"/>
            <w:tcBorders>
              <w:top w:val="nil"/>
              <w:left w:val="nil"/>
              <w:bottom w:val="single" w:sz="4" w:space="0" w:color="auto"/>
              <w:right w:val="single" w:sz="4" w:space="0" w:color="auto"/>
            </w:tcBorders>
            <w:shd w:val="clear" w:color="auto" w:fill="auto"/>
            <w:vAlign w:val="center"/>
            <w:hideMark/>
          </w:tcPr>
          <w:p w:rsidR="00ED2A24" w:rsidRPr="00ED2A24" w:rsidRDefault="00ED2A24" w:rsidP="00ED2A24">
            <w:pPr>
              <w:widowControl/>
              <w:topLinePunct w:val="0"/>
              <w:adjustRightInd/>
              <w:snapToGrid/>
              <w:spacing w:line="240" w:lineRule="auto"/>
              <w:ind w:firstLine="0"/>
              <w:jc w:val="center"/>
              <w:rPr>
                <w:rFonts w:ascii="宋体" w:hAnsi="宋体" w:cs="宋体" w:hint="eastAsia"/>
                <w:snapToGrid/>
                <w:kern w:val="0"/>
                <w:sz w:val="20"/>
                <w:szCs w:val="20"/>
              </w:rPr>
            </w:pPr>
            <w:r w:rsidRPr="00ED2A24">
              <w:rPr>
                <w:rFonts w:ascii="宋体" w:hAnsi="宋体" w:cs="宋体" w:hint="eastAsia"/>
                <w:snapToGrid/>
                <w:kern w:val="0"/>
                <w:sz w:val="20"/>
                <w:szCs w:val="20"/>
              </w:rPr>
              <w:t xml:space="preserve">　</w:t>
            </w:r>
          </w:p>
        </w:tc>
        <w:tc>
          <w:tcPr>
            <w:tcW w:w="499" w:type="dxa"/>
            <w:tcBorders>
              <w:top w:val="nil"/>
              <w:left w:val="nil"/>
              <w:bottom w:val="single" w:sz="4" w:space="0" w:color="auto"/>
              <w:right w:val="single" w:sz="4" w:space="0" w:color="auto"/>
            </w:tcBorders>
            <w:shd w:val="clear" w:color="auto" w:fill="auto"/>
            <w:vAlign w:val="center"/>
            <w:hideMark/>
          </w:tcPr>
          <w:p w:rsidR="00ED2A24" w:rsidRPr="00ED2A24" w:rsidRDefault="00ED2A24" w:rsidP="00ED2A24">
            <w:pPr>
              <w:widowControl/>
              <w:topLinePunct w:val="0"/>
              <w:adjustRightInd/>
              <w:snapToGrid/>
              <w:spacing w:line="240" w:lineRule="auto"/>
              <w:ind w:firstLine="0"/>
              <w:jc w:val="center"/>
              <w:rPr>
                <w:rFonts w:ascii="宋体" w:hAnsi="宋体" w:cs="宋体" w:hint="eastAsia"/>
                <w:snapToGrid/>
                <w:kern w:val="0"/>
                <w:sz w:val="20"/>
                <w:szCs w:val="20"/>
              </w:rPr>
            </w:pPr>
            <w:r w:rsidRPr="00ED2A24">
              <w:rPr>
                <w:rFonts w:ascii="宋体" w:hAnsi="宋体" w:cs="宋体" w:hint="eastAsia"/>
                <w:snapToGrid/>
                <w:kern w:val="0"/>
                <w:sz w:val="20"/>
                <w:szCs w:val="20"/>
              </w:rPr>
              <w:t xml:space="preserve">　</w:t>
            </w:r>
          </w:p>
        </w:tc>
        <w:tc>
          <w:tcPr>
            <w:tcW w:w="499" w:type="dxa"/>
            <w:tcBorders>
              <w:top w:val="nil"/>
              <w:left w:val="nil"/>
              <w:bottom w:val="single" w:sz="4" w:space="0" w:color="auto"/>
              <w:right w:val="single" w:sz="4" w:space="0" w:color="auto"/>
            </w:tcBorders>
            <w:shd w:val="clear" w:color="auto" w:fill="auto"/>
            <w:vAlign w:val="center"/>
            <w:hideMark/>
          </w:tcPr>
          <w:p w:rsidR="00ED2A24" w:rsidRPr="00ED2A24" w:rsidRDefault="00ED2A24" w:rsidP="00ED2A24">
            <w:pPr>
              <w:widowControl/>
              <w:topLinePunct w:val="0"/>
              <w:adjustRightInd/>
              <w:snapToGrid/>
              <w:spacing w:line="240" w:lineRule="auto"/>
              <w:ind w:firstLine="0"/>
              <w:jc w:val="center"/>
              <w:rPr>
                <w:rFonts w:ascii="宋体" w:hAnsi="宋体" w:cs="宋体" w:hint="eastAsia"/>
                <w:snapToGrid/>
                <w:kern w:val="0"/>
                <w:sz w:val="20"/>
                <w:szCs w:val="20"/>
              </w:rPr>
            </w:pPr>
            <w:r w:rsidRPr="00ED2A24">
              <w:rPr>
                <w:rFonts w:ascii="宋体" w:hAnsi="宋体" w:cs="宋体" w:hint="eastAsia"/>
                <w:snapToGrid/>
                <w:kern w:val="0"/>
                <w:sz w:val="20"/>
                <w:szCs w:val="20"/>
              </w:rPr>
              <w:t>6</w:t>
            </w:r>
          </w:p>
        </w:tc>
        <w:tc>
          <w:tcPr>
            <w:tcW w:w="821" w:type="dxa"/>
            <w:gridSpan w:val="2"/>
            <w:vMerge/>
            <w:tcBorders>
              <w:top w:val="nil"/>
              <w:left w:val="nil"/>
              <w:bottom w:val="single" w:sz="4" w:space="0" w:color="auto"/>
              <w:right w:val="single" w:sz="4" w:space="0" w:color="auto"/>
            </w:tcBorders>
            <w:vAlign w:val="center"/>
            <w:hideMark/>
          </w:tcPr>
          <w:p w:rsidR="00ED2A24" w:rsidRPr="00ED2A24" w:rsidRDefault="00ED2A24" w:rsidP="00ED2A24">
            <w:pPr>
              <w:widowControl/>
              <w:topLinePunct w:val="0"/>
              <w:adjustRightInd/>
              <w:snapToGrid/>
              <w:spacing w:line="240" w:lineRule="auto"/>
              <w:ind w:firstLine="0"/>
              <w:jc w:val="left"/>
              <w:rPr>
                <w:rFonts w:ascii="宋体" w:hAnsi="宋体" w:cs="宋体"/>
                <w:snapToGrid/>
                <w:kern w:val="0"/>
                <w:sz w:val="20"/>
                <w:szCs w:val="20"/>
              </w:rPr>
            </w:pPr>
          </w:p>
        </w:tc>
        <w:tc>
          <w:tcPr>
            <w:tcW w:w="930" w:type="dxa"/>
            <w:tcBorders>
              <w:top w:val="nil"/>
              <w:left w:val="nil"/>
              <w:bottom w:val="single" w:sz="4" w:space="0" w:color="auto"/>
              <w:right w:val="single" w:sz="4" w:space="0" w:color="auto"/>
            </w:tcBorders>
            <w:shd w:val="clear" w:color="auto" w:fill="auto"/>
            <w:noWrap/>
            <w:vAlign w:val="center"/>
            <w:hideMark/>
          </w:tcPr>
          <w:p w:rsidR="00ED2A24" w:rsidRPr="00ED2A24" w:rsidRDefault="00ED2A24" w:rsidP="00ED2A24">
            <w:pPr>
              <w:widowControl/>
              <w:topLinePunct w:val="0"/>
              <w:adjustRightInd/>
              <w:snapToGrid/>
              <w:spacing w:line="240" w:lineRule="auto"/>
              <w:ind w:firstLine="0"/>
              <w:jc w:val="center"/>
              <w:rPr>
                <w:rFonts w:ascii="宋体" w:hAnsi="宋体" w:cs="宋体" w:hint="eastAsia"/>
                <w:snapToGrid/>
                <w:kern w:val="0"/>
                <w:sz w:val="20"/>
                <w:szCs w:val="20"/>
              </w:rPr>
            </w:pPr>
            <w:r w:rsidRPr="00ED2A24">
              <w:rPr>
                <w:rFonts w:ascii="宋体" w:hAnsi="宋体" w:cs="宋体" w:hint="eastAsia"/>
                <w:snapToGrid/>
                <w:kern w:val="0"/>
                <w:sz w:val="20"/>
                <w:szCs w:val="20"/>
              </w:rPr>
              <w:t>核心课</w:t>
            </w:r>
          </w:p>
        </w:tc>
        <w:tc>
          <w:tcPr>
            <w:tcW w:w="721" w:type="dxa"/>
            <w:tcBorders>
              <w:top w:val="nil"/>
              <w:left w:val="single" w:sz="4" w:space="0" w:color="auto"/>
              <w:bottom w:val="single" w:sz="4" w:space="0" w:color="auto"/>
              <w:right w:val="single" w:sz="4" w:space="0" w:color="auto"/>
            </w:tcBorders>
            <w:shd w:val="clear" w:color="auto" w:fill="auto"/>
            <w:noWrap/>
            <w:vAlign w:val="center"/>
            <w:hideMark/>
          </w:tcPr>
          <w:p w:rsidR="00ED2A24" w:rsidRPr="00ED2A24" w:rsidRDefault="00ED2A24" w:rsidP="00ED2A24">
            <w:pPr>
              <w:widowControl/>
              <w:topLinePunct w:val="0"/>
              <w:adjustRightInd/>
              <w:snapToGrid/>
              <w:spacing w:line="240" w:lineRule="auto"/>
              <w:ind w:firstLine="0"/>
              <w:jc w:val="center"/>
              <w:rPr>
                <w:rFonts w:ascii="宋体" w:hAnsi="宋体" w:cs="宋体" w:hint="eastAsia"/>
                <w:snapToGrid/>
                <w:kern w:val="0"/>
                <w:sz w:val="20"/>
                <w:szCs w:val="20"/>
              </w:rPr>
            </w:pPr>
            <w:r w:rsidRPr="00ED2A24">
              <w:rPr>
                <w:rFonts w:ascii="宋体" w:hAnsi="宋体" w:cs="宋体" w:hint="eastAsia"/>
                <w:snapToGrid/>
                <w:kern w:val="0"/>
                <w:sz w:val="20"/>
                <w:szCs w:val="20"/>
              </w:rPr>
              <w:t>4</w:t>
            </w:r>
          </w:p>
        </w:tc>
      </w:tr>
      <w:tr w:rsidR="00ED2A24" w:rsidRPr="00ED2A24" w:rsidTr="00ED2A24">
        <w:trPr>
          <w:trHeight w:val="401"/>
        </w:trPr>
        <w:tc>
          <w:tcPr>
            <w:tcW w:w="614" w:type="dxa"/>
            <w:vMerge/>
            <w:tcBorders>
              <w:top w:val="nil"/>
              <w:left w:val="single" w:sz="4" w:space="0" w:color="auto"/>
              <w:bottom w:val="nil"/>
              <w:right w:val="single" w:sz="4" w:space="0" w:color="auto"/>
            </w:tcBorders>
            <w:vAlign w:val="center"/>
            <w:hideMark/>
          </w:tcPr>
          <w:p w:rsidR="00ED2A24" w:rsidRPr="00ED2A24" w:rsidRDefault="00ED2A24" w:rsidP="00ED2A24">
            <w:pPr>
              <w:widowControl/>
              <w:topLinePunct w:val="0"/>
              <w:adjustRightInd/>
              <w:snapToGrid/>
              <w:spacing w:line="240" w:lineRule="auto"/>
              <w:ind w:firstLine="0"/>
              <w:jc w:val="left"/>
              <w:rPr>
                <w:rFonts w:ascii="宋体" w:hAnsi="宋体" w:cs="宋体"/>
                <w:snapToGrid/>
                <w:kern w:val="0"/>
                <w:sz w:val="20"/>
                <w:szCs w:val="20"/>
              </w:rPr>
            </w:pPr>
          </w:p>
        </w:tc>
        <w:tc>
          <w:tcPr>
            <w:tcW w:w="614" w:type="dxa"/>
            <w:tcBorders>
              <w:top w:val="nil"/>
              <w:left w:val="nil"/>
              <w:bottom w:val="single" w:sz="4" w:space="0" w:color="auto"/>
              <w:right w:val="single" w:sz="4" w:space="0" w:color="auto"/>
            </w:tcBorders>
            <w:shd w:val="clear" w:color="auto" w:fill="auto"/>
            <w:noWrap/>
            <w:vAlign w:val="center"/>
            <w:hideMark/>
          </w:tcPr>
          <w:p w:rsidR="00ED2A24" w:rsidRPr="00ED2A24" w:rsidRDefault="00ED2A24" w:rsidP="00ED2A24">
            <w:pPr>
              <w:widowControl/>
              <w:topLinePunct w:val="0"/>
              <w:adjustRightInd/>
              <w:snapToGrid/>
              <w:spacing w:line="240" w:lineRule="auto"/>
              <w:ind w:firstLine="0"/>
              <w:jc w:val="center"/>
              <w:rPr>
                <w:rFonts w:ascii="宋体" w:hAnsi="宋体" w:cs="宋体" w:hint="eastAsia"/>
                <w:snapToGrid/>
                <w:kern w:val="0"/>
                <w:sz w:val="20"/>
                <w:szCs w:val="20"/>
              </w:rPr>
            </w:pPr>
            <w:r w:rsidRPr="00ED2A24">
              <w:rPr>
                <w:rFonts w:ascii="宋体" w:hAnsi="宋体" w:cs="宋体" w:hint="eastAsia"/>
                <w:snapToGrid/>
                <w:kern w:val="0"/>
                <w:sz w:val="20"/>
                <w:szCs w:val="20"/>
              </w:rPr>
              <w:t>25</w:t>
            </w:r>
          </w:p>
        </w:tc>
        <w:tc>
          <w:tcPr>
            <w:tcW w:w="2130" w:type="dxa"/>
            <w:tcBorders>
              <w:top w:val="nil"/>
              <w:left w:val="single" w:sz="4" w:space="0" w:color="auto"/>
              <w:bottom w:val="single" w:sz="4" w:space="0" w:color="auto"/>
              <w:right w:val="single" w:sz="4" w:space="0" w:color="auto"/>
            </w:tcBorders>
            <w:shd w:val="clear" w:color="auto" w:fill="auto"/>
            <w:vAlign w:val="center"/>
            <w:hideMark/>
          </w:tcPr>
          <w:p w:rsidR="00ED2A24" w:rsidRPr="00ED2A24" w:rsidRDefault="00ED2A24" w:rsidP="00ED2A24">
            <w:pPr>
              <w:widowControl/>
              <w:topLinePunct w:val="0"/>
              <w:adjustRightInd/>
              <w:snapToGrid/>
              <w:spacing w:line="240" w:lineRule="exact"/>
              <w:ind w:firstLine="0"/>
              <w:jc w:val="left"/>
              <w:rPr>
                <w:rFonts w:ascii="宋体" w:hAnsi="宋体" w:cs="宋体" w:hint="eastAsia"/>
                <w:snapToGrid/>
                <w:kern w:val="0"/>
                <w:sz w:val="20"/>
                <w:szCs w:val="20"/>
              </w:rPr>
            </w:pPr>
            <w:r w:rsidRPr="00ED2A24">
              <w:rPr>
                <w:rFonts w:ascii="宋体" w:hAnsi="宋体" w:cs="宋体" w:hint="eastAsia"/>
                <w:snapToGrid/>
                <w:kern w:val="0"/>
                <w:sz w:val="20"/>
                <w:szCs w:val="20"/>
              </w:rPr>
              <w:t>新能源汽车动力蓄电池系统构造与检修</w:t>
            </w:r>
          </w:p>
        </w:tc>
        <w:tc>
          <w:tcPr>
            <w:tcW w:w="776" w:type="dxa"/>
            <w:tcBorders>
              <w:top w:val="nil"/>
              <w:left w:val="nil"/>
              <w:bottom w:val="single" w:sz="4" w:space="0" w:color="auto"/>
              <w:right w:val="single" w:sz="4" w:space="0" w:color="auto"/>
            </w:tcBorders>
            <w:shd w:val="clear" w:color="auto" w:fill="auto"/>
            <w:noWrap/>
            <w:vAlign w:val="center"/>
            <w:hideMark/>
          </w:tcPr>
          <w:p w:rsidR="00ED2A24" w:rsidRPr="00ED2A24" w:rsidRDefault="00ED2A24" w:rsidP="00ED2A24">
            <w:pPr>
              <w:widowControl/>
              <w:topLinePunct w:val="0"/>
              <w:adjustRightInd/>
              <w:snapToGrid/>
              <w:spacing w:line="240" w:lineRule="auto"/>
              <w:ind w:firstLine="0"/>
              <w:jc w:val="center"/>
              <w:rPr>
                <w:rFonts w:ascii="宋体" w:hAnsi="宋体" w:cs="宋体" w:hint="eastAsia"/>
                <w:snapToGrid/>
                <w:kern w:val="0"/>
                <w:sz w:val="20"/>
                <w:szCs w:val="20"/>
              </w:rPr>
            </w:pPr>
            <w:r w:rsidRPr="00ED2A24">
              <w:rPr>
                <w:rFonts w:ascii="宋体" w:hAnsi="宋体" w:cs="宋体" w:hint="eastAsia"/>
                <w:snapToGrid/>
                <w:kern w:val="0"/>
                <w:sz w:val="20"/>
                <w:szCs w:val="20"/>
              </w:rPr>
              <w:t>80</w:t>
            </w:r>
          </w:p>
        </w:tc>
        <w:tc>
          <w:tcPr>
            <w:tcW w:w="659" w:type="dxa"/>
            <w:tcBorders>
              <w:top w:val="nil"/>
              <w:left w:val="single" w:sz="4" w:space="0" w:color="auto"/>
              <w:bottom w:val="single" w:sz="4" w:space="0" w:color="auto"/>
              <w:right w:val="single" w:sz="4" w:space="0" w:color="auto"/>
            </w:tcBorders>
            <w:shd w:val="clear" w:color="auto" w:fill="auto"/>
            <w:vAlign w:val="center"/>
            <w:hideMark/>
          </w:tcPr>
          <w:p w:rsidR="00ED2A24" w:rsidRPr="00ED2A24" w:rsidRDefault="00ED2A24" w:rsidP="00ED2A24">
            <w:pPr>
              <w:widowControl/>
              <w:topLinePunct w:val="0"/>
              <w:adjustRightInd/>
              <w:snapToGrid/>
              <w:spacing w:line="240" w:lineRule="auto"/>
              <w:ind w:firstLine="0"/>
              <w:jc w:val="center"/>
              <w:rPr>
                <w:rFonts w:ascii="宋体" w:hAnsi="宋体" w:cs="宋体" w:hint="eastAsia"/>
                <w:snapToGrid/>
                <w:kern w:val="0"/>
                <w:sz w:val="20"/>
                <w:szCs w:val="20"/>
              </w:rPr>
            </w:pPr>
            <w:r w:rsidRPr="00ED2A24">
              <w:rPr>
                <w:rFonts w:ascii="宋体" w:hAnsi="宋体" w:cs="宋体" w:hint="eastAsia"/>
                <w:snapToGrid/>
                <w:kern w:val="0"/>
                <w:sz w:val="20"/>
                <w:szCs w:val="20"/>
              </w:rPr>
              <w:t>40</w:t>
            </w:r>
          </w:p>
        </w:tc>
        <w:tc>
          <w:tcPr>
            <w:tcW w:w="509" w:type="dxa"/>
            <w:tcBorders>
              <w:top w:val="nil"/>
              <w:left w:val="nil"/>
              <w:bottom w:val="single" w:sz="4" w:space="0" w:color="auto"/>
              <w:right w:val="single" w:sz="4" w:space="0" w:color="auto"/>
            </w:tcBorders>
            <w:shd w:val="clear" w:color="auto" w:fill="auto"/>
            <w:vAlign w:val="center"/>
            <w:hideMark/>
          </w:tcPr>
          <w:p w:rsidR="00ED2A24" w:rsidRPr="00ED2A24" w:rsidRDefault="00ED2A24" w:rsidP="00ED2A24">
            <w:pPr>
              <w:widowControl/>
              <w:topLinePunct w:val="0"/>
              <w:adjustRightInd/>
              <w:snapToGrid/>
              <w:spacing w:line="240" w:lineRule="auto"/>
              <w:ind w:firstLine="0"/>
              <w:jc w:val="center"/>
              <w:rPr>
                <w:rFonts w:ascii="宋体" w:hAnsi="宋体" w:cs="宋体" w:hint="eastAsia"/>
                <w:snapToGrid/>
                <w:kern w:val="0"/>
                <w:sz w:val="20"/>
                <w:szCs w:val="20"/>
              </w:rPr>
            </w:pPr>
            <w:r w:rsidRPr="00ED2A24">
              <w:rPr>
                <w:rFonts w:ascii="宋体" w:hAnsi="宋体" w:cs="宋体" w:hint="eastAsia"/>
                <w:snapToGrid/>
                <w:kern w:val="0"/>
                <w:sz w:val="20"/>
                <w:szCs w:val="20"/>
              </w:rPr>
              <w:t>40</w:t>
            </w:r>
          </w:p>
        </w:tc>
        <w:tc>
          <w:tcPr>
            <w:tcW w:w="499" w:type="dxa"/>
            <w:tcBorders>
              <w:top w:val="nil"/>
              <w:left w:val="nil"/>
              <w:bottom w:val="single" w:sz="4" w:space="0" w:color="auto"/>
              <w:right w:val="single" w:sz="4" w:space="0" w:color="auto"/>
            </w:tcBorders>
            <w:shd w:val="clear" w:color="auto" w:fill="auto"/>
            <w:vAlign w:val="center"/>
            <w:hideMark/>
          </w:tcPr>
          <w:p w:rsidR="00ED2A24" w:rsidRPr="00ED2A24" w:rsidRDefault="00ED2A24" w:rsidP="00ED2A24">
            <w:pPr>
              <w:widowControl/>
              <w:topLinePunct w:val="0"/>
              <w:adjustRightInd/>
              <w:snapToGrid/>
              <w:spacing w:line="240" w:lineRule="auto"/>
              <w:ind w:firstLine="0"/>
              <w:jc w:val="center"/>
              <w:rPr>
                <w:rFonts w:ascii="宋体" w:hAnsi="宋体" w:cs="宋体" w:hint="eastAsia"/>
                <w:snapToGrid/>
                <w:kern w:val="0"/>
                <w:sz w:val="20"/>
                <w:szCs w:val="20"/>
              </w:rPr>
            </w:pPr>
            <w:r w:rsidRPr="00ED2A24">
              <w:rPr>
                <w:rFonts w:ascii="宋体" w:hAnsi="宋体" w:cs="宋体" w:hint="eastAsia"/>
                <w:snapToGrid/>
                <w:kern w:val="0"/>
                <w:sz w:val="20"/>
                <w:szCs w:val="20"/>
              </w:rPr>
              <w:t xml:space="preserve">　</w:t>
            </w:r>
          </w:p>
        </w:tc>
        <w:tc>
          <w:tcPr>
            <w:tcW w:w="499" w:type="dxa"/>
            <w:tcBorders>
              <w:top w:val="nil"/>
              <w:left w:val="nil"/>
              <w:bottom w:val="single" w:sz="4" w:space="0" w:color="auto"/>
              <w:right w:val="single" w:sz="4" w:space="0" w:color="auto"/>
            </w:tcBorders>
            <w:shd w:val="clear" w:color="auto" w:fill="auto"/>
            <w:vAlign w:val="center"/>
            <w:hideMark/>
          </w:tcPr>
          <w:p w:rsidR="00ED2A24" w:rsidRPr="00ED2A24" w:rsidRDefault="00ED2A24" w:rsidP="00ED2A24">
            <w:pPr>
              <w:widowControl/>
              <w:topLinePunct w:val="0"/>
              <w:adjustRightInd/>
              <w:snapToGrid/>
              <w:spacing w:line="240" w:lineRule="auto"/>
              <w:ind w:firstLine="0"/>
              <w:jc w:val="center"/>
              <w:rPr>
                <w:rFonts w:ascii="宋体" w:hAnsi="宋体" w:cs="宋体" w:hint="eastAsia"/>
                <w:snapToGrid/>
                <w:kern w:val="0"/>
                <w:sz w:val="20"/>
                <w:szCs w:val="20"/>
              </w:rPr>
            </w:pPr>
            <w:r w:rsidRPr="00ED2A24">
              <w:rPr>
                <w:rFonts w:ascii="宋体" w:hAnsi="宋体" w:cs="宋体" w:hint="eastAsia"/>
                <w:snapToGrid/>
                <w:kern w:val="0"/>
                <w:sz w:val="20"/>
                <w:szCs w:val="20"/>
              </w:rPr>
              <w:t xml:space="preserve">　</w:t>
            </w:r>
          </w:p>
        </w:tc>
        <w:tc>
          <w:tcPr>
            <w:tcW w:w="499" w:type="dxa"/>
            <w:tcBorders>
              <w:top w:val="nil"/>
              <w:left w:val="nil"/>
              <w:bottom w:val="single" w:sz="4" w:space="0" w:color="auto"/>
              <w:right w:val="single" w:sz="4" w:space="0" w:color="auto"/>
            </w:tcBorders>
            <w:shd w:val="clear" w:color="auto" w:fill="auto"/>
            <w:vAlign w:val="center"/>
            <w:hideMark/>
          </w:tcPr>
          <w:p w:rsidR="00ED2A24" w:rsidRPr="00ED2A24" w:rsidRDefault="00ED2A24" w:rsidP="00ED2A24">
            <w:pPr>
              <w:widowControl/>
              <w:topLinePunct w:val="0"/>
              <w:adjustRightInd/>
              <w:snapToGrid/>
              <w:spacing w:line="240" w:lineRule="auto"/>
              <w:ind w:firstLine="0"/>
              <w:jc w:val="center"/>
              <w:rPr>
                <w:rFonts w:ascii="宋体" w:hAnsi="宋体" w:cs="宋体" w:hint="eastAsia"/>
                <w:snapToGrid/>
                <w:kern w:val="0"/>
                <w:sz w:val="20"/>
                <w:szCs w:val="20"/>
              </w:rPr>
            </w:pPr>
            <w:r w:rsidRPr="00ED2A24">
              <w:rPr>
                <w:rFonts w:ascii="宋体" w:hAnsi="宋体" w:cs="宋体" w:hint="eastAsia"/>
                <w:snapToGrid/>
                <w:kern w:val="0"/>
                <w:sz w:val="20"/>
                <w:szCs w:val="20"/>
              </w:rPr>
              <w:t>4</w:t>
            </w:r>
          </w:p>
        </w:tc>
        <w:tc>
          <w:tcPr>
            <w:tcW w:w="499" w:type="dxa"/>
            <w:tcBorders>
              <w:top w:val="nil"/>
              <w:left w:val="nil"/>
              <w:bottom w:val="single" w:sz="4" w:space="0" w:color="auto"/>
              <w:right w:val="single" w:sz="4" w:space="0" w:color="auto"/>
            </w:tcBorders>
            <w:shd w:val="clear" w:color="auto" w:fill="auto"/>
            <w:vAlign w:val="center"/>
            <w:hideMark/>
          </w:tcPr>
          <w:p w:rsidR="00ED2A24" w:rsidRPr="00ED2A24" w:rsidRDefault="00ED2A24" w:rsidP="00ED2A24">
            <w:pPr>
              <w:widowControl/>
              <w:topLinePunct w:val="0"/>
              <w:adjustRightInd/>
              <w:snapToGrid/>
              <w:spacing w:line="240" w:lineRule="auto"/>
              <w:ind w:firstLine="0"/>
              <w:jc w:val="center"/>
              <w:rPr>
                <w:rFonts w:ascii="宋体" w:hAnsi="宋体" w:cs="宋体" w:hint="eastAsia"/>
                <w:snapToGrid/>
                <w:kern w:val="0"/>
                <w:sz w:val="20"/>
                <w:szCs w:val="20"/>
              </w:rPr>
            </w:pPr>
            <w:r w:rsidRPr="00ED2A24">
              <w:rPr>
                <w:rFonts w:ascii="宋体" w:hAnsi="宋体" w:cs="宋体" w:hint="eastAsia"/>
                <w:snapToGrid/>
                <w:kern w:val="0"/>
                <w:sz w:val="20"/>
                <w:szCs w:val="20"/>
              </w:rPr>
              <w:t xml:space="preserve">　</w:t>
            </w:r>
          </w:p>
        </w:tc>
        <w:tc>
          <w:tcPr>
            <w:tcW w:w="821" w:type="dxa"/>
            <w:gridSpan w:val="2"/>
            <w:vMerge/>
            <w:tcBorders>
              <w:top w:val="nil"/>
              <w:left w:val="nil"/>
              <w:bottom w:val="single" w:sz="4" w:space="0" w:color="auto"/>
              <w:right w:val="single" w:sz="4" w:space="0" w:color="auto"/>
            </w:tcBorders>
            <w:vAlign w:val="center"/>
            <w:hideMark/>
          </w:tcPr>
          <w:p w:rsidR="00ED2A24" w:rsidRPr="00ED2A24" w:rsidRDefault="00ED2A24" w:rsidP="00ED2A24">
            <w:pPr>
              <w:widowControl/>
              <w:topLinePunct w:val="0"/>
              <w:adjustRightInd/>
              <w:snapToGrid/>
              <w:spacing w:line="240" w:lineRule="auto"/>
              <w:ind w:firstLine="0"/>
              <w:jc w:val="left"/>
              <w:rPr>
                <w:rFonts w:ascii="宋体" w:hAnsi="宋体" w:cs="宋体"/>
                <w:snapToGrid/>
                <w:kern w:val="0"/>
                <w:sz w:val="20"/>
                <w:szCs w:val="20"/>
              </w:rPr>
            </w:pPr>
          </w:p>
        </w:tc>
        <w:tc>
          <w:tcPr>
            <w:tcW w:w="930" w:type="dxa"/>
            <w:tcBorders>
              <w:top w:val="nil"/>
              <w:left w:val="nil"/>
              <w:bottom w:val="single" w:sz="4" w:space="0" w:color="auto"/>
              <w:right w:val="single" w:sz="4" w:space="0" w:color="auto"/>
            </w:tcBorders>
            <w:shd w:val="clear" w:color="auto" w:fill="auto"/>
            <w:noWrap/>
            <w:vAlign w:val="center"/>
            <w:hideMark/>
          </w:tcPr>
          <w:p w:rsidR="00ED2A24" w:rsidRPr="00ED2A24" w:rsidRDefault="00ED2A24" w:rsidP="00ED2A24">
            <w:pPr>
              <w:widowControl/>
              <w:topLinePunct w:val="0"/>
              <w:adjustRightInd/>
              <w:snapToGrid/>
              <w:spacing w:line="240" w:lineRule="auto"/>
              <w:ind w:firstLine="0"/>
              <w:jc w:val="center"/>
              <w:rPr>
                <w:rFonts w:ascii="宋体" w:hAnsi="宋体" w:cs="宋体" w:hint="eastAsia"/>
                <w:snapToGrid/>
                <w:kern w:val="0"/>
                <w:sz w:val="20"/>
                <w:szCs w:val="20"/>
              </w:rPr>
            </w:pPr>
            <w:r w:rsidRPr="00ED2A24">
              <w:rPr>
                <w:rFonts w:ascii="宋体" w:hAnsi="宋体" w:cs="宋体" w:hint="eastAsia"/>
                <w:snapToGrid/>
                <w:kern w:val="0"/>
                <w:sz w:val="20"/>
                <w:szCs w:val="20"/>
              </w:rPr>
              <w:t>核心课</w:t>
            </w:r>
          </w:p>
        </w:tc>
        <w:tc>
          <w:tcPr>
            <w:tcW w:w="721" w:type="dxa"/>
            <w:tcBorders>
              <w:top w:val="nil"/>
              <w:left w:val="single" w:sz="4" w:space="0" w:color="auto"/>
              <w:bottom w:val="single" w:sz="4" w:space="0" w:color="auto"/>
              <w:right w:val="single" w:sz="4" w:space="0" w:color="auto"/>
            </w:tcBorders>
            <w:shd w:val="clear" w:color="auto" w:fill="auto"/>
            <w:noWrap/>
            <w:vAlign w:val="center"/>
            <w:hideMark/>
          </w:tcPr>
          <w:p w:rsidR="00ED2A24" w:rsidRPr="00ED2A24" w:rsidRDefault="00ED2A24" w:rsidP="00ED2A24">
            <w:pPr>
              <w:widowControl/>
              <w:topLinePunct w:val="0"/>
              <w:adjustRightInd/>
              <w:snapToGrid/>
              <w:spacing w:line="240" w:lineRule="auto"/>
              <w:ind w:firstLine="0"/>
              <w:jc w:val="center"/>
              <w:rPr>
                <w:rFonts w:ascii="宋体" w:hAnsi="宋体" w:cs="宋体" w:hint="eastAsia"/>
                <w:snapToGrid/>
                <w:kern w:val="0"/>
                <w:sz w:val="20"/>
                <w:szCs w:val="20"/>
              </w:rPr>
            </w:pPr>
            <w:r w:rsidRPr="00ED2A24">
              <w:rPr>
                <w:rFonts w:ascii="宋体" w:hAnsi="宋体" w:cs="宋体" w:hint="eastAsia"/>
                <w:snapToGrid/>
                <w:kern w:val="0"/>
                <w:sz w:val="20"/>
                <w:szCs w:val="20"/>
              </w:rPr>
              <w:t>3</w:t>
            </w:r>
          </w:p>
        </w:tc>
      </w:tr>
      <w:tr w:rsidR="00ED2A24" w:rsidRPr="00ED2A24" w:rsidTr="00ED2A24">
        <w:trPr>
          <w:trHeight w:val="401"/>
        </w:trPr>
        <w:tc>
          <w:tcPr>
            <w:tcW w:w="614" w:type="dxa"/>
            <w:vMerge/>
            <w:tcBorders>
              <w:top w:val="nil"/>
              <w:left w:val="single" w:sz="4" w:space="0" w:color="auto"/>
              <w:bottom w:val="nil"/>
              <w:right w:val="single" w:sz="4" w:space="0" w:color="auto"/>
            </w:tcBorders>
            <w:vAlign w:val="center"/>
            <w:hideMark/>
          </w:tcPr>
          <w:p w:rsidR="00ED2A24" w:rsidRPr="00ED2A24" w:rsidRDefault="00ED2A24" w:rsidP="00ED2A24">
            <w:pPr>
              <w:widowControl/>
              <w:topLinePunct w:val="0"/>
              <w:adjustRightInd/>
              <w:snapToGrid/>
              <w:spacing w:line="240" w:lineRule="auto"/>
              <w:ind w:firstLine="0"/>
              <w:jc w:val="left"/>
              <w:rPr>
                <w:rFonts w:ascii="宋体" w:hAnsi="宋体" w:cs="宋体"/>
                <w:snapToGrid/>
                <w:kern w:val="0"/>
                <w:sz w:val="20"/>
                <w:szCs w:val="20"/>
              </w:rPr>
            </w:pPr>
          </w:p>
        </w:tc>
        <w:tc>
          <w:tcPr>
            <w:tcW w:w="614" w:type="dxa"/>
            <w:tcBorders>
              <w:top w:val="nil"/>
              <w:left w:val="nil"/>
              <w:bottom w:val="single" w:sz="4" w:space="0" w:color="auto"/>
              <w:right w:val="single" w:sz="4" w:space="0" w:color="auto"/>
            </w:tcBorders>
            <w:shd w:val="clear" w:color="auto" w:fill="auto"/>
            <w:noWrap/>
            <w:vAlign w:val="center"/>
            <w:hideMark/>
          </w:tcPr>
          <w:p w:rsidR="00ED2A24" w:rsidRPr="00ED2A24" w:rsidRDefault="00ED2A24" w:rsidP="00ED2A24">
            <w:pPr>
              <w:widowControl/>
              <w:topLinePunct w:val="0"/>
              <w:adjustRightInd/>
              <w:snapToGrid/>
              <w:spacing w:line="240" w:lineRule="auto"/>
              <w:ind w:firstLine="0"/>
              <w:jc w:val="center"/>
              <w:rPr>
                <w:rFonts w:ascii="宋体" w:hAnsi="宋体" w:cs="宋体" w:hint="eastAsia"/>
                <w:snapToGrid/>
                <w:kern w:val="0"/>
                <w:sz w:val="20"/>
                <w:szCs w:val="20"/>
              </w:rPr>
            </w:pPr>
            <w:r w:rsidRPr="00ED2A24">
              <w:rPr>
                <w:rFonts w:ascii="宋体" w:hAnsi="宋体" w:cs="宋体" w:hint="eastAsia"/>
                <w:snapToGrid/>
                <w:kern w:val="0"/>
                <w:sz w:val="20"/>
                <w:szCs w:val="20"/>
              </w:rPr>
              <w:t>26</w:t>
            </w:r>
          </w:p>
        </w:tc>
        <w:tc>
          <w:tcPr>
            <w:tcW w:w="2130" w:type="dxa"/>
            <w:tcBorders>
              <w:top w:val="nil"/>
              <w:left w:val="single" w:sz="4" w:space="0" w:color="auto"/>
              <w:bottom w:val="single" w:sz="4" w:space="0" w:color="auto"/>
              <w:right w:val="single" w:sz="4" w:space="0" w:color="auto"/>
            </w:tcBorders>
            <w:shd w:val="clear" w:color="auto" w:fill="auto"/>
            <w:vAlign w:val="center"/>
            <w:hideMark/>
          </w:tcPr>
          <w:p w:rsidR="00ED2A24" w:rsidRPr="00ED2A24" w:rsidRDefault="00ED2A24" w:rsidP="00ED2A24">
            <w:pPr>
              <w:widowControl/>
              <w:topLinePunct w:val="0"/>
              <w:adjustRightInd/>
              <w:snapToGrid/>
              <w:spacing w:line="240" w:lineRule="exact"/>
              <w:ind w:firstLine="0"/>
              <w:jc w:val="left"/>
              <w:rPr>
                <w:rFonts w:ascii="宋体" w:hAnsi="宋体" w:cs="宋体" w:hint="eastAsia"/>
                <w:snapToGrid/>
                <w:kern w:val="0"/>
                <w:sz w:val="20"/>
                <w:szCs w:val="20"/>
              </w:rPr>
            </w:pPr>
            <w:r w:rsidRPr="00ED2A24">
              <w:rPr>
                <w:rFonts w:ascii="宋体" w:hAnsi="宋体" w:cs="宋体" w:hint="eastAsia"/>
                <w:snapToGrid/>
                <w:kern w:val="0"/>
                <w:sz w:val="20"/>
                <w:szCs w:val="20"/>
              </w:rPr>
              <w:t>新能源汽车充电系统构造与检修</w:t>
            </w:r>
          </w:p>
        </w:tc>
        <w:tc>
          <w:tcPr>
            <w:tcW w:w="776" w:type="dxa"/>
            <w:tcBorders>
              <w:top w:val="nil"/>
              <w:left w:val="nil"/>
              <w:bottom w:val="single" w:sz="4" w:space="0" w:color="auto"/>
              <w:right w:val="single" w:sz="4" w:space="0" w:color="auto"/>
            </w:tcBorders>
            <w:shd w:val="clear" w:color="auto" w:fill="auto"/>
            <w:noWrap/>
            <w:vAlign w:val="center"/>
            <w:hideMark/>
          </w:tcPr>
          <w:p w:rsidR="00ED2A24" w:rsidRPr="00ED2A24" w:rsidRDefault="00ED2A24" w:rsidP="00ED2A24">
            <w:pPr>
              <w:widowControl/>
              <w:topLinePunct w:val="0"/>
              <w:adjustRightInd/>
              <w:snapToGrid/>
              <w:spacing w:line="240" w:lineRule="auto"/>
              <w:ind w:firstLine="0"/>
              <w:jc w:val="center"/>
              <w:rPr>
                <w:rFonts w:ascii="宋体" w:hAnsi="宋体" w:cs="宋体" w:hint="eastAsia"/>
                <w:snapToGrid/>
                <w:kern w:val="0"/>
                <w:sz w:val="20"/>
                <w:szCs w:val="20"/>
              </w:rPr>
            </w:pPr>
            <w:r w:rsidRPr="00ED2A24">
              <w:rPr>
                <w:rFonts w:ascii="宋体" w:hAnsi="宋体" w:cs="宋体" w:hint="eastAsia"/>
                <w:snapToGrid/>
                <w:kern w:val="0"/>
                <w:sz w:val="20"/>
                <w:szCs w:val="20"/>
              </w:rPr>
              <w:t>80</w:t>
            </w:r>
          </w:p>
        </w:tc>
        <w:tc>
          <w:tcPr>
            <w:tcW w:w="659" w:type="dxa"/>
            <w:tcBorders>
              <w:top w:val="nil"/>
              <w:left w:val="single" w:sz="4" w:space="0" w:color="auto"/>
              <w:bottom w:val="single" w:sz="4" w:space="0" w:color="auto"/>
              <w:right w:val="single" w:sz="4" w:space="0" w:color="auto"/>
            </w:tcBorders>
            <w:shd w:val="clear" w:color="auto" w:fill="auto"/>
            <w:vAlign w:val="center"/>
            <w:hideMark/>
          </w:tcPr>
          <w:p w:rsidR="00ED2A24" w:rsidRPr="00ED2A24" w:rsidRDefault="00ED2A24" w:rsidP="00ED2A24">
            <w:pPr>
              <w:widowControl/>
              <w:topLinePunct w:val="0"/>
              <w:adjustRightInd/>
              <w:snapToGrid/>
              <w:spacing w:line="240" w:lineRule="auto"/>
              <w:ind w:firstLine="0"/>
              <w:jc w:val="center"/>
              <w:rPr>
                <w:rFonts w:ascii="宋体" w:hAnsi="宋体" w:cs="宋体" w:hint="eastAsia"/>
                <w:snapToGrid/>
                <w:kern w:val="0"/>
                <w:sz w:val="20"/>
                <w:szCs w:val="20"/>
              </w:rPr>
            </w:pPr>
            <w:r w:rsidRPr="00ED2A24">
              <w:rPr>
                <w:rFonts w:ascii="宋体" w:hAnsi="宋体" w:cs="宋体" w:hint="eastAsia"/>
                <w:snapToGrid/>
                <w:kern w:val="0"/>
                <w:sz w:val="20"/>
                <w:szCs w:val="20"/>
              </w:rPr>
              <w:t>40</w:t>
            </w:r>
          </w:p>
        </w:tc>
        <w:tc>
          <w:tcPr>
            <w:tcW w:w="509" w:type="dxa"/>
            <w:tcBorders>
              <w:top w:val="nil"/>
              <w:left w:val="nil"/>
              <w:bottom w:val="single" w:sz="4" w:space="0" w:color="auto"/>
              <w:right w:val="single" w:sz="4" w:space="0" w:color="auto"/>
            </w:tcBorders>
            <w:shd w:val="clear" w:color="auto" w:fill="auto"/>
            <w:vAlign w:val="center"/>
            <w:hideMark/>
          </w:tcPr>
          <w:p w:rsidR="00ED2A24" w:rsidRPr="00ED2A24" w:rsidRDefault="00ED2A24" w:rsidP="00ED2A24">
            <w:pPr>
              <w:widowControl/>
              <w:topLinePunct w:val="0"/>
              <w:adjustRightInd/>
              <w:snapToGrid/>
              <w:spacing w:line="240" w:lineRule="auto"/>
              <w:ind w:firstLine="0"/>
              <w:jc w:val="center"/>
              <w:rPr>
                <w:rFonts w:ascii="宋体" w:hAnsi="宋体" w:cs="宋体" w:hint="eastAsia"/>
                <w:snapToGrid/>
                <w:kern w:val="0"/>
                <w:sz w:val="20"/>
                <w:szCs w:val="20"/>
              </w:rPr>
            </w:pPr>
            <w:r w:rsidRPr="00ED2A24">
              <w:rPr>
                <w:rFonts w:ascii="宋体" w:hAnsi="宋体" w:cs="宋体" w:hint="eastAsia"/>
                <w:snapToGrid/>
                <w:kern w:val="0"/>
                <w:sz w:val="20"/>
                <w:szCs w:val="20"/>
              </w:rPr>
              <w:t>40</w:t>
            </w:r>
          </w:p>
        </w:tc>
        <w:tc>
          <w:tcPr>
            <w:tcW w:w="499" w:type="dxa"/>
            <w:tcBorders>
              <w:top w:val="nil"/>
              <w:left w:val="nil"/>
              <w:bottom w:val="single" w:sz="4" w:space="0" w:color="auto"/>
              <w:right w:val="single" w:sz="4" w:space="0" w:color="auto"/>
            </w:tcBorders>
            <w:shd w:val="clear" w:color="auto" w:fill="auto"/>
            <w:vAlign w:val="center"/>
            <w:hideMark/>
          </w:tcPr>
          <w:p w:rsidR="00ED2A24" w:rsidRPr="00ED2A24" w:rsidRDefault="00ED2A24" w:rsidP="00ED2A24">
            <w:pPr>
              <w:widowControl/>
              <w:topLinePunct w:val="0"/>
              <w:adjustRightInd/>
              <w:snapToGrid/>
              <w:spacing w:line="240" w:lineRule="auto"/>
              <w:ind w:firstLine="0"/>
              <w:jc w:val="center"/>
              <w:rPr>
                <w:rFonts w:ascii="宋体" w:hAnsi="宋体" w:cs="宋体" w:hint="eastAsia"/>
                <w:snapToGrid/>
                <w:kern w:val="0"/>
                <w:sz w:val="20"/>
                <w:szCs w:val="20"/>
              </w:rPr>
            </w:pPr>
            <w:r w:rsidRPr="00ED2A24">
              <w:rPr>
                <w:rFonts w:ascii="宋体" w:hAnsi="宋体" w:cs="宋体" w:hint="eastAsia"/>
                <w:snapToGrid/>
                <w:kern w:val="0"/>
                <w:sz w:val="20"/>
                <w:szCs w:val="20"/>
              </w:rPr>
              <w:t xml:space="preserve">　</w:t>
            </w:r>
          </w:p>
        </w:tc>
        <w:tc>
          <w:tcPr>
            <w:tcW w:w="499" w:type="dxa"/>
            <w:tcBorders>
              <w:top w:val="nil"/>
              <w:left w:val="nil"/>
              <w:bottom w:val="single" w:sz="4" w:space="0" w:color="auto"/>
              <w:right w:val="single" w:sz="4" w:space="0" w:color="auto"/>
            </w:tcBorders>
            <w:shd w:val="clear" w:color="auto" w:fill="auto"/>
            <w:vAlign w:val="center"/>
            <w:hideMark/>
          </w:tcPr>
          <w:p w:rsidR="00ED2A24" w:rsidRPr="00ED2A24" w:rsidRDefault="00ED2A24" w:rsidP="00ED2A24">
            <w:pPr>
              <w:widowControl/>
              <w:topLinePunct w:val="0"/>
              <w:adjustRightInd/>
              <w:snapToGrid/>
              <w:spacing w:line="240" w:lineRule="auto"/>
              <w:ind w:firstLine="0"/>
              <w:jc w:val="center"/>
              <w:rPr>
                <w:rFonts w:ascii="宋体" w:hAnsi="宋体" w:cs="宋体" w:hint="eastAsia"/>
                <w:snapToGrid/>
                <w:kern w:val="0"/>
                <w:sz w:val="20"/>
                <w:szCs w:val="20"/>
              </w:rPr>
            </w:pPr>
            <w:r w:rsidRPr="00ED2A24">
              <w:rPr>
                <w:rFonts w:ascii="宋体" w:hAnsi="宋体" w:cs="宋体" w:hint="eastAsia"/>
                <w:snapToGrid/>
                <w:kern w:val="0"/>
                <w:sz w:val="20"/>
                <w:szCs w:val="20"/>
              </w:rPr>
              <w:t xml:space="preserve">　</w:t>
            </w:r>
          </w:p>
        </w:tc>
        <w:tc>
          <w:tcPr>
            <w:tcW w:w="499" w:type="dxa"/>
            <w:tcBorders>
              <w:top w:val="nil"/>
              <w:left w:val="nil"/>
              <w:bottom w:val="single" w:sz="4" w:space="0" w:color="auto"/>
              <w:right w:val="single" w:sz="4" w:space="0" w:color="auto"/>
            </w:tcBorders>
            <w:shd w:val="clear" w:color="auto" w:fill="auto"/>
            <w:vAlign w:val="center"/>
            <w:hideMark/>
          </w:tcPr>
          <w:p w:rsidR="00ED2A24" w:rsidRPr="00ED2A24" w:rsidRDefault="00ED2A24" w:rsidP="00ED2A24">
            <w:pPr>
              <w:widowControl/>
              <w:topLinePunct w:val="0"/>
              <w:adjustRightInd/>
              <w:snapToGrid/>
              <w:spacing w:line="240" w:lineRule="auto"/>
              <w:ind w:firstLine="0"/>
              <w:jc w:val="center"/>
              <w:rPr>
                <w:rFonts w:ascii="宋体" w:hAnsi="宋体" w:cs="宋体" w:hint="eastAsia"/>
                <w:snapToGrid/>
                <w:kern w:val="0"/>
                <w:sz w:val="20"/>
                <w:szCs w:val="20"/>
              </w:rPr>
            </w:pPr>
            <w:r w:rsidRPr="00ED2A24">
              <w:rPr>
                <w:rFonts w:ascii="宋体" w:hAnsi="宋体" w:cs="宋体" w:hint="eastAsia"/>
                <w:snapToGrid/>
                <w:kern w:val="0"/>
                <w:sz w:val="20"/>
                <w:szCs w:val="20"/>
              </w:rPr>
              <w:t xml:space="preserve">　</w:t>
            </w:r>
          </w:p>
        </w:tc>
        <w:tc>
          <w:tcPr>
            <w:tcW w:w="499" w:type="dxa"/>
            <w:tcBorders>
              <w:top w:val="nil"/>
              <w:left w:val="nil"/>
              <w:bottom w:val="single" w:sz="4" w:space="0" w:color="auto"/>
              <w:right w:val="single" w:sz="4" w:space="0" w:color="auto"/>
            </w:tcBorders>
            <w:shd w:val="clear" w:color="auto" w:fill="auto"/>
            <w:vAlign w:val="center"/>
            <w:hideMark/>
          </w:tcPr>
          <w:p w:rsidR="00ED2A24" w:rsidRPr="00ED2A24" w:rsidRDefault="00ED2A24" w:rsidP="00ED2A24">
            <w:pPr>
              <w:widowControl/>
              <w:topLinePunct w:val="0"/>
              <w:adjustRightInd/>
              <w:snapToGrid/>
              <w:spacing w:line="240" w:lineRule="auto"/>
              <w:ind w:firstLine="0"/>
              <w:jc w:val="center"/>
              <w:rPr>
                <w:rFonts w:ascii="宋体" w:hAnsi="宋体" w:cs="宋体" w:hint="eastAsia"/>
                <w:snapToGrid/>
                <w:kern w:val="0"/>
                <w:sz w:val="20"/>
                <w:szCs w:val="20"/>
              </w:rPr>
            </w:pPr>
            <w:r w:rsidRPr="00ED2A24">
              <w:rPr>
                <w:rFonts w:ascii="宋体" w:hAnsi="宋体" w:cs="宋体" w:hint="eastAsia"/>
                <w:snapToGrid/>
                <w:kern w:val="0"/>
                <w:sz w:val="20"/>
                <w:szCs w:val="20"/>
              </w:rPr>
              <w:t>4</w:t>
            </w:r>
          </w:p>
        </w:tc>
        <w:tc>
          <w:tcPr>
            <w:tcW w:w="821" w:type="dxa"/>
            <w:gridSpan w:val="2"/>
            <w:vMerge/>
            <w:tcBorders>
              <w:top w:val="nil"/>
              <w:left w:val="nil"/>
              <w:bottom w:val="single" w:sz="4" w:space="0" w:color="auto"/>
              <w:right w:val="single" w:sz="4" w:space="0" w:color="auto"/>
            </w:tcBorders>
            <w:vAlign w:val="center"/>
            <w:hideMark/>
          </w:tcPr>
          <w:p w:rsidR="00ED2A24" w:rsidRPr="00ED2A24" w:rsidRDefault="00ED2A24" w:rsidP="00ED2A24">
            <w:pPr>
              <w:widowControl/>
              <w:topLinePunct w:val="0"/>
              <w:adjustRightInd/>
              <w:snapToGrid/>
              <w:spacing w:line="240" w:lineRule="auto"/>
              <w:ind w:firstLine="0"/>
              <w:jc w:val="left"/>
              <w:rPr>
                <w:rFonts w:ascii="宋体" w:hAnsi="宋体" w:cs="宋体"/>
                <w:snapToGrid/>
                <w:kern w:val="0"/>
                <w:sz w:val="20"/>
                <w:szCs w:val="20"/>
              </w:rPr>
            </w:pPr>
          </w:p>
        </w:tc>
        <w:tc>
          <w:tcPr>
            <w:tcW w:w="930" w:type="dxa"/>
            <w:tcBorders>
              <w:top w:val="nil"/>
              <w:left w:val="nil"/>
              <w:bottom w:val="single" w:sz="4" w:space="0" w:color="auto"/>
              <w:right w:val="single" w:sz="4" w:space="0" w:color="auto"/>
            </w:tcBorders>
            <w:shd w:val="clear" w:color="auto" w:fill="auto"/>
            <w:noWrap/>
            <w:vAlign w:val="center"/>
            <w:hideMark/>
          </w:tcPr>
          <w:p w:rsidR="00ED2A24" w:rsidRPr="00ED2A24" w:rsidRDefault="00ED2A24" w:rsidP="00ED2A24">
            <w:pPr>
              <w:widowControl/>
              <w:topLinePunct w:val="0"/>
              <w:adjustRightInd/>
              <w:snapToGrid/>
              <w:spacing w:line="240" w:lineRule="auto"/>
              <w:ind w:firstLine="0"/>
              <w:jc w:val="center"/>
              <w:rPr>
                <w:rFonts w:ascii="宋体" w:hAnsi="宋体" w:cs="宋体" w:hint="eastAsia"/>
                <w:snapToGrid/>
                <w:kern w:val="0"/>
                <w:sz w:val="20"/>
                <w:szCs w:val="20"/>
              </w:rPr>
            </w:pPr>
            <w:r w:rsidRPr="00ED2A24">
              <w:rPr>
                <w:rFonts w:ascii="宋体" w:hAnsi="宋体" w:cs="宋体" w:hint="eastAsia"/>
                <w:snapToGrid/>
                <w:kern w:val="0"/>
                <w:sz w:val="20"/>
                <w:szCs w:val="20"/>
              </w:rPr>
              <w:t>核心课</w:t>
            </w:r>
          </w:p>
        </w:tc>
        <w:tc>
          <w:tcPr>
            <w:tcW w:w="721" w:type="dxa"/>
            <w:tcBorders>
              <w:top w:val="nil"/>
              <w:left w:val="single" w:sz="4" w:space="0" w:color="auto"/>
              <w:bottom w:val="single" w:sz="4" w:space="0" w:color="auto"/>
              <w:right w:val="single" w:sz="4" w:space="0" w:color="auto"/>
            </w:tcBorders>
            <w:shd w:val="clear" w:color="auto" w:fill="auto"/>
            <w:noWrap/>
            <w:vAlign w:val="center"/>
            <w:hideMark/>
          </w:tcPr>
          <w:p w:rsidR="00ED2A24" w:rsidRPr="00ED2A24" w:rsidRDefault="00ED2A24" w:rsidP="00ED2A24">
            <w:pPr>
              <w:widowControl/>
              <w:topLinePunct w:val="0"/>
              <w:adjustRightInd/>
              <w:snapToGrid/>
              <w:spacing w:line="240" w:lineRule="auto"/>
              <w:ind w:firstLine="0"/>
              <w:jc w:val="center"/>
              <w:rPr>
                <w:rFonts w:ascii="宋体" w:hAnsi="宋体" w:cs="宋体" w:hint="eastAsia"/>
                <w:snapToGrid/>
                <w:kern w:val="0"/>
                <w:sz w:val="20"/>
                <w:szCs w:val="20"/>
              </w:rPr>
            </w:pPr>
            <w:r w:rsidRPr="00ED2A24">
              <w:rPr>
                <w:rFonts w:ascii="宋体" w:hAnsi="宋体" w:cs="宋体" w:hint="eastAsia"/>
                <w:snapToGrid/>
                <w:kern w:val="0"/>
                <w:sz w:val="20"/>
                <w:szCs w:val="20"/>
              </w:rPr>
              <w:t>4</w:t>
            </w:r>
          </w:p>
        </w:tc>
      </w:tr>
      <w:tr w:rsidR="00ED2A24" w:rsidRPr="00ED2A24" w:rsidTr="00ED2A24">
        <w:trPr>
          <w:trHeight w:val="401"/>
        </w:trPr>
        <w:tc>
          <w:tcPr>
            <w:tcW w:w="614" w:type="dxa"/>
            <w:vMerge/>
            <w:tcBorders>
              <w:top w:val="nil"/>
              <w:left w:val="single" w:sz="4" w:space="0" w:color="auto"/>
              <w:bottom w:val="nil"/>
              <w:right w:val="single" w:sz="4" w:space="0" w:color="auto"/>
            </w:tcBorders>
            <w:vAlign w:val="center"/>
            <w:hideMark/>
          </w:tcPr>
          <w:p w:rsidR="00ED2A24" w:rsidRPr="00ED2A24" w:rsidRDefault="00ED2A24" w:rsidP="00ED2A24">
            <w:pPr>
              <w:widowControl/>
              <w:topLinePunct w:val="0"/>
              <w:adjustRightInd/>
              <w:snapToGrid/>
              <w:spacing w:line="240" w:lineRule="auto"/>
              <w:ind w:firstLine="0"/>
              <w:jc w:val="left"/>
              <w:rPr>
                <w:rFonts w:ascii="宋体" w:hAnsi="宋体" w:cs="宋体"/>
                <w:snapToGrid/>
                <w:kern w:val="0"/>
                <w:sz w:val="20"/>
                <w:szCs w:val="20"/>
              </w:rPr>
            </w:pPr>
          </w:p>
        </w:tc>
        <w:tc>
          <w:tcPr>
            <w:tcW w:w="614" w:type="dxa"/>
            <w:tcBorders>
              <w:top w:val="nil"/>
              <w:left w:val="nil"/>
              <w:bottom w:val="single" w:sz="4" w:space="0" w:color="auto"/>
              <w:right w:val="single" w:sz="4" w:space="0" w:color="auto"/>
            </w:tcBorders>
            <w:shd w:val="clear" w:color="auto" w:fill="auto"/>
            <w:noWrap/>
            <w:vAlign w:val="center"/>
            <w:hideMark/>
          </w:tcPr>
          <w:p w:rsidR="00ED2A24" w:rsidRPr="00ED2A24" w:rsidRDefault="00ED2A24" w:rsidP="00ED2A24">
            <w:pPr>
              <w:widowControl/>
              <w:topLinePunct w:val="0"/>
              <w:adjustRightInd/>
              <w:snapToGrid/>
              <w:spacing w:line="240" w:lineRule="auto"/>
              <w:ind w:firstLine="0"/>
              <w:jc w:val="center"/>
              <w:rPr>
                <w:rFonts w:ascii="宋体" w:hAnsi="宋体" w:cs="宋体" w:hint="eastAsia"/>
                <w:snapToGrid/>
                <w:kern w:val="0"/>
                <w:sz w:val="20"/>
                <w:szCs w:val="20"/>
              </w:rPr>
            </w:pPr>
            <w:r w:rsidRPr="00ED2A24">
              <w:rPr>
                <w:rFonts w:ascii="宋体" w:hAnsi="宋体" w:cs="宋体" w:hint="eastAsia"/>
                <w:snapToGrid/>
                <w:kern w:val="0"/>
                <w:sz w:val="20"/>
                <w:szCs w:val="20"/>
              </w:rPr>
              <w:t>27</w:t>
            </w:r>
          </w:p>
        </w:tc>
        <w:tc>
          <w:tcPr>
            <w:tcW w:w="2130" w:type="dxa"/>
            <w:tcBorders>
              <w:top w:val="nil"/>
              <w:left w:val="single" w:sz="4" w:space="0" w:color="auto"/>
              <w:bottom w:val="single" w:sz="4" w:space="0" w:color="auto"/>
              <w:right w:val="single" w:sz="4" w:space="0" w:color="auto"/>
            </w:tcBorders>
            <w:shd w:val="clear" w:color="auto" w:fill="auto"/>
            <w:vAlign w:val="center"/>
            <w:hideMark/>
          </w:tcPr>
          <w:p w:rsidR="00ED2A24" w:rsidRPr="00ED2A24" w:rsidRDefault="00ED2A24" w:rsidP="00ED2A24">
            <w:pPr>
              <w:widowControl/>
              <w:topLinePunct w:val="0"/>
              <w:adjustRightInd/>
              <w:snapToGrid/>
              <w:spacing w:line="240" w:lineRule="exact"/>
              <w:ind w:firstLine="0"/>
              <w:jc w:val="left"/>
              <w:rPr>
                <w:rFonts w:ascii="宋体" w:hAnsi="宋体" w:cs="宋体" w:hint="eastAsia"/>
                <w:snapToGrid/>
                <w:kern w:val="0"/>
                <w:sz w:val="20"/>
                <w:szCs w:val="20"/>
              </w:rPr>
            </w:pPr>
            <w:r w:rsidRPr="00ED2A24">
              <w:rPr>
                <w:rFonts w:ascii="宋体" w:hAnsi="宋体" w:cs="宋体" w:hint="eastAsia"/>
                <w:snapToGrid/>
                <w:kern w:val="0"/>
                <w:sz w:val="20"/>
                <w:szCs w:val="20"/>
              </w:rPr>
              <w:t>新能源汽车驱动系统构造与检修</w:t>
            </w:r>
          </w:p>
        </w:tc>
        <w:tc>
          <w:tcPr>
            <w:tcW w:w="776" w:type="dxa"/>
            <w:tcBorders>
              <w:top w:val="nil"/>
              <w:left w:val="nil"/>
              <w:bottom w:val="single" w:sz="4" w:space="0" w:color="auto"/>
              <w:right w:val="single" w:sz="4" w:space="0" w:color="auto"/>
            </w:tcBorders>
            <w:shd w:val="clear" w:color="auto" w:fill="auto"/>
            <w:noWrap/>
            <w:vAlign w:val="center"/>
            <w:hideMark/>
          </w:tcPr>
          <w:p w:rsidR="00ED2A24" w:rsidRPr="00ED2A24" w:rsidRDefault="00ED2A24" w:rsidP="00ED2A24">
            <w:pPr>
              <w:widowControl/>
              <w:topLinePunct w:val="0"/>
              <w:adjustRightInd/>
              <w:snapToGrid/>
              <w:spacing w:line="240" w:lineRule="auto"/>
              <w:ind w:firstLine="0"/>
              <w:jc w:val="center"/>
              <w:rPr>
                <w:rFonts w:ascii="宋体" w:hAnsi="宋体" w:cs="宋体" w:hint="eastAsia"/>
                <w:snapToGrid/>
                <w:kern w:val="0"/>
                <w:sz w:val="20"/>
                <w:szCs w:val="20"/>
              </w:rPr>
            </w:pPr>
            <w:r w:rsidRPr="00ED2A24">
              <w:rPr>
                <w:rFonts w:ascii="宋体" w:hAnsi="宋体" w:cs="宋体" w:hint="eastAsia"/>
                <w:snapToGrid/>
                <w:kern w:val="0"/>
                <w:sz w:val="20"/>
                <w:szCs w:val="20"/>
              </w:rPr>
              <w:t>120</w:t>
            </w:r>
          </w:p>
        </w:tc>
        <w:tc>
          <w:tcPr>
            <w:tcW w:w="659" w:type="dxa"/>
            <w:tcBorders>
              <w:top w:val="nil"/>
              <w:left w:val="single" w:sz="4" w:space="0" w:color="auto"/>
              <w:bottom w:val="single" w:sz="4" w:space="0" w:color="auto"/>
              <w:right w:val="single" w:sz="4" w:space="0" w:color="auto"/>
            </w:tcBorders>
            <w:shd w:val="clear" w:color="auto" w:fill="auto"/>
            <w:vAlign w:val="center"/>
            <w:hideMark/>
          </w:tcPr>
          <w:p w:rsidR="00ED2A24" w:rsidRPr="00ED2A24" w:rsidRDefault="00ED2A24" w:rsidP="00ED2A24">
            <w:pPr>
              <w:widowControl/>
              <w:topLinePunct w:val="0"/>
              <w:adjustRightInd/>
              <w:snapToGrid/>
              <w:spacing w:line="240" w:lineRule="auto"/>
              <w:ind w:firstLine="0"/>
              <w:jc w:val="center"/>
              <w:rPr>
                <w:rFonts w:ascii="宋体" w:hAnsi="宋体" w:cs="宋体" w:hint="eastAsia"/>
                <w:snapToGrid/>
                <w:kern w:val="0"/>
                <w:sz w:val="20"/>
                <w:szCs w:val="20"/>
              </w:rPr>
            </w:pPr>
            <w:r w:rsidRPr="00ED2A24">
              <w:rPr>
                <w:rFonts w:ascii="宋体" w:hAnsi="宋体" w:cs="宋体" w:hint="eastAsia"/>
                <w:snapToGrid/>
                <w:kern w:val="0"/>
                <w:sz w:val="20"/>
                <w:szCs w:val="20"/>
              </w:rPr>
              <w:t>60</w:t>
            </w:r>
          </w:p>
        </w:tc>
        <w:tc>
          <w:tcPr>
            <w:tcW w:w="509" w:type="dxa"/>
            <w:tcBorders>
              <w:top w:val="nil"/>
              <w:left w:val="nil"/>
              <w:bottom w:val="single" w:sz="4" w:space="0" w:color="auto"/>
              <w:right w:val="single" w:sz="4" w:space="0" w:color="auto"/>
            </w:tcBorders>
            <w:shd w:val="clear" w:color="auto" w:fill="auto"/>
            <w:vAlign w:val="center"/>
            <w:hideMark/>
          </w:tcPr>
          <w:p w:rsidR="00ED2A24" w:rsidRPr="00ED2A24" w:rsidRDefault="00ED2A24" w:rsidP="00ED2A24">
            <w:pPr>
              <w:widowControl/>
              <w:topLinePunct w:val="0"/>
              <w:adjustRightInd/>
              <w:snapToGrid/>
              <w:spacing w:line="240" w:lineRule="auto"/>
              <w:ind w:firstLine="0"/>
              <w:jc w:val="center"/>
              <w:rPr>
                <w:rFonts w:ascii="宋体" w:hAnsi="宋体" w:cs="宋体" w:hint="eastAsia"/>
                <w:snapToGrid/>
                <w:kern w:val="0"/>
                <w:sz w:val="20"/>
                <w:szCs w:val="20"/>
              </w:rPr>
            </w:pPr>
            <w:r w:rsidRPr="00ED2A24">
              <w:rPr>
                <w:rFonts w:ascii="宋体" w:hAnsi="宋体" w:cs="宋体" w:hint="eastAsia"/>
                <w:snapToGrid/>
                <w:kern w:val="0"/>
                <w:sz w:val="20"/>
                <w:szCs w:val="20"/>
              </w:rPr>
              <w:t>60</w:t>
            </w:r>
          </w:p>
        </w:tc>
        <w:tc>
          <w:tcPr>
            <w:tcW w:w="499" w:type="dxa"/>
            <w:tcBorders>
              <w:top w:val="nil"/>
              <w:left w:val="nil"/>
              <w:bottom w:val="single" w:sz="4" w:space="0" w:color="auto"/>
              <w:right w:val="single" w:sz="4" w:space="0" w:color="auto"/>
            </w:tcBorders>
            <w:shd w:val="clear" w:color="auto" w:fill="auto"/>
            <w:vAlign w:val="center"/>
            <w:hideMark/>
          </w:tcPr>
          <w:p w:rsidR="00ED2A24" w:rsidRPr="00ED2A24" w:rsidRDefault="00ED2A24" w:rsidP="00ED2A24">
            <w:pPr>
              <w:widowControl/>
              <w:topLinePunct w:val="0"/>
              <w:adjustRightInd/>
              <w:snapToGrid/>
              <w:spacing w:line="240" w:lineRule="auto"/>
              <w:ind w:firstLine="0"/>
              <w:jc w:val="center"/>
              <w:rPr>
                <w:rFonts w:ascii="宋体" w:hAnsi="宋体" w:cs="宋体" w:hint="eastAsia"/>
                <w:snapToGrid/>
                <w:kern w:val="0"/>
                <w:sz w:val="20"/>
                <w:szCs w:val="20"/>
              </w:rPr>
            </w:pPr>
            <w:r w:rsidRPr="00ED2A24">
              <w:rPr>
                <w:rFonts w:ascii="宋体" w:hAnsi="宋体" w:cs="宋体" w:hint="eastAsia"/>
                <w:snapToGrid/>
                <w:kern w:val="0"/>
                <w:sz w:val="20"/>
                <w:szCs w:val="20"/>
              </w:rPr>
              <w:t xml:space="preserve">　</w:t>
            </w:r>
          </w:p>
        </w:tc>
        <w:tc>
          <w:tcPr>
            <w:tcW w:w="499" w:type="dxa"/>
            <w:tcBorders>
              <w:top w:val="nil"/>
              <w:left w:val="nil"/>
              <w:bottom w:val="single" w:sz="4" w:space="0" w:color="auto"/>
              <w:right w:val="single" w:sz="4" w:space="0" w:color="auto"/>
            </w:tcBorders>
            <w:shd w:val="clear" w:color="auto" w:fill="auto"/>
            <w:vAlign w:val="center"/>
            <w:hideMark/>
          </w:tcPr>
          <w:p w:rsidR="00ED2A24" w:rsidRPr="00ED2A24" w:rsidRDefault="00ED2A24" w:rsidP="00ED2A24">
            <w:pPr>
              <w:widowControl/>
              <w:topLinePunct w:val="0"/>
              <w:adjustRightInd/>
              <w:snapToGrid/>
              <w:spacing w:line="240" w:lineRule="auto"/>
              <w:ind w:firstLine="0"/>
              <w:jc w:val="center"/>
              <w:rPr>
                <w:rFonts w:ascii="宋体" w:hAnsi="宋体" w:cs="宋体" w:hint="eastAsia"/>
                <w:snapToGrid/>
                <w:kern w:val="0"/>
                <w:sz w:val="20"/>
                <w:szCs w:val="20"/>
              </w:rPr>
            </w:pPr>
            <w:r w:rsidRPr="00ED2A24">
              <w:rPr>
                <w:rFonts w:ascii="宋体" w:hAnsi="宋体" w:cs="宋体" w:hint="eastAsia"/>
                <w:snapToGrid/>
                <w:kern w:val="0"/>
                <w:sz w:val="20"/>
                <w:szCs w:val="20"/>
              </w:rPr>
              <w:t xml:space="preserve">　</w:t>
            </w:r>
          </w:p>
        </w:tc>
        <w:tc>
          <w:tcPr>
            <w:tcW w:w="499" w:type="dxa"/>
            <w:tcBorders>
              <w:top w:val="nil"/>
              <w:left w:val="nil"/>
              <w:bottom w:val="single" w:sz="4" w:space="0" w:color="auto"/>
              <w:right w:val="single" w:sz="4" w:space="0" w:color="auto"/>
            </w:tcBorders>
            <w:shd w:val="clear" w:color="auto" w:fill="auto"/>
            <w:vAlign w:val="center"/>
            <w:hideMark/>
          </w:tcPr>
          <w:p w:rsidR="00ED2A24" w:rsidRPr="00ED2A24" w:rsidRDefault="00ED2A24" w:rsidP="00ED2A24">
            <w:pPr>
              <w:widowControl/>
              <w:topLinePunct w:val="0"/>
              <w:adjustRightInd/>
              <w:snapToGrid/>
              <w:spacing w:line="240" w:lineRule="auto"/>
              <w:ind w:firstLine="0"/>
              <w:jc w:val="center"/>
              <w:rPr>
                <w:rFonts w:ascii="宋体" w:hAnsi="宋体" w:cs="宋体" w:hint="eastAsia"/>
                <w:snapToGrid/>
                <w:kern w:val="0"/>
                <w:sz w:val="20"/>
                <w:szCs w:val="20"/>
              </w:rPr>
            </w:pPr>
            <w:r w:rsidRPr="00ED2A24">
              <w:rPr>
                <w:rFonts w:ascii="宋体" w:hAnsi="宋体" w:cs="宋体" w:hint="eastAsia"/>
                <w:snapToGrid/>
                <w:kern w:val="0"/>
                <w:sz w:val="20"/>
                <w:szCs w:val="20"/>
              </w:rPr>
              <w:t xml:space="preserve">　</w:t>
            </w:r>
          </w:p>
        </w:tc>
        <w:tc>
          <w:tcPr>
            <w:tcW w:w="499" w:type="dxa"/>
            <w:tcBorders>
              <w:top w:val="nil"/>
              <w:left w:val="nil"/>
              <w:bottom w:val="single" w:sz="4" w:space="0" w:color="auto"/>
              <w:right w:val="single" w:sz="4" w:space="0" w:color="auto"/>
            </w:tcBorders>
            <w:shd w:val="clear" w:color="auto" w:fill="auto"/>
            <w:vAlign w:val="center"/>
            <w:hideMark/>
          </w:tcPr>
          <w:p w:rsidR="00ED2A24" w:rsidRPr="00ED2A24" w:rsidRDefault="00ED2A24" w:rsidP="00ED2A24">
            <w:pPr>
              <w:widowControl/>
              <w:topLinePunct w:val="0"/>
              <w:adjustRightInd/>
              <w:snapToGrid/>
              <w:spacing w:line="240" w:lineRule="auto"/>
              <w:ind w:firstLine="0"/>
              <w:jc w:val="center"/>
              <w:rPr>
                <w:rFonts w:ascii="宋体" w:hAnsi="宋体" w:cs="宋体" w:hint="eastAsia"/>
                <w:snapToGrid/>
                <w:kern w:val="0"/>
                <w:sz w:val="20"/>
                <w:szCs w:val="20"/>
              </w:rPr>
            </w:pPr>
            <w:r w:rsidRPr="00ED2A24">
              <w:rPr>
                <w:rFonts w:ascii="宋体" w:hAnsi="宋体" w:cs="宋体" w:hint="eastAsia"/>
                <w:snapToGrid/>
                <w:kern w:val="0"/>
                <w:sz w:val="20"/>
                <w:szCs w:val="20"/>
              </w:rPr>
              <w:t>6</w:t>
            </w:r>
          </w:p>
        </w:tc>
        <w:tc>
          <w:tcPr>
            <w:tcW w:w="821" w:type="dxa"/>
            <w:gridSpan w:val="2"/>
            <w:vMerge/>
            <w:tcBorders>
              <w:top w:val="nil"/>
              <w:left w:val="nil"/>
              <w:bottom w:val="single" w:sz="4" w:space="0" w:color="auto"/>
              <w:right w:val="single" w:sz="4" w:space="0" w:color="auto"/>
            </w:tcBorders>
            <w:vAlign w:val="center"/>
            <w:hideMark/>
          </w:tcPr>
          <w:p w:rsidR="00ED2A24" w:rsidRPr="00ED2A24" w:rsidRDefault="00ED2A24" w:rsidP="00ED2A24">
            <w:pPr>
              <w:widowControl/>
              <w:topLinePunct w:val="0"/>
              <w:adjustRightInd/>
              <w:snapToGrid/>
              <w:spacing w:line="240" w:lineRule="auto"/>
              <w:ind w:firstLine="0"/>
              <w:jc w:val="left"/>
              <w:rPr>
                <w:rFonts w:ascii="宋体" w:hAnsi="宋体" w:cs="宋体"/>
                <w:snapToGrid/>
                <w:kern w:val="0"/>
                <w:sz w:val="20"/>
                <w:szCs w:val="20"/>
              </w:rPr>
            </w:pPr>
          </w:p>
        </w:tc>
        <w:tc>
          <w:tcPr>
            <w:tcW w:w="930" w:type="dxa"/>
            <w:tcBorders>
              <w:top w:val="nil"/>
              <w:left w:val="nil"/>
              <w:bottom w:val="single" w:sz="4" w:space="0" w:color="auto"/>
              <w:right w:val="single" w:sz="4" w:space="0" w:color="auto"/>
            </w:tcBorders>
            <w:shd w:val="clear" w:color="auto" w:fill="auto"/>
            <w:noWrap/>
            <w:vAlign w:val="center"/>
            <w:hideMark/>
          </w:tcPr>
          <w:p w:rsidR="00ED2A24" w:rsidRPr="00ED2A24" w:rsidRDefault="00ED2A24" w:rsidP="00ED2A24">
            <w:pPr>
              <w:widowControl/>
              <w:topLinePunct w:val="0"/>
              <w:adjustRightInd/>
              <w:snapToGrid/>
              <w:spacing w:line="240" w:lineRule="auto"/>
              <w:ind w:firstLine="0"/>
              <w:jc w:val="center"/>
              <w:rPr>
                <w:rFonts w:ascii="宋体" w:hAnsi="宋体" w:cs="宋体" w:hint="eastAsia"/>
                <w:snapToGrid/>
                <w:kern w:val="0"/>
                <w:sz w:val="20"/>
                <w:szCs w:val="20"/>
              </w:rPr>
            </w:pPr>
            <w:r w:rsidRPr="00ED2A24">
              <w:rPr>
                <w:rFonts w:ascii="宋体" w:hAnsi="宋体" w:cs="宋体" w:hint="eastAsia"/>
                <w:snapToGrid/>
                <w:kern w:val="0"/>
                <w:sz w:val="20"/>
                <w:szCs w:val="20"/>
              </w:rPr>
              <w:t>核心课</w:t>
            </w:r>
          </w:p>
        </w:tc>
        <w:tc>
          <w:tcPr>
            <w:tcW w:w="721" w:type="dxa"/>
            <w:tcBorders>
              <w:top w:val="nil"/>
              <w:left w:val="single" w:sz="4" w:space="0" w:color="auto"/>
              <w:bottom w:val="single" w:sz="4" w:space="0" w:color="auto"/>
              <w:right w:val="single" w:sz="4" w:space="0" w:color="auto"/>
            </w:tcBorders>
            <w:shd w:val="clear" w:color="auto" w:fill="auto"/>
            <w:noWrap/>
            <w:vAlign w:val="center"/>
            <w:hideMark/>
          </w:tcPr>
          <w:p w:rsidR="00ED2A24" w:rsidRPr="00ED2A24" w:rsidRDefault="00ED2A24" w:rsidP="00ED2A24">
            <w:pPr>
              <w:widowControl/>
              <w:topLinePunct w:val="0"/>
              <w:adjustRightInd/>
              <w:snapToGrid/>
              <w:spacing w:line="240" w:lineRule="auto"/>
              <w:ind w:firstLine="0"/>
              <w:jc w:val="center"/>
              <w:rPr>
                <w:rFonts w:ascii="宋体" w:hAnsi="宋体" w:cs="宋体" w:hint="eastAsia"/>
                <w:snapToGrid/>
                <w:kern w:val="0"/>
                <w:sz w:val="20"/>
                <w:szCs w:val="20"/>
              </w:rPr>
            </w:pPr>
            <w:r w:rsidRPr="00ED2A24">
              <w:rPr>
                <w:rFonts w:ascii="宋体" w:hAnsi="宋体" w:cs="宋体" w:hint="eastAsia"/>
                <w:snapToGrid/>
                <w:kern w:val="0"/>
                <w:sz w:val="20"/>
                <w:szCs w:val="20"/>
              </w:rPr>
              <w:t>4</w:t>
            </w:r>
          </w:p>
        </w:tc>
      </w:tr>
      <w:tr w:rsidR="00ED2A24" w:rsidRPr="00ED2A24" w:rsidTr="00ED2A24">
        <w:trPr>
          <w:trHeight w:val="374"/>
        </w:trPr>
        <w:tc>
          <w:tcPr>
            <w:tcW w:w="3358"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D2A24" w:rsidRPr="00ED2A24" w:rsidRDefault="00ED2A24" w:rsidP="00ED2A24">
            <w:pPr>
              <w:widowControl/>
              <w:topLinePunct w:val="0"/>
              <w:adjustRightInd/>
              <w:snapToGrid/>
              <w:spacing w:line="240" w:lineRule="auto"/>
              <w:ind w:firstLine="0"/>
              <w:jc w:val="center"/>
              <w:rPr>
                <w:rFonts w:ascii="宋体" w:hAnsi="宋体" w:cs="宋体" w:hint="eastAsia"/>
                <w:snapToGrid/>
                <w:kern w:val="0"/>
                <w:sz w:val="20"/>
                <w:szCs w:val="20"/>
              </w:rPr>
            </w:pPr>
            <w:r w:rsidRPr="00ED2A24">
              <w:rPr>
                <w:rFonts w:ascii="宋体" w:hAnsi="宋体" w:cs="宋体" w:hint="eastAsia"/>
                <w:snapToGrid/>
                <w:kern w:val="0"/>
                <w:sz w:val="20"/>
                <w:szCs w:val="20"/>
              </w:rPr>
              <w:t>总   学  时</w:t>
            </w:r>
          </w:p>
        </w:tc>
        <w:tc>
          <w:tcPr>
            <w:tcW w:w="776" w:type="dxa"/>
            <w:tcBorders>
              <w:top w:val="single" w:sz="4" w:space="0" w:color="auto"/>
              <w:left w:val="nil"/>
              <w:bottom w:val="single" w:sz="4" w:space="0" w:color="auto"/>
              <w:right w:val="single" w:sz="4" w:space="0" w:color="auto"/>
            </w:tcBorders>
            <w:shd w:val="clear" w:color="auto" w:fill="auto"/>
            <w:noWrap/>
            <w:vAlign w:val="center"/>
            <w:hideMark/>
          </w:tcPr>
          <w:p w:rsidR="00ED2A24" w:rsidRPr="00ED2A24" w:rsidRDefault="00ED2A24" w:rsidP="00ED2A24">
            <w:pPr>
              <w:widowControl/>
              <w:topLinePunct w:val="0"/>
              <w:adjustRightInd/>
              <w:snapToGrid/>
              <w:spacing w:line="240" w:lineRule="auto"/>
              <w:ind w:firstLine="0"/>
              <w:jc w:val="center"/>
              <w:rPr>
                <w:rFonts w:ascii="宋体" w:hAnsi="宋体" w:cs="宋体" w:hint="eastAsia"/>
                <w:snapToGrid/>
                <w:kern w:val="0"/>
                <w:sz w:val="20"/>
                <w:szCs w:val="20"/>
              </w:rPr>
            </w:pPr>
            <w:r w:rsidRPr="00ED2A24">
              <w:rPr>
                <w:rFonts w:ascii="宋体" w:hAnsi="宋体" w:cs="宋体" w:hint="eastAsia"/>
                <w:snapToGrid/>
                <w:kern w:val="0"/>
                <w:sz w:val="20"/>
                <w:szCs w:val="20"/>
              </w:rPr>
              <w:t>3680</w:t>
            </w:r>
          </w:p>
        </w:tc>
        <w:tc>
          <w:tcPr>
            <w:tcW w:w="659" w:type="dxa"/>
            <w:tcBorders>
              <w:top w:val="nil"/>
              <w:left w:val="nil"/>
              <w:bottom w:val="single" w:sz="4" w:space="0" w:color="auto"/>
              <w:right w:val="single" w:sz="4" w:space="0" w:color="auto"/>
            </w:tcBorders>
            <w:shd w:val="clear" w:color="auto" w:fill="auto"/>
            <w:noWrap/>
            <w:vAlign w:val="center"/>
            <w:hideMark/>
          </w:tcPr>
          <w:p w:rsidR="00ED2A24" w:rsidRPr="00ED2A24" w:rsidRDefault="00ED2A24" w:rsidP="00ED2A24">
            <w:pPr>
              <w:widowControl/>
              <w:topLinePunct w:val="0"/>
              <w:adjustRightInd/>
              <w:snapToGrid/>
              <w:spacing w:line="240" w:lineRule="auto"/>
              <w:ind w:firstLine="0"/>
              <w:jc w:val="center"/>
              <w:rPr>
                <w:rFonts w:ascii="宋体" w:hAnsi="宋体" w:cs="宋体" w:hint="eastAsia"/>
                <w:snapToGrid/>
                <w:kern w:val="0"/>
                <w:sz w:val="20"/>
                <w:szCs w:val="20"/>
              </w:rPr>
            </w:pPr>
            <w:r w:rsidRPr="00ED2A24">
              <w:rPr>
                <w:rFonts w:ascii="宋体" w:hAnsi="宋体" w:cs="宋体" w:hint="eastAsia"/>
                <w:snapToGrid/>
                <w:kern w:val="0"/>
                <w:sz w:val="20"/>
                <w:szCs w:val="20"/>
              </w:rPr>
              <w:t>1680</w:t>
            </w:r>
          </w:p>
        </w:tc>
        <w:tc>
          <w:tcPr>
            <w:tcW w:w="509" w:type="dxa"/>
            <w:tcBorders>
              <w:top w:val="nil"/>
              <w:left w:val="nil"/>
              <w:bottom w:val="single" w:sz="4" w:space="0" w:color="auto"/>
              <w:right w:val="single" w:sz="4" w:space="0" w:color="auto"/>
            </w:tcBorders>
            <w:shd w:val="clear" w:color="auto" w:fill="auto"/>
            <w:noWrap/>
            <w:vAlign w:val="center"/>
            <w:hideMark/>
          </w:tcPr>
          <w:p w:rsidR="00ED2A24" w:rsidRPr="00ED2A24" w:rsidRDefault="00ED2A24" w:rsidP="00ED2A24">
            <w:pPr>
              <w:widowControl/>
              <w:topLinePunct w:val="0"/>
              <w:adjustRightInd/>
              <w:snapToGrid/>
              <w:spacing w:line="240" w:lineRule="auto"/>
              <w:ind w:firstLine="0"/>
              <w:jc w:val="center"/>
              <w:rPr>
                <w:rFonts w:ascii="宋体" w:hAnsi="宋体" w:cs="宋体" w:hint="eastAsia"/>
                <w:snapToGrid/>
                <w:kern w:val="0"/>
                <w:sz w:val="20"/>
                <w:szCs w:val="20"/>
              </w:rPr>
            </w:pPr>
            <w:r w:rsidRPr="00ED2A24">
              <w:rPr>
                <w:rFonts w:ascii="宋体" w:hAnsi="宋体" w:cs="宋体" w:hint="eastAsia"/>
                <w:snapToGrid/>
                <w:kern w:val="0"/>
                <w:sz w:val="20"/>
                <w:szCs w:val="20"/>
              </w:rPr>
              <w:t>###</w:t>
            </w:r>
          </w:p>
        </w:tc>
        <w:tc>
          <w:tcPr>
            <w:tcW w:w="499" w:type="dxa"/>
            <w:tcBorders>
              <w:top w:val="nil"/>
              <w:left w:val="nil"/>
              <w:bottom w:val="single" w:sz="4" w:space="0" w:color="auto"/>
              <w:right w:val="single" w:sz="4" w:space="0" w:color="auto"/>
            </w:tcBorders>
            <w:shd w:val="clear" w:color="auto" w:fill="auto"/>
            <w:noWrap/>
            <w:vAlign w:val="center"/>
            <w:hideMark/>
          </w:tcPr>
          <w:p w:rsidR="00ED2A24" w:rsidRPr="00ED2A24" w:rsidRDefault="00ED2A24" w:rsidP="00ED2A24">
            <w:pPr>
              <w:widowControl/>
              <w:topLinePunct w:val="0"/>
              <w:adjustRightInd/>
              <w:snapToGrid/>
              <w:spacing w:line="240" w:lineRule="auto"/>
              <w:ind w:firstLine="0"/>
              <w:jc w:val="center"/>
              <w:rPr>
                <w:rFonts w:ascii="宋体" w:hAnsi="宋体" w:cs="宋体" w:hint="eastAsia"/>
                <w:snapToGrid/>
                <w:kern w:val="0"/>
                <w:sz w:val="20"/>
                <w:szCs w:val="20"/>
              </w:rPr>
            </w:pPr>
            <w:r w:rsidRPr="00ED2A24">
              <w:rPr>
                <w:rFonts w:ascii="宋体" w:hAnsi="宋体" w:cs="宋体" w:hint="eastAsia"/>
                <w:snapToGrid/>
                <w:kern w:val="0"/>
                <w:sz w:val="20"/>
                <w:szCs w:val="20"/>
              </w:rPr>
              <w:t>31</w:t>
            </w:r>
          </w:p>
        </w:tc>
        <w:tc>
          <w:tcPr>
            <w:tcW w:w="499" w:type="dxa"/>
            <w:tcBorders>
              <w:top w:val="nil"/>
              <w:left w:val="nil"/>
              <w:bottom w:val="single" w:sz="4" w:space="0" w:color="auto"/>
              <w:right w:val="single" w:sz="4" w:space="0" w:color="auto"/>
            </w:tcBorders>
            <w:shd w:val="clear" w:color="auto" w:fill="auto"/>
            <w:noWrap/>
            <w:vAlign w:val="center"/>
            <w:hideMark/>
          </w:tcPr>
          <w:p w:rsidR="00ED2A24" w:rsidRPr="00ED2A24" w:rsidRDefault="00ED2A24" w:rsidP="00ED2A24">
            <w:pPr>
              <w:widowControl/>
              <w:topLinePunct w:val="0"/>
              <w:adjustRightInd/>
              <w:snapToGrid/>
              <w:spacing w:line="240" w:lineRule="auto"/>
              <w:ind w:firstLine="0"/>
              <w:jc w:val="center"/>
              <w:rPr>
                <w:rFonts w:ascii="宋体" w:hAnsi="宋体" w:cs="宋体" w:hint="eastAsia"/>
                <w:snapToGrid/>
                <w:kern w:val="0"/>
                <w:sz w:val="20"/>
                <w:szCs w:val="20"/>
              </w:rPr>
            </w:pPr>
            <w:r w:rsidRPr="00ED2A24">
              <w:rPr>
                <w:rFonts w:ascii="宋体" w:hAnsi="宋体" w:cs="宋体" w:hint="eastAsia"/>
                <w:snapToGrid/>
                <w:kern w:val="0"/>
                <w:sz w:val="20"/>
                <w:szCs w:val="20"/>
              </w:rPr>
              <w:t>31</w:t>
            </w:r>
          </w:p>
        </w:tc>
        <w:tc>
          <w:tcPr>
            <w:tcW w:w="499" w:type="dxa"/>
            <w:tcBorders>
              <w:top w:val="nil"/>
              <w:left w:val="nil"/>
              <w:bottom w:val="single" w:sz="4" w:space="0" w:color="auto"/>
              <w:right w:val="single" w:sz="4" w:space="0" w:color="auto"/>
            </w:tcBorders>
            <w:shd w:val="clear" w:color="auto" w:fill="auto"/>
            <w:noWrap/>
            <w:vAlign w:val="center"/>
            <w:hideMark/>
          </w:tcPr>
          <w:p w:rsidR="00ED2A24" w:rsidRPr="00ED2A24" w:rsidRDefault="00ED2A24" w:rsidP="00ED2A24">
            <w:pPr>
              <w:widowControl/>
              <w:topLinePunct w:val="0"/>
              <w:adjustRightInd/>
              <w:snapToGrid/>
              <w:spacing w:line="240" w:lineRule="auto"/>
              <w:ind w:firstLine="0"/>
              <w:jc w:val="center"/>
              <w:rPr>
                <w:rFonts w:ascii="宋体" w:hAnsi="宋体" w:cs="宋体" w:hint="eastAsia"/>
                <w:snapToGrid/>
                <w:kern w:val="0"/>
                <w:sz w:val="20"/>
                <w:szCs w:val="20"/>
              </w:rPr>
            </w:pPr>
            <w:r w:rsidRPr="00ED2A24">
              <w:rPr>
                <w:rFonts w:ascii="宋体" w:hAnsi="宋体" w:cs="宋体" w:hint="eastAsia"/>
                <w:snapToGrid/>
                <w:kern w:val="0"/>
                <w:sz w:val="20"/>
                <w:szCs w:val="20"/>
              </w:rPr>
              <w:t>31</w:t>
            </w:r>
          </w:p>
        </w:tc>
        <w:tc>
          <w:tcPr>
            <w:tcW w:w="499" w:type="dxa"/>
            <w:tcBorders>
              <w:top w:val="nil"/>
              <w:left w:val="nil"/>
              <w:bottom w:val="single" w:sz="4" w:space="0" w:color="auto"/>
              <w:right w:val="single" w:sz="4" w:space="0" w:color="auto"/>
            </w:tcBorders>
            <w:shd w:val="clear" w:color="auto" w:fill="auto"/>
            <w:noWrap/>
            <w:vAlign w:val="center"/>
            <w:hideMark/>
          </w:tcPr>
          <w:p w:rsidR="00ED2A24" w:rsidRPr="00ED2A24" w:rsidRDefault="00ED2A24" w:rsidP="00ED2A24">
            <w:pPr>
              <w:widowControl/>
              <w:topLinePunct w:val="0"/>
              <w:adjustRightInd/>
              <w:snapToGrid/>
              <w:spacing w:line="240" w:lineRule="auto"/>
              <w:ind w:firstLine="0"/>
              <w:jc w:val="center"/>
              <w:rPr>
                <w:rFonts w:ascii="宋体" w:hAnsi="宋体" w:cs="宋体" w:hint="eastAsia"/>
                <w:snapToGrid/>
                <w:kern w:val="0"/>
                <w:sz w:val="20"/>
                <w:szCs w:val="20"/>
              </w:rPr>
            </w:pPr>
            <w:r w:rsidRPr="00ED2A24">
              <w:rPr>
                <w:rFonts w:ascii="宋体" w:hAnsi="宋体" w:cs="宋体" w:hint="eastAsia"/>
                <w:snapToGrid/>
                <w:kern w:val="0"/>
                <w:sz w:val="20"/>
                <w:szCs w:val="20"/>
              </w:rPr>
              <w:t>31</w:t>
            </w:r>
          </w:p>
        </w:tc>
        <w:tc>
          <w:tcPr>
            <w:tcW w:w="410" w:type="dxa"/>
            <w:tcBorders>
              <w:top w:val="single" w:sz="4" w:space="0" w:color="auto"/>
              <w:left w:val="nil"/>
              <w:bottom w:val="single" w:sz="4" w:space="0" w:color="auto"/>
              <w:right w:val="single" w:sz="4" w:space="0" w:color="auto"/>
            </w:tcBorders>
            <w:shd w:val="clear" w:color="auto" w:fill="auto"/>
            <w:noWrap/>
            <w:vAlign w:val="center"/>
            <w:hideMark/>
          </w:tcPr>
          <w:p w:rsidR="00ED2A24" w:rsidRPr="00ED2A24" w:rsidRDefault="00ED2A24" w:rsidP="00ED2A24">
            <w:pPr>
              <w:widowControl/>
              <w:topLinePunct w:val="0"/>
              <w:adjustRightInd/>
              <w:snapToGrid/>
              <w:spacing w:line="240" w:lineRule="auto"/>
              <w:ind w:firstLine="0"/>
              <w:jc w:val="center"/>
              <w:rPr>
                <w:rFonts w:ascii="宋体" w:hAnsi="宋体" w:cs="宋体" w:hint="eastAsia"/>
                <w:snapToGrid/>
                <w:kern w:val="0"/>
                <w:sz w:val="20"/>
                <w:szCs w:val="20"/>
              </w:rPr>
            </w:pPr>
            <w:r w:rsidRPr="00ED2A24">
              <w:rPr>
                <w:rFonts w:ascii="宋体" w:hAnsi="宋体" w:cs="宋体" w:hint="eastAsia"/>
                <w:snapToGrid/>
                <w:kern w:val="0"/>
                <w:sz w:val="20"/>
                <w:szCs w:val="20"/>
              </w:rPr>
              <w:t>30</w:t>
            </w:r>
          </w:p>
        </w:tc>
        <w:tc>
          <w:tcPr>
            <w:tcW w:w="410" w:type="dxa"/>
            <w:tcBorders>
              <w:top w:val="single" w:sz="4" w:space="0" w:color="auto"/>
              <w:left w:val="nil"/>
              <w:bottom w:val="single" w:sz="4" w:space="0" w:color="auto"/>
              <w:right w:val="single" w:sz="4" w:space="0" w:color="auto"/>
            </w:tcBorders>
            <w:shd w:val="clear" w:color="auto" w:fill="auto"/>
            <w:noWrap/>
            <w:vAlign w:val="center"/>
            <w:hideMark/>
          </w:tcPr>
          <w:p w:rsidR="00ED2A24" w:rsidRPr="00ED2A24" w:rsidRDefault="00ED2A24" w:rsidP="00ED2A24">
            <w:pPr>
              <w:widowControl/>
              <w:topLinePunct w:val="0"/>
              <w:adjustRightInd/>
              <w:snapToGrid/>
              <w:spacing w:line="240" w:lineRule="auto"/>
              <w:ind w:firstLine="0"/>
              <w:jc w:val="center"/>
              <w:rPr>
                <w:rFonts w:ascii="宋体" w:hAnsi="宋体" w:cs="宋体" w:hint="eastAsia"/>
                <w:snapToGrid/>
                <w:kern w:val="0"/>
                <w:sz w:val="20"/>
                <w:szCs w:val="20"/>
              </w:rPr>
            </w:pPr>
            <w:r w:rsidRPr="00ED2A24">
              <w:rPr>
                <w:rFonts w:ascii="宋体" w:hAnsi="宋体" w:cs="宋体" w:hint="eastAsia"/>
                <w:snapToGrid/>
                <w:kern w:val="0"/>
                <w:sz w:val="20"/>
                <w:szCs w:val="20"/>
              </w:rPr>
              <w:t>30</w:t>
            </w:r>
          </w:p>
        </w:tc>
        <w:tc>
          <w:tcPr>
            <w:tcW w:w="930" w:type="dxa"/>
            <w:tcBorders>
              <w:top w:val="nil"/>
              <w:left w:val="nil"/>
              <w:bottom w:val="single" w:sz="4" w:space="0" w:color="auto"/>
              <w:right w:val="single" w:sz="4" w:space="0" w:color="auto"/>
            </w:tcBorders>
            <w:shd w:val="clear" w:color="auto" w:fill="auto"/>
            <w:noWrap/>
            <w:textDirection w:val="tbRlV"/>
            <w:vAlign w:val="center"/>
            <w:hideMark/>
          </w:tcPr>
          <w:p w:rsidR="00ED2A24" w:rsidRPr="00ED2A24" w:rsidRDefault="00ED2A24" w:rsidP="00ED2A24">
            <w:pPr>
              <w:widowControl/>
              <w:topLinePunct w:val="0"/>
              <w:adjustRightInd/>
              <w:snapToGrid/>
              <w:spacing w:line="240" w:lineRule="auto"/>
              <w:ind w:firstLine="0"/>
              <w:jc w:val="center"/>
              <w:rPr>
                <w:rFonts w:ascii="宋体" w:hAnsi="宋体" w:cs="宋体" w:hint="eastAsia"/>
                <w:snapToGrid/>
                <w:kern w:val="0"/>
                <w:sz w:val="20"/>
                <w:szCs w:val="20"/>
              </w:rPr>
            </w:pPr>
            <w:r w:rsidRPr="00ED2A24">
              <w:rPr>
                <w:rFonts w:ascii="宋体" w:hAnsi="宋体" w:cs="宋体" w:hint="eastAsia"/>
                <w:snapToGrid/>
                <w:kern w:val="0"/>
                <w:sz w:val="20"/>
                <w:szCs w:val="20"/>
              </w:rPr>
              <w:t xml:space="preserve">　</w:t>
            </w:r>
          </w:p>
        </w:tc>
        <w:tc>
          <w:tcPr>
            <w:tcW w:w="721" w:type="dxa"/>
            <w:tcBorders>
              <w:top w:val="single" w:sz="4" w:space="0" w:color="auto"/>
              <w:left w:val="nil"/>
              <w:bottom w:val="single" w:sz="4" w:space="0" w:color="auto"/>
              <w:right w:val="single" w:sz="4" w:space="0" w:color="auto"/>
            </w:tcBorders>
            <w:shd w:val="clear" w:color="auto" w:fill="auto"/>
            <w:noWrap/>
            <w:vAlign w:val="center"/>
            <w:hideMark/>
          </w:tcPr>
          <w:p w:rsidR="00ED2A24" w:rsidRPr="00ED2A24" w:rsidRDefault="00ED2A24" w:rsidP="00ED2A24">
            <w:pPr>
              <w:widowControl/>
              <w:topLinePunct w:val="0"/>
              <w:adjustRightInd/>
              <w:snapToGrid/>
              <w:spacing w:line="240" w:lineRule="auto"/>
              <w:ind w:firstLine="0"/>
              <w:jc w:val="center"/>
              <w:rPr>
                <w:rFonts w:ascii="宋体" w:hAnsi="宋体" w:cs="宋体" w:hint="eastAsia"/>
                <w:snapToGrid/>
                <w:kern w:val="0"/>
                <w:sz w:val="20"/>
                <w:szCs w:val="20"/>
              </w:rPr>
            </w:pPr>
            <w:r w:rsidRPr="00ED2A24">
              <w:rPr>
                <w:rFonts w:ascii="宋体" w:hAnsi="宋体" w:cs="宋体" w:hint="eastAsia"/>
                <w:snapToGrid/>
                <w:kern w:val="0"/>
                <w:sz w:val="20"/>
                <w:szCs w:val="20"/>
              </w:rPr>
              <w:t xml:space="preserve">　</w:t>
            </w:r>
          </w:p>
        </w:tc>
      </w:tr>
    </w:tbl>
    <w:p w:rsidR="00134738" w:rsidRPr="009D26CE" w:rsidRDefault="0052510B" w:rsidP="009D26CE">
      <w:pPr>
        <w:overflowPunct w:val="0"/>
        <w:spacing w:beforeLines="50" w:before="200" w:line="240" w:lineRule="auto"/>
        <w:ind w:firstLineChars="200" w:firstLine="600"/>
        <w:rPr>
          <w:rFonts w:ascii="黑体" w:eastAsia="黑体" w:hAnsi="黑体"/>
          <w:sz w:val="30"/>
          <w:szCs w:val="30"/>
        </w:rPr>
      </w:pPr>
      <w:r>
        <w:rPr>
          <w:rFonts w:ascii="黑体" w:eastAsia="黑体" w:hAnsi="黑体" w:hint="eastAsia"/>
          <w:sz w:val="30"/>
          <w:szCs w:val="30"/>
        </w:rPr>
        <w:t>八、实施保障</w:t>
      </w:r>
    </w:p>
    <w:p w:rsidR="00134738" w:rsidRDefault="0052510B" w:rsidP="00E23665">
      <w:pPr>
        <w:spacing w:line="560" w:lineRule="atLeast"/>
        <w:ind w:firstLineChars="200" w:firstLine="600"/>
        <w:rPr>
          <w:rFonts w:ascii="仿宋" w:eastAsia="仿宋" w:hAnsi="仿宋" w:cs="仿宋"/>
          <w:sz w:val="30"/>
          <w:szCs w:val="30"/>
        </w:rPr>
      </w:pPr>
      <w:r>
        <w:rPr>
          <w:rFonts w:ascii="仿宋" w:eastAsia="仿宋" w:hAnsi="仿宋" w:cs="仿宋" w:hint="eastAsia"/>
          <w:sz w:val="30"/>
          <w:szCs w:val="30"/>
        </w:rPr>
        <w:t>（一）师资队伍</w:t>
      </w:r>
    </w:p>
    <w:p w:rsidR="005F5EE6" w:rsidRPr="004C619F" w:rsidRDefault="0052510B" w:rsidP="005F5EE6">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t>根据教育部颁布的《中等职业学校教师专业标准》和《中等职业学校设置标准》的有关规定，进行教师队伍建设</w:t>
      </w:r>
      <w:bookmarkStart w:id="0" w:name="_GoBack"/>
      <w:bookmarkEnd w:id="0"/>
      <w:r>
        <w:rPr>
          <w:rFonts w:ascii="仿宋" w:eastAsia="仿宋" w:hAnsi="仿宋" w:cs="仿宋" w:hint="eastAsia"/>
          <w:sz w:val="30"/>
          <w:szCs w:val="30"/>
        </w:rPr>
        <w:t>，合理配置教师资源。专业教师学历职称结构应合理，本专业配备具有相关专业中级以上专业技术职务的专任教师14人，其中双师型教师大于80%。建立“双师型”专业教师团队，有业务水平较高的专业带头人。</w:t>
      </w:r>
      <w:r w:rsidR="005F5EE6" w:rsidRPr="004C619F">
        <w:rPr>
          <w:rFonts w:ascii="仿宋" w:eastAsia="仿宋" w:hAnsi="仿宋" w:cs="仿宋" w:hint="eastAsia"/>
          <w:sz w:val="30"/>
          <w:szCs w:val="30"/>
        </w:rPr>
        <w:t>教师的基本要求是：</w:t>
      </w:r>
    </w:p>
    <w:p w:rsidR="005F5EE6" w:rsidRPr="004C619F" w:rsidRDefault="005F5EE6" w:rsidP="005F5EE6">
      <w:pPr>
        <w:spacing w:line="560" w:lineRule="exact"/>
        <w:ind w:firstLineChars="200" w:firstLine="600"/>
        <w:rPr>
          <w:rFonts w:ascii="仿宋" w:eastAsia="仿宋" w:hAnsi="仿宋" w:cs="仿宋"/>
          <w:sz w:val="30"/>
          <w:szCs w:val="30"/>
        </w:rPr>
      </w:pPr>
      <w:r w:rsidRPr="004C619F">
        <w:rPr>
          <w:rFonts w:ascii="仿宋" w:eastAsia="仿宋" w:hAnsi="仿宋" w:cs="仿宋" w:hint="eastAsia"/>
          <w:sz w:val="30"/>
          <w:szCs w:val="30"/>
        </w:rPr>
        <w:t>1．专业教师应具备良好的师德和终身学习能力，具备本专业或相近专业本科以上学历</w:t>
      </w:r>
      <w:r w:rsidRPr="004C619F">
        <w:rPr>
          <w:rFonts w:ascii="仿宋" w:eastAsia="仿宋" w:hAnsi="仿宋" w:cs="仿宋"/>
          <w:sz w:val="30"/>
          <w:szCs w:val="30"/>
        </w:rPr>
        <w:t>（含本科）</w:t>
      </w:r>
      <w:r w:rsidRPr="004C619F">
        <w:rPr>
          <w:rFonts w:ascii="仿宋" w:eastAsia="仿宋" w:hAnsi="仿宋" w:cs="仿宋" w:hint="eastAsia"/>
          <w:sz w:val="30"/>
          <w:szCs w:val="30"/>
        </w:rPr>
        <w:t>，或具有本专业</w:t>
      </w:r>
      <w:r>
        <w:rPr>
          <w:rFonts w:ascii="仿宋" w:eastAsia="仿宋" w:hAnsi="仿宋" w:cs="仿宋" w:hint="eastAsia"/>
          <w:sz w:val="30"/>
          <w:szCs w:val="30"/>
        </w:rPr>
        <w:t>高</w:t>
      </w:r>
      <w:r w:rsidRPr="004C619F">
        <w:rPr>
          <w:rFonts w:ascii="仿宋" w:eastAsia="仿宋" w:hAnsi="仿宋" w:cs="仿宋" w:hint="eastAsia"/>
          <w:sz w:val="30"/>
          <w:szCs w:val="30"/>
        </w:rPr>
        <w:t xml:space="preserve">级以上技术资格证书。 </w:t>
      </w:r>
    </w:p>
    <w:p w:rsidR="005F5EE6" w:rsidRPr="004C619F" w:rsidRDefault="005F5EE6" w:rsidP="005F5EE6">
      <w:pPr>
        <w:spacing w:line="560" w:lineRule="exact"/>
        <w:ind w:firstLineChars="200" w:firstLine="600"/>
        <w:rPr>
          <w:rFonts w:ascii="仿宋" w:eastAsia="仿宋" w:hAnsi="仿宋" w:cs="仿宋"/>
          <w:sz w:val="30"/>
          <w:szCs w:val="30"/>
        </w:rPr>
      </w:pPr>
      <w:r w:rsidRPr="004C619F">
        <w:rPr>
          <w:rFonts w:ascii="仿宋" w:eastAsia="仿宋" w:hAnsi="仿宋" w:cs="仿宋" w:hint="eastAsia"/>
          <w:sz w:val="30"/>
          <w:szCs w:val="30"/>
        </w:rPr>
        <w:t>2．专业带头人应具有较高的业务能力，并在区域内具有一定影响力；具有高级职称和高级职业资格，熟悉产业发展和行业对技能型人才的需求，在专业改革和发展中起引领作用。</w:t>
      </w:r>
    </w:p>
    <w:p w:rsidR="005F5EE6" w:rsidRPr="004C619F" w:rsidRDefault="005F5EE6" w:rsidP="005F5EE6">
      <w:pPr>
        <w:spacing w:line="560" w:lineRule="exact"/>
        <w:ind w:firstLineChars="200" w:firstLine="600"/>
        <w:rPr>
          <w:rFonts w:ascii="仿宋" w:eastAsia="仿宋" w:hAnsi="仿宋" w:cs="仿宋"/>
          <w:sz w:val="30"/>
          <w:szCs w:val="30"/>
        </w:rPr>
      </w:pPr>
      <w:r w:rsidRPr="004C619F">
        <w:rPr>
          <w:rFonts w:ascii="仿宋" w:eastAsia="仿宋" w:hAnsi="仿宋" w:cs="仿宋" w:hint="eastAsia"/>
          <w:sz w:val="30"/>
          <w:szCs w:val="30"/>
        </w:rPr>
        <w:t>3．以每年招收</w:t>
      </w:r>
      <w:r>
        <w:rPr>
          <w:rFonts w:ascii="仿宋" w:eastAsia="仿宋" w:hAnsi="仿宋" w:cs="仿宋" w:hint="eastAsia"/>
          <w:sz w:val="30"/>
          <w:szCs w:val="30"/>
        </w:rPr>
        <w:t>6</w:t>
      </w:r>
      <w:r w:rsidRPr="004C619F">
        <w:rPr>
          <w:rFonts w:ascii="仿宋" w:eastAsia="仿宋" w:hAnsi="仿宋" w:cs="仿宋" w:hint="eastAsia"/>
          <w:sz w:val="30"/>
          <w:szCs w:val="30"/>
        </w:rPr>
        <w:t>个班为基数</w:t>
      </w:r>
      <w:r w:rsidR="0090748A">
        <w:rPr>
          <w:rFonts w:ascii="仿宋" w:eastAsia="仿宋" w:hAnsi="仿宋" w:cs="仿宋" w:hint="eastAsia"/>
          <w:sz w:val="30"/>
          <w:szCs w:val="30"/>
        </w:rPr>
        <w:t>（含3</w:t>
      </w:r>
      <w:r w:rsidR="0090748A">
        <w:rPr>
          <w:rFonts w:ascii="仿宋" w:eastAsia="仿宋" w:hAnsi="仿宋" w:cs="仿宋"/>
          <w:sz w:val="30"/>
          <w:szCs w:val="30"/>
        </w:rPr>
        <w:t>+2</w:t>
      </w:r>
      <w:r w:rsidR="0090748A">
        <w:rPr>
          <w:rFonts w:ascii="仿宋" w:eastAsia="仿宋" w:hAnsi="仿宋" w:cs="仿宋" w:hint="eastAsia"/>
          <w:sz w:val="30"/>
          <w:szCs w:val="30"/>
        </w:rPr>
        <w:t>）</w:t>
      </w:r>
      <w:r w:rsidRPr="004C619F">
        <w:rPr>
          <w:rFonts w:ascii="仿宋" w:eastAsia="仿宋" w:hAnsi="仿宋" w:cs="仿宋" w:hint="eastAsia"/>
          <w:sz w:val="30"/>
          <w:szCs w:val="30"/>
        </w:rPr>
        <w:t>，本专业的教师人数应不少于14人，其中专职教师应不少于1</w:t>
      </w:r>
      <w:r>
        <w:rPr>
          <w:rFonts w:ascii="仿宋" w:eastAsia="仿宋" w:hAnsi="仿宋" w:cs="仿宋" w:hint="eastAsia"/>
          <w:sz w:val="30"/>
          <w:szCs w:val="30"/>
        </w:rPr>
        <w:t>4</w:t>
      </w:r>
      <w:r w:rsidRPr="004C619F">
        <w:rPr>
          <w:rFonts w:ascii="仿宋" w:eastAsia="仿宋" w:hAnsi="仿宋" w:cs="仿宋" w:hint="eastAsia"/>
          <w:sz w:val="30"/>
          <w:szCs w:val="30"/>
        </w:rPr>
        <w:t>人，教师数与学生数之比应大于1:20，</w:t>
      </w:r>
      <w:r w:rsidRPr="004C619F">
        <w:rPr>
          <w:rFonts w:ascii="仿宋" w:eastAsia="仿宋" w:hAnsi="仿宋" w:cs="仿宋" w:hint="eastAsia"/>
          <w:sz w:val="30"/>
          <w:szCs w:val="30"/>
        </w:rPr>
        <w:lastRenderedPageBreak/>
        <w:t>专职教师中具有中级以上职称教师人数不低于40%，高级职称人数不低于15%。</w:t>
      </w:r>
    </w:p>
    <w:p w:rsidR="005F5EE6" w:rsidRPr="004C619F" w:rsidRDefault="005F5EE6" w:rsidP="005F5EE6">
      <w:pPr>
        <w:spacing w:line="560" w:lineRule="exact"/>
        <w:ind w:firstLineChars="200" w:firstLine="600"/>
        <w:rPr>
          <w:rFonts w:ascii="仿宋" w:eastAsia="仿宋" w:hAnsi="仿宋" w:cs="仿宋"/>
          <w:sz w:val="30"/>
          <w:szCs w:val="30"/>
        </w:rPr>
      </w:pPr>
      <w:r w:rsidRPr="004C619F">
        <w:rPr>
          <w:rFonts w:ascii="仿宋" w:eastAsia="仿宋" w:hAnsi="仿宋" w:cs="仿宋" w:hint="eastAsia"/>
          <w:sz w:val="30"/>
          <w:szCs w:val="30"/>
        </w:rPr>
        <w:t>4.根据专业教学需要，聘请一定数量、相对稳定的兼职教师。兼职教师应具有本科以上文化程度和中级以上职称，并从事与本专业相关的实践工作5年以上。</w:t>
      </w:r>
    </w:p>
    <w:p w:rsidR="005F5EE6" w:rsidRPr="004C619F" w:rsidRDefault="005F5EE6" w:rsidP="005F5EE6">
      <w:pPr>
        <w:spacing w:line="560" w:lineRule="exact"/>
        <w:ind w:firstLineChars="200" w:firstLine="600"/>
        <w:rPr>
          <w:rFonts w:ascii="仿宋" w:eastAsia="仿宋" w:hAnsi="仿宋" w:cs="仿宋"/>
          <w:sz w:val="30"/>
          <w:szCs w:val="30"/>
        </w:rPr>
      </w:pPr>
      <w:r w:rsidRPr="004C619F">
        <w:rPr>
          <w:rFonts w:ascii="仿宋" w:eastAsia="仿宋" w:hAnsi="仿宋" w:cs="仿宋" w:hint="eastAsia"/>
          <w:sz w:val="30"/>
          <w:szCs w:val="30"/>
        </w:rPr>
        <w:t>5每年至少有一定数量的专业教师进行相应的专业实践。</w:t>
      </w:r>
    </w:p>
    <w:p w:rsidR="00134738" w:rsidRDefault="0052510B" w:rsidP="00E23665">
      <w:pPr>
        <w:spacing w:line="560" w:lineRule="atLeast"/>
        <w:ind w:firstLineChars="200" w:firstLine="600"/>
        <w:rPr>
          <w:rFonts w:ascii="仿宋" w:eastAsia="仿宋" w:hAnsi="仿宋" w:cs="仿宋"/>
          <w:sz w:val="30"/>
          <w:szCs w:val="30"/>
        </w:rPr>
      </w:pPr>
      <w:r>
        <w:rPr>
          <w:rFonts w:ascii="仿宋" w:eastAsia="仿宋" w:hAnsi="仿宋" w:cs="仿宋" w:hint="eastAsia"/>
          <w:sz w:val="30"/>
          <w:szCs w:val="30"/>
        </w:rPr>
        <w:t>（二）教学设施</w:t>
      </w:r>
    </w:p>
    <w:p w:rsidR="00134738" w:rsidRDefault="0052510B" w:rsidP="00E23665">
      <w:pPr>
        <w:spacing w:line="560" w:lineRule="atLeast"/>
        <w:ind w:firstLineChars="200" w:firstLine="600"/>
        <w:rPr>
          <w:rFonts w:ascii="仿宋" w:eastAsia="仿宋" w:hAnsi="仿宋" w:cs="仿宋"/>
          <w:sz w:val="30"/>
          <w:szCs w:val="30"/>
        </w:rPr>
      </w:pPr>
      <w:r>
        <w:rPr>
          <w:rFonts w:ascii="仿宋" w:eastAsia="仿宋" w:hAnsi="仿宋" w:cs="仿宋" w:hint="eastAsia"/>
          <w:sz w:val="30"/>
          <w:szCs w:val="30"/>
        </w:rPr>
        <w:t>1.校内实训基地</w:t>
      </w:r>
    </w:p>
    <w:p w:rsidR="00134738" w:rsidRDefault="0052510B" w:rsidP="00E23665">
      <w:pPr>
        <w:autoSpaceDE w:val="0"/>
        <w:spacing w:line="560" w:lineRule="atLeast"/>
        <w:ind w:firstLineChars="150" w:firstLine="422"/>
        <w:jc w:val="center"/>
        <w:rPr>
          <w:rFonts w:ascii="宋体" w:hAnsi="宋体"/>
          <w:b/>
          <w:bCs/>
          <w:sz w:val="28"/>
          <w:szCs w:val="28"/>
        </w:rPr>
      </w:pPr>
      <w:r>
        <w:rPr>
          <w:rFonts w:ascii="宋体" w:hAnsi="宋体" w:hint="eastAsia"/>
          <w:b/>
          <w:bCs/>
          <w:sz w:val="28"/>
          <w:szCs w:val="28"/>
        </w:rPr>
        <w:t>新能源汽车维修专业实验实习设备一览表</w:t>
      </w:r>
    </w:p>
    <w:tbl>
      <w:tblPr>
        <w:tblW w:w="9509" w:type="dxa"/>
        <w:jc w:val="center"/>
        <w:tblLook w:val="04A0" w:firstRow="1" w:lastRow="0" w:firstColumn="1" w:lastColumn="0" w:noHBand="0" w:noVBand="1"/>
      </w:tblPr>
      <w:tblGrid>
        <w:gridCol w:w="683"/>
        <w:gridCol w:w="2087"/>
        <w:gridCol w:w="3402"/>
        <w:gridCol w:w="3337"/>
      </w:tblGrid>
      <w:tr w:rsidR="00134738" w:rsidTr="00A50E5F">
        <w:trPr>
          <w:trHeight w:val="679"/>
          <w:jc w:val="center"/>
        </w:trPr>
        <w:tc>
          <w:tcPr>
            <w:tcW w:w="683" w:type="dxa"/>
            <w:tcBorders>
              <w:top w:val="single" w:sz="4" w:space="0" w:color="auto"/>
              <w:left w:val="single" w:sz="4" w:space="0" w:color="auto"/>
              <w:bottom w:val="single" w:sz="4" w:space="0" w:color="auto"/>
              <w:right w:val="single" w:sz="4" w:space="0" w:color="auto"/>
            </w:tcBorders>
            <w:shd w:val="clear" w:color="auto" w:fill="auto"/>
            <w:vAlign w:val="center"/>
          </w:tcPr>
          <w:p w:rsidR="00134738" w:rsidRDefault="0052510B">
            <w:pPr>
              <w:widowControl/>
              <w:spacing w:line="240" w:lineRule="auto"/>
              <w:ind w:firstLine="0"/>
              <w:jc w:val="center"/>
              <w:rPr>
                <w:rFonts w:ascii="宋体" w:hAnsi="宋体" w:cs="宋体"/>
                <w:b/>
                <w:bCs/>
                <w:kern w:val="0"/>
                <w:sz w:val="21"/>
              </w:rPr>
            </w:pPr>
            <w:r>
              <w:rPr>
                <w:rFonts w:ascii="宋体" w:hAnsi="宋体" w:cs="宋体"/>
                <w:b/>
                <w:bCs/>
                <w:kern w:val="0"/>
                <w:sz w:val="21"/>
              </w:rPr>
              <w:t>序号</w:t>
            </w:r>
          </w:p>
        </w:tc>
        <w:tc>
          <w:tcPr>
            <w:tcW w:w="2087" w:type="dxa"/>
            <w:tcBorders>
              <w:top w:val="single" w:sz="4" w:space="0" w:color="auto"/>
              <w:left w:val="nil"/>
              <w:bottom w:val="single" w:sz="4" w:space="0" w:color="auto"/>
              <w:right w:val="single" w:sz="4" w:space="0" w:color="auto"/>
            </w:tcBorders>
            <w:shd w:val="clear" w:color="auto" w:fill="auto"/>
            <w:vAlign w:val="center"/>
          </w:tcPr>
          <w:p w:rsidR="00134738" w:rsidRDefault="0052510B">
            <w:pPr>
              <w:widowControl/>
              <w:spacing w:line="240" w:lineRule="auto"/>
              <w:ind w:firstLine="0"/>
              <w:jc w:val="center"/>
              <w:rPr>
                <w:rFonts w:ascii="宋体" w:hAnsi="宋体" w:cs="宋体"/>
                <w:b/>
                <w:bCs/>
                <w:kern w:val="0"/>
                <w:sz w:val="21"/>
              </w:rPr>
            </w:pPr>
            <w:r>
              <w:rPr>
                <w:rFonts w:ascii="宋体" w:hAnsi="宋体" w:cs="宋体" w:hint="eastAsia"/>
                <w:b/>
                <w:bCs/>
                <w:kern w:val="0"/>
                <w:sz w:val="21"/>
              </w:rPr>
              <w:t>实训基地名称</w:t>
            </w:r>
          </w:p>
        </w:tc>
        <w:tc>
          <w:tcPr>
            <w:tcW w:w="3402" w:type="dxa"/>
            <w:tcBorders>
              <w:top w:val="single" w:sz="4" w:space="0" w:color="auto"/>
              <w:left w:val="nil"/>
              <w:bottom w:val="single" w:sz="4" w:space="0" w:color="auto"/>
              <w:right w:val="single" w:sz="4" w:space="0" w:color="auto"/>
            </w:tcBorders>
            <w:shd w:val="clear" w:color="auto" w:fill="auto"/>
            <w:vAlign w:val="center"/>
          </w:tcPr>
          <w:p w:rsidR="00134738" w:rsidRDefault="0052510B">
            <w:pPr>
              <w:widowControl/>
              <w:spacing w:line="240" w:lineRule="auto"/>
              <w:ind w:firstLine="0"/>
              <w:jc w:val="center"/>
              <w:rPr>
                <w:rFonts w:ascii="宋体" w:hAnsi="宋体" w:cs="宋体"/>
                <w:b/>
                <w:bCs/>
                <w:kern w:val="0"/>
                <w:sz w:val="21"/>
              </w:rPr>
            </w:pPr>
            <w:r>
              <w:rPr>
                <w:rFonts w:ascii="宋体" w:hAnsi="宋体" w:cs="宋体" w:hint="eastAsia"/>
                <w:b/>
                <w:bCs/>
                <w:kern w:val="0"/>
                <w:sz w:val="21"/>
              </w:rPr>
              <w:t>所用专业</w:t>
            </w:r>
          </w:p>
        </w:tc>
        <w:tc>
          <w:tcPr>
            <w:tcW w:w="3337" w:type="dxa"/>
            <w:tcBorders>
              <w:top w:val="single" w:sz="4" w:space="0" w:color="auto"/>
              <w:left w:val="nil"/>
              <w:bottom w:val="single" w:sz="4" w:space="0" w:color="auto"/>
              <w:right w:val="single" w:sz="4" w:space="0" w:color="auto"/>
            </w:tcBorders>
            <w:shd w:val="clear" w:color="auto" w:fill="auto"/>
            <w:vAlign w:val="center"/>
          </w:tcPr>
          <w:p w:rsidR="00134738" w:rsidRDefault="0052510B">
            <w:pPr>
              <w:widowControl/>
              <w:spacing w:line="240" w:lineRule="auto"/>
              <w:ind w:firstLine="0"/>
              <w:jc w:val="center"/>
              <w:rPr>
                <w:rFonts w:ascii="宋体" w:hAnsi="宋体" w:cs="宋体"/>
                <w:b/>
                <w:bCs/>
                <w:kern w:val="0"/>
                <w:sz w:val="21"/>
              </w:rPr>
            </w:pPr>
            <w:r>
              <w:rPr>
                <w:rFonts w:ascii="宋体" w:hAnsi="宋体" w:cs="宋体" w:hint="eastAsia"/>
                <w:b/>
                <w:bCs/>
                <w:kern w:val="0"/>
                <w:sz w:val="21"/>
              </w:rPr>
              <w:t>专业科目</w:t>
            </w:r>
          </w:p>
        </w:tc>
      </w:tr>
      <w:tr w:rsidR="005F5EE6" w:rsidTr="00A50E5F">
        <w:trPr>
          <w:trHeight w:val="679"/>
          <w:jc w:val="center"/>
        </w:trPr>
        <w:tc>
          <w:tcPr>
            <w:tcW w:w="683" w:type="dxa"/>
            <w:tcBorders>
              <w:top w:val="single" w:sz="4" w:space="0" w:color="auto"/>
              <w:left w:val="single" w:sz="4" w:space="0" w:color="auto"/>
              <w:bottom w:val="single" w:sz="4" w:space="0" w:color="auto"/>
              <w:right w:val="single" w:sz="4" w:space="0" w:color="auto"/>
            </w:tcBorders>
            <w:shd w:val="clear" w:color="auto" w:fill="auto"/>
            <w:vAlign w:val="center"/>
          </w:tcPr>
          <w:p w:rsidR="005F5EE6" w:rsidRPr="004C619F" w:rsidRDefault="005F5EE6" w:rsidP="005F5EE6">
            <w:pPr>
              <w:widowControl/>
              <w:spacing w:line="240" w:lineRule="auto"/>
              <w:ind w:firstLine="0"/>
              <w:jc w:val="center"/>
              <w:rPr>
                <w:rFonts w:ascii="宋体" w:hAnsi="宋体" w:cs="仿宋"/>
                <w:sz w:val="21"/>
              </w:rPr>
            </w:pPr>
            <w:r w:rsidRPr="004C619F">
              <w:rPr>
                <w:rFonts w:ascii="宋体" w:hAnsi="宋体" w:cs="仿宋" w:hint="eastAsia"/>
                <w:sz w:val="21"/>
              </w:rPr>
              <w:t>1</w:t>
            </w:r>
          </w:p>
        </w:tc>
        <w:tc>
          <w:tcPr>
            <w:tcW w:w="2087" w:type="dxa"/>
            <w:tcBorders>
              <w:top w:val="single" w:sz="4" w:space="0" w:color="auto"/>
              <w:left w:val="nil"/>
              <w:bottom w:val="single" w:sz="4" w:space="0" w:color="auto"/>
              <w:right w:val="single" w:sz="4" w:space="0" w:color="auto"/>
            </w:tcBorders>
            <w:shd w:val="clear" w:color="auto" w:fill="auto"/>
            <w:vAlign w:val="center"/>
          </w:tcPr>
          <w:p w:rsidR="005F5EE6" w:rsidRPr="004C619F" w:rsidRDefault="005F5EE6" w:rsidP="005F5EE6">
            <w:pPr>
              <w:widowControl/>
              <w:spacing w:line="240" w:lineRule="auto"/>
              <w:ind w:firstLine="0"/>
              <w:jc w:val="left"/>
              <w:rPr>
                <w:rFonts w:ascii="宋体" w:hAnsi="宋体" w:cs="仿宋"/>
                <w:sz w:val="21"/>
              </w:rPr>
            </w:pPr>
            <w:r w:rsidRPr="004C619F">
              <w:rPr>
                <w:rFonts w:ascii="宋体" w:hAnsi="宋体" w:cs="仿宋" w:hint="eastAsia"/>
                <w:sz w:val="21"/>
              </w:rPr>
              <w:t>发动机拆装一体化实训室</w:t>
            </w:r>
          </w:p>
        </w:tc>
        <w:tc>
          <w:tcPr>
            <w:tcW w:w="3402" w:type="dxa"/>
            <w:tcBorders>
              <w:top w:val="single" w:sz="4" w:space="0" w:color="auto"/>
              <w:left w:val="nil"/>
              <w:bottom w:val="single" w:sz="4" w:space="0" w:color="auto"/>
              <w:right w:val="single" w:sz="4" w:space="0" w:color="auto"/>
            </w:tcBorders>
            <w:shd w:val="clear" w:color="auto" w:fill="auto"/>
            <w:vAlign w:val="center"/>
          </w:tcPr>
          <w:p w:rsidR="005F5EE6" w:rsidRPr="004C619F" w:rsidRDefault="005F5EE6" w:rsidP="005F5EE6">
            <w:pPr>
              <w:widowControl/>
              <w:spacing w:line="240" w:lineRule="auto"/>
              <w:ind w:firstLine="0"/>
              <w:jc w:val="left"/>
              <w:rPr>
                <w:rFonts w:ascii="宋体" w:hAnsi="宋体" w:cs="仿宋"/>
                <w:sz w:val="21"/>
              </w:rPr>
            </w:pPr>
            <w:r w:rsidRPr="004C619F">
              <w:rPr>
                <w:rFonts w:ascii="宋体" w:hAnsi="宋体" w:cs="仿宋" w:hint="eastAsia"/>
                <w:sz w:val="21"/>
              </w:rPr>
              <w:t>发动机构造认知、发动机拆装基础练习</w:t>
            </w:r>
            <w:r>
              <w:rPr>
                <w:rFonts w:ascii="宋体" w:hAnsi="宋体" w:cs="仿宋" w:hint="eastAsia"/>
                <w:sz w:val="21"/>
              </w:rPr>
              <w:t>，汽车发动机机械系统检修实训</w:t>
            </w:r>
          </w:p>
        </w:tc>
        <w:tc>
          <w:tcPr>
            <w:tcW w:w="3337" w:type="dxa"/>
            <w:tcBorders>
              <w:top w:val="single" w:sz="4" w:space="0" w:color="auto"/>
              <w:left w:val="nil"/>
              <w:bottom w:val="single" w:sz="4" w:space="0" w:color="auto"/>
              <w:right w:val="single" w:sz="4" w:space="0" w:color="auto"/>
            </w:tcBorders>
            <w:shd w:val="clear" w:color="auto" w:fill="auto"/>
            <w:vAlign w:val="center"/>
          </w:tcPr>
          <w:p w:rsidR="005F5EE6" w:rsidRDefault="005F5EE6" w:rsidP="005F5EE6">
            <w:pPr>
              <w:widowControl/>
              <w:spacing w:line="240" w:lineRule="auto"/>
              <w:ind w:firstLine="0"/>
              <w:jc w:val="left"/>
              <w:rPr>
                <w:rFonts w:ascii="宋体" w:hAnsi="宋体" w:cs="仿宋"/>
                <w:sz w:val="21"/>
              </w:rPr>
            </w:pPr>
            <w:r w:rsidRPr="004C619F">
              <w:rPr>
                <w:rFonts w:ascii="宋体" w:hAnsi="宋体" w:cs="仿宋" w:hint="eastAsia"/>
                <w:sz w:val="21"/>
              </w:rPr>
              <w:t>发动机构造与</w:t>
            </w:r>
            <w:r>
              <w:rPr>
                <w:rFonts w:ascii="宋体" w:hAnsi="宋体" w:cs="仿宋" w:hint="eastAsia"/>
                <w:sz w:val="21"/>
              </w:rPr>
              <w:t>拆装</w:t>
            </w:r>
          </w:p>
          <w:p w:rsidR="005F5EE6" w:rsidRPr="004C619F" w:rsidRDefault="005F5EE6" w:rsidP="005F5EE6">
            <w:pPr>
              <w:widowControl/>
              <w:spacing w:line="240" w:lineRule="auto"/>
              <w:ind w:firstLine="0"/>
              <w:jc w:val="left"/>
              <w:rPr>
                <w:rFonts w:ascii="宋体" w:hAnsi="宋体" w:cs="仿宋"/>
                <w:sz w:val="21"/>
              </w:rPr>
            </w:pPr>
            <w:r>
              <w:rPr>
                <w:rFonts w:ascii="宋体" w:hAnsi="宋体" w:cs="仿宋" w:hint="eastAsia"/>
                <w:sz w:val="21"/>
              </w:rPr>
              <w:t>汽车发动机机械检修</w:t>
            </w:r>
          </w:p>
        </w:tc>
      </w:tr>
      <w:tr w:rsidR="005F5EE6" w:rsidTr="00A50E5F">
        <w:trPr>
          <w:trHeight w:val="679"/>
          <w:jc w:val="center"/>
        </w:trPr>
        <w:tc>
          <w:tcPr>
            <w:tcW w:w="683" w:type="dxa"/>
            <w:tcBorders>
              <w:top w:val="single" w:sz="4" w:space="0" w:color="auto"/>
              <w:left w:val="single" w:sz="4" w:space="0" w:color="auto"/>
              <w:bottom w:val="single" w:sz="4" w:space="0" w:color="auto"/>
              <w:right w:val="single" w:sz="4" w:space="0" w:color="auto"/>
            </w:tcBorders>
            <w:shd w:val="clear" w:color="auto" w:fill="auto"/>
            <w:vAlign w:val="center"/>
          </w:tcPr>
          <w:p w:rsidR="005F5EE6" w:rsidRPr="004C619F" w:rsidRDefault="005F5EE6" w:rsidP="005F5EE6">
            <w:pPr>
              <w:widowControl/>
              <w:spacing w:line="240" w:lineRule="auto"/>
              <w:ind w:firstLine="0"/>
              <w:jc w:val="center"/>
              <w:rPr>
                <w:rFonts w:ascii="宋体" w:hAnsi="宋体" w:cs="仿宋"/>
                <w:sz w:val="21"/>
              </w:rPr>
            </w:pPr>
            <w:r w:rsidRPr="004C619F">
              <w:rPr>
                <w:rFonts w:ascii="宋体" w:hAnsi="宋体" w:cs="仿宋" w:hint="eastAsia"/>
                <w:sz w:val="21"/>
              </w:rPr>
              <w:t>2</w:t>
            </w:r>
          </w:p>
        </w:tc>
        <w:tc>
          <w:tcPr>
            <w:tcW w:w="2087" w:type="dxa"/>
            <w:tcBorders>
              <w:top w:val="single" w:sz="4" w:space="0" w:color="auto"/>
              <w:left w:val="nil"/>
              <w:bottom w:val="single" w:sz="4" w:space="0" w:color="auto"/>
              <w:right w:val="single" w:sz="4" w:space="0" w:color="auto"/>
            </w:tcBorders>
            <w:shd w:val="clear" w:color="auto" w:fill="auto"/>
            <w:vAlign w:val="center"/>
          </w:tcPr>
          <w:p w:rsidR="005F5EE6" w:rsidRPr="004C619F" w:rsidRDefault="005F5EE6" w:rsidP="005F5EE6">
            <w:pPr>
              <w:widowControl/>
              <w:spacing w:line="240" w:lineRule="auto"/>
              <w:ind w:firstLine="0"/>
              <w:jc w:val="left"/>
              <w:rPr>
                <w:rFonts w:ascii="宋体" w:hAnsi="宋体" w:cs="仿宋"/>
                <w:sz w:val="21"/>
              </w:rPr>
            </w:pPr>
            <w:r w:rsidRPr="004C619F">
              <w:rPr>
                <w:rFonts w:ascii="宋体" w:hAnsi="宋体" w:cs="仿宋" w:hint="eastAsia"/>
                <w:sz w:val="21"/>
              </w:rPr>
              <w:t>汽车底盘一体化实训室</w:t>
            </w:r>
          </w:p>
        </w:tc>
        <w:tc>
          <w:tcPr>
            <w:tcW w:w="3402" w:type="dxa"/>
            <w:tcBorders>
              <w:top w:val="single" w:sz="4" w:space="0" w:color="auto"/>
              <w:left w:val="nil"/>
              <w:bottom w:val="single" w:sz="4" w:space="0" w:color="auto"/>
              <w:right w:val="single" w:sz="4" w:space="0" w:color="auto"/>
            </w:tcBorders>
            <w:shd w:val="clear" w:color="auto" w:fill="auto"/>
            <w:vAlign w:val="center"/>
          </w:tcPr>
          <w:p w:rsidR="005F5EE6" w:rsidRDefault="005F5EE6" w:rsidP="005F5EE6">
            <w:pPr>
              <w:widowControl/>
              <w:spacing w:line="240" w:lineRule="auto"/>
              <w:ind w:firstLine="0"/>
              <w:jc w:val="left"/>
              <w:rPr>
                <w:rFonts w:ascii="宋体" w:hAnsi="宋体" w:cs="仿宋"/>
                <w:sz w:val="21"/>
              </w:rPr>
            </w:pPr>
            <w:r w:rsidRPr="004C619F">
              <w:rPr>
                <w:rFonts w:ascii="宋体" w:hAnsi="宋体" w:cs="仿宋" w:hint="eastAsia"/>
                <w:sz w:val="21"/>
              </w:rPr>
              <w:t>汽车底盘构造认知、</w:t>
            </w:r>
            <w:r>
              <w:rPr>
                <w:rFonts w:ascii="宋体" w:hAnsi="宋体" w:cs="仿宋" w:hint="eastAsia"/>
                <w:sz w:val="21"/>
              </w:rPr>
              <w:t>变速器、转向、制动等系统</w:t>
            </w:r>
            <w:r w:rsidRPr="004C619F">
              <w:rPr>
                <w:rFonts w:ascii="宋体" w:hAnsi="宋体" w:cs="仿宋" w:hint="eastAsia"/>
                <w:sz w:val="21"/>
              </w:rPr>
              <w:t>拆装基础练习</w:t>
            </w:r>
          </w:p>
          <w:p w:rsidR="005F5EE6" w:rsidRPr="0059262F" w:rsidRDefault="005F5EE6" w:rsidP="005F5EE6">
            <w:pPr>
              <w:widowControl/>
              <w:spacing w:line="240" w:lineRule="auto"/>
              <w:ind w:firstLine="0"/>
              <w:jc w:val="left"/>
              <w:rPr>
                <w:rFonts w:ascii="宋体" w:hAnsi="宋体" w:cs="仿宋"/>
                <w:sz w:val="21"/>
              </w:rPr>
            </w:pPr>
            <w:r>
              <w:rPr>
                <w:rFonts w:ascii="宋体" w:hAnsi="宋体" w:cs="仿宋" w:hint="eastAsia"/>
                <w:sz w:val="21"/>
              </w:rPr>
              <w:t>汽车底盘电控系统认知与实训</w:t>
            </w:r>
          </w:p>
        </w:tc>
        <w:tc>
          <w:tcPr>
            <w:tcW w:w="3337" w:type="dxa"/>
            <w:tcBorders>
              <w:top w:val="single" w:sz="4" w:space="0" w:color="auto"/>
              <w:left w:val="nil"/>
              <w:bottom w:val="single" w:sz="4" w:space="0" w:color="auto"/>
              <w:right w:val="single" w:sz="4" w:space="0" w:color="auto"/>
            </w:tcBorders>
            <w:shd w:val="clear" w:color="auto" w:fill="auto"/>
            <w:vAlign w:val="center"/>
          </w:tcPr>
          <w:p w:rsidR="005F5EE6" w:rsidRDefault="005F5EE6" w:rsidP="005F5EE6">
            <w:pPr>
              <w:widowControl/>
              <w:spacing w:line="240" w:lineRule="auto"/>
              <w:ind w:firstLine="0"/>
              <w:jc w:val="left"/>
              <w:rPr>
                <w:rFonts w:ascii="宋体" w:hAnsi="宋体" w:cs="仿宋"/>
                <w:sz w:val="21"/>
              </w:rPr>
            </w:pPr>
            <w:r w:rsidRPr="004C619F">
              <w:rPr>
                <w:rFonts w:ascii="宋体" w:hAnsi="宋体" w:cs="仿宋" w:hint="eastAsia"/>
                <w:sz w:val="21"/>
              </w:rPr>
              <w:t>汽车底盘构造与</w:t>
            </w:r>
            <w:r>
              <w:rPr>
                <w:rFonts w:ascii="宋体" w:hAnsi="宋体" w:cs="仿宋" w:hint="eastAsia"/>
                <w:sz w:val="21"/>
              </w:rPr>
              <w:t>拆装</w:t>
            </w:r>
          </w:p>
          <w:p w:rsidR="005F5EE6" w:rsidRPr="004C619F" w:rsidRDefault="005F5EE6" w:rsidP="005F5EE6">
            <w:pPr>
              <w:widowControl/>
              <w:spacing w:line="240" w:lineRule="auto"/>
              <w:ind w:firstLine="0"/>
              <w:jc w:val="left"/>
              <w:rPr>
                <w:rFonts w:ascii="宋体" w:hAnsi="宋体" w:cs="仿宋"/>
                <w:sz w:val="21"/>
              </w:rPr>
            </w:pPr>
            <w:r>
              <w:rPr>
                <w:rFonts w:ascii="宋体" w:hAnsi="宋体" w:cs="仿宋" w:hint="eastAsia"/>
                <w:sz w:val="21"/>
              </w:rPr>
              <w:t>汽车底盘电控技术</w:t>
            </w:r>
          </w:p>
        </w:tc>
      </w:tr>
      <w:tr w:rsidR="005F5EE6" w:rsidTr="00A50E5F">
        <w:trPr>
          <w:trHeight w:val="679"/>
          <w:jc w:val="center"/>
        </w:trPr>
        <w:tc>
          <w:tcPr>
            <w:tcW w:w="683" w:type="dxa"/>
            <w:tcBorders>
              <w:top w:val="single" w:sz="4" w:space="0" w:color="auto"/>
              <w:left w:val="single" w:sz="4" w:space="0" w:color="auto"/>
              <w:bottom w:val="single" w:sz="4" w:space="0" w:color="auto"/>
              <w:right w:val="single" w:sz="4" w:space="0" w:color="auto"/>
            </w:tcBorders>
            <w:shd w:val="clear" w:color="auto" w:fill="auto"/>
            <w:vAlign w:val="center"/>
          </w:tcPr>
          <w:p w:rsidR="005F5EE6" w:rsidRPr="004C619F" w:rsidRDefault="005F5EE6" w:rsidP="005F5EE6">
            <w:pPr>
              <w:widowControl/>
              <w:spacing w:line="240" w:lineRule="auto"/>
              <w:ind w:firstLine="0"/>
              <w:jc w:val="center"/>
              <w:rPr>
                <w:rFonts w:ascii="宋体" w:hAnsi="宋体" w:cs="仿宋"/>
                <w:sz w:val="21"/>
              </w:rPr>
            </w:pPr>
            <w:r w:rsidRPr="004C619F">
              <w:rPr>
                <w:rFonts w:ascii="宋体" w:hAnsi="宋体" w:cs="仿宋" w:hint="eastAsia"/>
                <w:sz w:val="21"/>
              </w:rPr>
              <w:t>3</w:t>
            </w:r>
          </w:p>
        </w:tc>
        <w:tc>
          <w:tcPr>
            <w:tcW w:w="2087" w:type="dxa"/>
            <w:tcBorders>
              <w:top w:val="single" w:sz="4" w:space="0" w:color="auto"/>
              <w:left w:val="nil"/>
              <w:bottom w:val="single" w:sz="4" w:space="0" w:color="auto"/>
              <w:right w:val="single" w:sz="4" w:space="0" w:color="auto"/>
            </w:tcBorders>
            <w:shd w:val="clear" w:color="auto" w:fill="auto"/>
            <w:vAlign w:val="center"/>
          </w:tcPr>
          <w:p w:rsidR="005F5EE6" w:rsidRPr="004C619F" w:rsidRDefault="005F5EE6" w:rsidP="005F5EE6">
            <w:pPr>
              <w:widowControl/>
              <w:spacing w:line="240" w:lineRule="auto"/>
              <w:ind w:firstLine="0"/>
              <w:jc w:val="left"/>
              <w:rPr>
                <w:rFonts w:ascii="宋体" w:hAnsi="宋体" w:cs="仿宋"/>
                <w:sz w:val="21"/>
              </w:rPr>
            </w:pPr>
            <w:r w:rsidRPr="004C619F">
              <w:rPr>
                <w:rFonts w:ascii="宋体" w:hAnsi="宋体" w:cs="仿宋" w:hint="eastAsia"/>
                <w:sz w:val="21"/>
              </w:rPr>
              <w:t>汽车电工电子一体化实训室</w:t>
            </w:r>
          </w:p>
        </w:tc>
        <w:tc>
          <w:tcPr>
            <w:tcW w:w="3402" w:type="dxa"/>
            <w:tcBorders>
              <w:top w:val="single" w:sz="4" w:space="0" w:color="auto"/>
              <w:left w:val="nil"/>
              <w:bottom w:val="single" w:sz="4" w:space="0" w:color="auto"/>
              <w:right w:val="single" w:sz="4" w:space="0" w:color="auto"/>
            </w:tcBorders>
            <w:shd w:val="clear" w:color="auto" w:fill="auto"/>
            <w:vAlign w:val="center"/>
          </w:tcPr>
          <w:p w:rsidR="005F5EE6" w:rsidRPr="004C619F" w:rsidRDefault="005F5EE6" w:rsidP="005F5EE6">
            <w:pPr>
              <w:widowControl/>
              <w:spacing w:line="240" w:lineRule="auto"/>
              <w:ind w:firstLine="0"/>
              <w:jc w:val="left"/>
              <w:rPr>
                <w:rFonts w:ascii="宋体" w:hAnsi="宋体" w:cs="仿宋"/>
                <w:sz w:val="21"/>
              </w:rPr>
            </w:pPr>
            <w:r w:rsidRPr="004C619F">
              <w:rPr>
                <w:rFonts w:ascii="宋体" w:hAnsi="宋体" w:cs="仿宋" w:hint="eastAsia"/>
                <w:sz w:val="21"/>
              </w:rPr>
              <w:t>满足汽车电工电子基础课程日常教学及实训</w:t>
            </w:r>
          </w:p>
        </w:tc>
        <w:tc>
          <w:tcPr>
            <w:tcW w:w="3337" w:type="dxa"/>
            <w:tcBorders>
              <w:top w:val="single" w:sz="4" w:space="0" w:color="auto"/>
              <w:left w:val="nil"/>
              <w:bottom w:val="single" w:sz="4" w:space="0" w:color="auto"/>
              <w:right w:val="single" w:sz="4" w:space="0" w:color="auto"/>
            </w:tcBorders>
            <w:shd w:val="clear" w:color="auto" w:fill="auto"/>
            <w:vAlign w:val="center"/>
          </w:tcPr>
          <w:p w:rsidR="005F5EE6" w:rsidRPr="004C619F" w:rsidRDefault="005F5EE6" w:rsidP="005F5EE6">
            <w:pPr>
              <w:widowControl/>
              <w:spacing w:line="240" w:lineRule="auto"/>
              <w:ind w:firstLine="0"/>
              <w:jc w:val="left"/>
              <w:rPr>
                <w:rFonts w:ascii="宋体" w:hAnsi="宋体" w:cs="仿宋"/>
                <w:sz w:val="21"/>
              </w:rPr>
            </w:pPr>
            <w:r w:rsidRPr="004C619F">
              <w:rPr>
                <w:rFonts w:ascii="宋体" w:hAnsi="宋体" w:cs="仿宋" w:hint="eastAsia"/>
                <w:sz w:val="21"/>
              </w:rPr>
              <w:t>汽车电工电子基础</w:t>
            </w:r>
          </w:p>
        </w:tc>
      </w:tr>
      <w:tr w:rsidR="005F5EE6" w:rsidTr="00A50E5F">
        <w:trPr>
          <w:trHeight w:val="679"/>
          <w:jc w:val="center"/>
        </w:trPr>
        <w:tc>
          <w:tcPr>
            <w:tcW w:w="683" w:type="dxa"/>
            <w:tcBorders>
              <w:top w:val="single" w:sz="4" w:space="0" w:color="auto"/>
              <w:left w:val="single" w:sz="4" w:space="0" w:color="auto"/>
              <w:bottom w:val="single" w:sz="4" w:space="0" w:color="auto"/>
              <w:right w:val="single" w:sz="4" w:space="0" w:color="auto"/>
            </w:tcBorders>
            <w:shd w:val="clear" w:color="auto" w:fill="auto"/>
            <w:vAlign w:val="center"/>
          </w:tcPr>
          <w:p w:rsidR="005F5EE6" w:rsidRPr="004C619F" w:rsidRDefault="005F5EE6" w:rsidP="005F5EE6">
            <w:pPr>
              <w:widowControl/>
              <w:spacing w:line="240" w:lineRule="auto"/>
              <w:ind w:firstLine="0"/>
              <w:jc w:val="center"/>
              <w:rPr>
                <w:rFonts w:ascii="宋体" w:hAnsi="宋体" w:cs="仿宋"/>
                <w:sz w:val="21"/>
              </w:rPr>
            </w:pPr>
            <w:r w:rsidRPr="004C619F">
              <w:rPr>
                <w:rFonts w:ascii="宋体" w:hAnsi="宋体" w:cs="仿宋" w:hint="eastAsia"/>
                <w:sz w:val="21"/>
              </w:rPr>
              <w:t>4</w:t>
            </w:r>
          </w:p>
        </w:tc>
        <w:tc>
          <w:tcPr>
            <w:tcW w:w="2087" w:type="dxa"/>
            <w:tcBorders>
              <w:top w:val="single" w:sz="4" w:space="0" w:color="auto"/>
              <w:left w:val="nil"/>
              <w:bottom w:val="single" w:sz="4" w:space="0" w:color="auto"/>
              <w:right w:val="single" w:sz="4" w:space="0" w:color="auto"/>
            </w:tcBorders>
            <w:shd w:val="clear" w:color="auto" w:fill="auto"/>
            <w:vAlign w:val="center"/>
          </w:tcPr>
          <w:p w:rsidR="005F5EE6" w:rsidRPr="004C619F" w:rsidRDefault="005F5EE6" w:rsidP="005F5EE6">
            <w:pPr>
              <w:widowControl/>
              <w:spacing w:line="240" w:lineRule="auto"/>
              <w:ind w:firstLine="0"/>
              <w:jc w:val="left"/>
              <w:rPr>
                <w:rFonts w:ascii="宋体" w:hAnsi="宋体" w:cs="仿宋"/>
                <w:sz w:val="21"/>
              </w:rPr>
            </w:pPr>
            <w:r w:rsidRPr="004C619F">
              <w:rPr>
                <w:rFonts w:ascii="宋体" w:hAnsi="宋体" w:cs="仿宋" w:hint="eastAsia"/>
                <w:sz w:val="21"/>
              </w:rPr>
              <w:t>汽车电器一体化实训室</w:t>
            </w:r>
          </w:p>
        </w:tc>
        <w:tc>
          <w:tcPr>
            <w:tcW w:w="3402" w:type="dxa"/>
            <w:tcBorders>
              <w:top w:val="single" w:sz="4" w:space="0" w:color="auto"/>
              <w:left w:val="nil"/>
              <w:bottom w:val="single" w:sz="4" w:space="0" w:color="auto"/>
              <w:right w:val="single" w:sz="4" w:space="0" w:color="auto"/>
            </w:tcBorders>
            <w:shd w:val="clear" w:color="auto" w:fill="auto"/>
            <w:vAlign w:val="center"/>
          </w:tcPr>
          <w:p w:rsidR="005F5EE6" w:rsidRPr="004C619F" w:rsidRDefault="005F5EE6" w:rsidP="005F5EE6">
            <w:pPr>
              <w:widowControl/>
              <w:spacing w:line="240" w:lineRule="auto"/>
              <w:ind w:firstLine="0"/>
              <w:jc w:val="left"/>
              <w:rPr>
                <w:rFonts w:ascii="宋体" w:hAnsi="宋体" w:cs="仿宋"/>
                <w:sz w:val="21"/>
              </w:rPr>
            </w:pPr>
            <w:r w:rsidRPr="004C619F">
              <w:rPr>
                <w:rFonts w:ascii="宋体" w:hAnsi="宋体" w:cs="仿宋" w:hint="eastAsia"/>
                <w:sz w:val="21"/>
              </w:rPr>
              <w:t>满足汽车车身电气设备的日常教学、实训</w:t>
            </w:r>
          </w:p>
        </w:tc>
        <w:tc>
          <w:tcPr>
            <w:tcW w:w="3337" w:type="dxa"/>
            <w:tcBorders>
              <w:top w:val="single" w:sz="4" w:space="0" w:color="auto"/>
              <w:left w:val="nil"/>
              <w:bottom w:val="single" w:sz="4" w:space="0" w:color="auto"/>
              <w:right w:val="single" w:sz="4" w:space="0" w:color="auto"/>
            </w:tcBorders>
            <w:shd w:val="clear" w:color="auto" w:fill="auto"/>
            <w:vAlign w:val="center"/>
          </w:tcPr>
          <w:p w:rsidR="005F5EE6" w:rsidRPr="004C619F" w:rsidRDefault="005F5EE6" w:rsidP="005F5EE6">
            <w:pPr>
              <w:widowControl/>
              <w:spacing w:line="240" w:lineRule="auto"/>
              <w:ind w:firstLine="0"/>
              <w:jc w:val="left"/>
              <w:rPr>
                <w:rFonts w:ascii="宋体" w:hAnsi="宋体" w:cs="仿宋"/>
                <w:sz w:val="21"/>
              </w:rPr>
            </w:pPr>
            <w:r w:rsidRPr="004C619F">
              <w:rPr>
                <w:rFonts w:ascii="宋体" w:hAnsi="宋体" w:cs="仿宋" w:hint="eastAsia"/>
                <w:sz w:val="21"/>
              </w:rPr>
              <w:t>汽车</w:t>
            </w:r>
            <w:r>
              <w:rPr>
                <w:rFonts w:ascii="宋体" w:hAnsi="宋体" w:cs="仿宋" w:hint="eastAsia"/>
                <w:sz w:val="21"/>
              </w:rPr>
              <w:t>车身</w:t>
            </w:r>
            <w:r w:rsidRPr="004C619F">
              <w:rPr>
                <w:rFonts w:ascii="宋体" w:hAnsi="宋体" w:cs="仿宋" w:hint="eastAsia"/>
                <w:sz w:val="21"/>
              </w:rPr>
              <w:t>电气设备检修</w:t>
            </w:r>
          </w:p>
        </w:tc>
      </w:tr>
      <w:tr w:rsidR="005F5EE6" w:rsidTr="00A50E5F">
        <w:trPr>
          <w:trHeight w:val="679"/>
          <w:jc w:val="center"/>
        </w:trPr>
        <w:tc>
          <w:tcPr>
            <w:tcW w:w="683" w:type="dxa"/>
            <w:tcBorders>
              <w:top w:val="single" w:sz="4" w:space="0" w:color="auto"/>
              <w:left w:val="single" w:sz="4" w:space="0" w:color="auto"/>
              <w:bottom w:val="single" w:sz="4" w:space="0" w:color="auto"/>
              <w:right w:val="single" w:sz="4" w:space="0" w:color="auto"/>
            </w:tcBorders>
            <w:shd w:val="clear" w:color="auto" w:fill="auto"/>
            <w:vAlign w:val="center"/>
          </w:tcPr>
          <w:p w:rsidR="005F5EE6" w:rsidRPr="004C619F" w:rsidRDefault="005F5EE6" w:rsidP="005F5EE6">
            <w:pPr>
              <w:widowControl/>
              <w:spacing w:line="240" w:lineRule="auto"/>
              <w:ind w:firstLine="0"/>
              <w:jc w:val="center"/>
              <w:rPr>
                <w:rFonts w:ascii="宋体" w:hAnsi="宋体" w:cs="仿宋"/>
                <w:sz w:val="21"/>
              </w:rPr>
            </w:pPr>
            <w:r w:rsidRPr="004C619F">
              <w:rPr>
                <w:rFonts w:ascii="宋体" w:hAnsi="宋体" w:cs="仿宋" w:hint="eastAsia"/>
                <w:sz w:val="21"/>
              </w:rPr>
              <w:t>5</w:t>
            </w:r>
          </w:p>
        </w:tc>
        <w:tc>
          <w:tcPr>
            <w:tcW w:w="2087" w:type="dxa"/>
            <w:tcBorders>
              <w:top w:val="single" w:sz="4" w:space="0" w:color="auto"/>
              <w:left w:val="nil"/>
              <w:bottom w:val="single" w:sz="4" w:space="0" w:color="auto"/>
              <w:right w:val="single" w:sz="4" w:space="0" w:color="auto"/>
            </w:tcBorders>
            <w:shd w:val="clear" w:color="auto" w:fill="auto"/>
            <w:vAlign w:val="center"/>
          </w:tcPr>
          <w:p w:rsidR="005F5EE6" w:rsidRPr="004C619F" w:rsidRDefault="005F5EE6" w:rsidP="005F5EE6">
            <w:pPr>
              <w:widowControl/>
              <w:spacing w:line="240" w:lineRule="auto"/>
              <w:ind w:firstLine="0"/>
              <w:jc w:val="left"/>
              <w:rPr>
                <w:rFonts w:ascii="宋体" w:hAnsi="宋体" w:cs="仿宋"/>
                <w:sz w:val="21"/>
              </w:rPr>
            </w:pPr>
            <w:r w:rsidRPr="004C619F">
              <w:rPr>
                <w:rFonts w:ascii="宋体" w:hAnsi="宋体" w:cs="仿宋" w:hint="eastAsia"/>
                <w:sz w:val="21"/>
              </w:rPr>
              <w:t>电控发动机实训室</w:t>
            </w:r>
          </w:p>
        </w:tc>
        <w:tc>
          <w:tcPr>
            <w:tcW w:w="3402" w:type="dxa"/>
            <w:tcBorders>
              <w:top w:val="single" w:sz="4" w:space="0" w:color="auto"/>
              <w:left w:val="nil"/>
              <w:bottom w:val="single" w:sz="4" w:space="0" w:color="auto"/>
              <w:right w:val="single" w:sz="4" w:space="0" w:color="auto"/>
            </w:tcBorders>
            <w:shd w:val="clear" w:color="auto" w:fill="auto"/>
            <w:vAlign w:val="center"/>
          </w:tcPr>
          <w:p w:rsidR="005F5EE6" w:rsidRPr="004C619F" w:rsidRDefault="005F5EE6" w:rsidP="005F5EE6">
            <w:pPr>
              <w:widowControl/>
              <w:spacing w:line="240" w:lineRule="auto"/>
              <w:ind w:firstLine="0"/>
              <w:jc w:val="left"/>
              <w:rPr>
                <w:rFonts w:ascii="宋体" w:hAnsi="宋体" w:cs="仿宋"/>
                <w:sz w:val="21"/>
              </w:rPr>
            </w:pPr>
            <w:r w:rsidRPr="004C619F">
              <w:rPr>
                <w:rFonts w:ascii="宋体" w:hAnsi="宋体" w:cs="仿宋" w:hint="eastAsia"/>
                <w:sz w:val="21"/>
              </w:rPr>
              <w:t>满足汽车电控发动机故障诊断日常教学、实训</w:t>
            </w:r>
          </w:p>
        </w:tc>
        <w:tc>
          <w:tcPr>
            <w:tcW w:w="3337" w:type="dxa"/>
            <w:tcBorders>
              <w:top w:val="single" w:sz="4" w:space="0" w:color="auto"/>
              <w:left w:val="nil"/>
              <w:bottom w:val="single" w:sz="4" w:space="0" w:color="auto"/>
              <w:right w:val="single" w:sz="4" w:space="0" w:color="auto"/>
            </w:tcBorders>
            <w:shd w:val="clear" w:color="auto" w:fill="auto"/>
            <w:vAlign w:val="center"/>
          </w:tcPr>
          <w:p w:rsidR="005F5EE6" w:rsidRPr="004C619F" w:rsidRDefault="005F5EE6" w:rsidP="005F5EE6">
            <w:pPr>
              <w:widowControl/>
              <w:spacing w:line="240" w:lineRule="auto"/>
              <w:ind w:firstLine="0"/>
              <w:jc w:val="left"/>
              <w:rPr>
                <w:rFonts w:ascii="宋体" w:hAnsi="宋体" w:cs="仿宋"/>
                <w:sz w:val="21"/>
              </w:rPr>
            </w:pPr>
            <w:r>
              <w:rPr>
                <w:rFonts w:ascii="宋体" w:hAnsi="宋体" w:cs="仿宋" w:hint="eastAsia"/>
                <w:sz w:val="21"/>
              </w:rPr>
              <w:t>汽车发动机控制系统检修</w:t>
            </w:r>
          </w:p>
        </w:tc>
      </w:tr>
      <w:tr w:rsidR="005F5EE6" w:rsidTr="00A50E5F">
        <w:trPr>
          <w:trHeight w:val="679"/>
          <w:jc w:val="center"/>
        </w:trPr>
        <w:tc>
          <w:tcPr>
            <w:tcW w:w="683" w:type="dxa"/>
            <w:tcBorders>
              <w:top w:val="single" w:sz="4" w:space="0" w:color="auto"/>
              <w:left w:val="single" w:sz="4" w:space="0" w:color="auto"/>
              <w:bottom w:val="single" w:sz="4" w:space="0" w:color="auto"/>
              <w:right w:val="single" w:sz="4" w:space="0" w:color="auto"/>
            </w:tcBorders>
            <w:shd w:val="clear" w:color="auto" w:fill="auto"/>
            <w:vAlign w:val="center"/>
          </w:tcPr>
          <w:p w:rsidR="005F5EE6" w:rsidRPr="004C619F" w:rsidRDefault="005F5EE6" w:rsidP="005F5EE6">
            <w:pPr>
              <w:widowControl/>
              <w:spacing w:line="240" w:lineRule="auto"/>
              <w:ind w:firstLine="0"/>
              <w:jc w:val="center"/>
              <w:rPr>
                <w:rFonts w:ascii="宋体" w:hAnsi="宋体" w:cs="仿宋"/>
                <w:sz w:val="21"/>
              </w:rPr>
            </w:pPr>
            <w:r>
              <w:rPr>
                <w:rFonts w:ascii="宋体" w:hAnsi="宋体" w:cs="仿宋" w:hint="eastAsia"/>
                <w:sz w:val="21"/>
              </w:rPr>
              <w:t>6</w:t>
            </w:r>
          </w:p>
        </w:tc>
        <w:tc>
          <w:tcPr>
            <w:tcW w:w="2087" w:type="dxa"/>
            <w:tcBorders>
              <w:top w:val="single" w:sz="4" w:space="0" w:color="auto"/>
              <w:left w:val="nil"/>
              <w:bottom w:val="single" w:sz="4" w:space="0" w:color="auto"/>
              <w:right w:val="single" w:sz="4" w:space="0" w:color="auto"/>
            </w:tcBorders>
            <w:shd w:val="clear" w:color="auto" w:fill="auto"/>
            <w:vAlign w:val="center"/>
          </w:tcPr>
          <w:p w:rsidR="005F5EE6" w:rsidRPr="004C619F" w:rsidRDefault="005F5EE6" w:rsidP="005F5EE6">
            <w:pPr>
              <w:widowControl/>
              <w:spacing w:line="240" w:lineRule="auto"/>
              <w:ind w:firstLine="0"/>
              <w:jc w:val="left"/>
              <w:rPr>
                <w:rFonts w:ascii="宋体" w:hAnsi="宋体" w:cs="仿宋"/>
                <w:sz w:val="21"/>
              </w:rPr>
            </w:pPr>
            <w:r w:rsidRPr="004C619F">
              <w:rPr>
                <w:rFonts w:ascii="宋体" w:hAnsi="宋体" w:cs="仿宋" w:hint="eastAsia"/>
                <w:sz w:val="21"/>
              </w:rPr>
              <w:t>新能源汽车</w:t>
            </w:r>
            <w:r>
              <w:rPr>
                <w:rFonts w:ascii="宋体" w:hAnsi="宋体" w:cs="仿宋" w:hint="eastAsia"/>
                <w:sz w:val="21"/>
              </w:rPr>
              <w:t>基础</w:t>
            </w:r>
            <w:r w:rsidRPr="004C619F">
              <w:rPr>
                <w:rFonts w:ascii="宋体" w:hAnsi="宋体" w:cs="仿宋" w:hint="eastAsia"/>
                <w:sz w:val="21"/>
              </w:rPr>
              <w:t>实训室</w:t>
            </w:r>
          </w:p>
        </w:tc>
        <w:tc>
          <w:tcPr>
            <w:tcW w:w="3402" w:type="dxa"/>
            <w:tcBorders>
              <w:top w:val="single" w:sz="4" w:space="0" w:color="auto"/>
              <w:left w:val="nil"/>
              <w:bottom w:val="single" w:sz="4" w:space="0" w:color="auto"/>
              <w:right w:val="single" w:sz="4" w:space="0" w:color="auto"/>
            </w:tcBorders>
            <w:shd w:val="clear" w:color="auto" w:fill="auto"/>
            <w:vAlign w:val="center"/>
          </w:tcPr>
          <w:p w:rsidR="005F5EE6" w:rsidRPr="004C619F" w:rsidRDefault="005F5EE6" w:rsidP="005F5EE6">
            <w:pPr>
              <w:widowControl/>
              <w:spacing w:line="240" w:lineRule="auto"/>
              <w:ind w:firstLine="0"/>
              <w:jc w:val="left"/>
              <w:rPr>
                <w:rFonts w:ascii="宋体" w:hAnsi="宋体" w:cs="仿宋"/>
                <w:sz w:val="21"/>
              </w:rPr>
            </w:pPr>
            <w:r w:rsidRPr="004C619F">
              <w:rPr>
                <w:rFonts w:ascii="宋体" w:hAnsi="宋体" w:cs="仿宋" w:hint="eastAsia"/>
                <w:sz w:val="21"/>
              </w:rPr>
              <w:t>新能源汽车基础认知、新能源汽车基础检测</w:t>
            </w:r>
          </w:p>
        </w:tc>
        <w:tc>
          <w:tcPr>
            <w:tcW w:w="3337" w:type="dxa"/>
            <w:tcBorders>
              <w:top w:val="single" w:sz="4" w:space="0" w:color="auto"/>
              <w:left w:val="nil"/>
              <w:bottom w:val="single" w:sz="4" w:space="0" w:color="auto"/>
              <w:right w:val="single" w:sz="4" w:space="0" w:color="auto"/>
            </w:tcBorders>
            <w:shd w:val="clear" w:color="auto" w:fill="auto"/>
            <w:vAlign w:val="center"/>
          </w:tcPr>
          <w:p w:rsidR="005F5EE6" w:rsidRPr="004C619F" w:rsidRDefault="005F5EE6" w:rsidP="005F5EE6">
            <w:pPr>
              <w:widowControl/>
              <w:spacing w:line="240" w:lineRule="auto"/>
              <w:ind w:firstLine="0"/>
              <w:jc w:val="left"/>
              <w:rPr>
                <w:rFonts w:ascii="宋体" w:hAnsi="宋体" w:cs="仿宋"/>
                <w:sz w:val="21"/>
              </w:rPr>
            </w:pPr>
            <w:r w:rsidRPr="004C619F">
              <w:rPr>
                <w:rFonts w:ascii="宋体" w:hAnsi="宋体" w:cs="仿宋" w:hint="eastAsia"/>
                <w:sz w:val="21"/>
              </w:rPr>
              <w:t>新能源汽车概述</w:t>
            </w:r>
          </w:p>
        </w:tc>
      </w:tr>
      <w:tr w:rsidR="005F5EE6" w:rsidTr="00A50E5F">
        <w:trPr>
          <w:trHeight w:val="679"/>
          <w:jc w:val="center"/>
        </w:trPr>
        <w:tc>
          <w:tcPr>
            <w:tcW w:w="683" w:type="dxa"/>
            <w:tcBorders>
              <w:top w:val="single" w:sz="4" w:space="0" w:color="auto"/>
              <w:left w:val="single" w:sz="4" w:space="0" w:color="auto"/>
              <w:bottom w:val="single" w:sz="4" w:space="0" w:color="auto"/>
              <w:right w:val="single" w:sz="4" w:space="0" w:color="auto"/>
            </w:tcBorders>
            <w:shd w:val="clear" w:color="auto" w:fill="auto"/>
            <w:vAlign w:val="center"/>
          </w:tcPr>
          <w:p w:rsidR="005F5EE6" w:rsidRPr="004C619F" w:rsidRDefault="005F5EE6" w:rsidP="005F5EE6">
            <w:pPr>
              <w:widowControl/>
              <w:spacing w:line="240" w:lineRule="auto"/>
              <w:ind w:firstLine="0"/>
              <w:jc w:val="center"/>
              <w:rPr>
                <w:rFonts w:ascii="宋体" w:hAnsi="宋体" w:cs="仿宋"/>
                <w:sz w:val="21"/>
              </w:rPr>
            </w:pPr>
            <w:r>
              <w:rPr>
                <w:rFonts w:ascii="宋体" w:hAnsi="宋体" w:cs="仿宋" w:hint="eastAsia"/>
                <w:sz w:val="21"/>
              </w:rPr>
              <w:t>7</w:t>
            </w:r>
          </w:p>
        </w:tc>
        <w:tc>
          <w:tcPr>
            <w:tcW w:w="2087" w:type="dxa"/>
            <w:tcBorders>
              <w:top w:val="single" w:sz="4" w:space="0" w:color="auto"/>
              <w:left w:val="nil"/>
              <w:bottom w:val="single" w:sz="4" w:space="0" w:color="auto"/>
              <w:right w:val="single" w:sz="4" w:space="0" w:color="auto"/>
            </w:tcBorders>
            <w:shd w:val="clear" w:color="auto" w:fill="auto"/>
            <w:vAlign w:val="center"/>
          </w:tcPr>
          <w:p w:rsidR="005F5EE6" w:rsidRPr="004C619F" w:rsidRDefault="005F5EE6" w:rsidP="005F5EE6">
            <w:pPr>
              <w:widowControl/>
              <w:spacing w:line="240" w:lineRule="auto"/>
              <w:ind w:firstLine="0"/>
              <w:jc w:val="left"/>
              <w:rPr>
                <w:rFonts w:ascii="宋体" w:hAnsi="宋体" w:cs="仿宋"/>
                <w:sz w:val="21"/>
              </w:rPr>
            </w:pPr>
            <w:r w:rsidRPr="004C619F">
              <w:rPr>
                <w:rFonts w:ascii="宋体" w:hAnsi="宋体" w:cs="仿宋" w:hint="eastAsia"/>
                <w:sz w:val="21"/>
              </w:rPr>
              <w:t>新能源</w:t>
            </w:r>
            <w:r>
              <w:rPr>
                <w:rFonts w:ascii="宋体" w:hAnsi="宋体" w:cs="仿宋" w:hint="eastAsia"/>
                <w:sz w:val="21"/>
              </w:rPr>
              <w:t>汽车维修</w:t>
            </w:r>
            <w:r w:rsidRPr="004C619F">
              <w:rPr>
                <w:rFonts w:ascii="宋体" w:hAnsi="宋体" w:cs="仿宋" w:hint="eastAsia"/>
                <w:sz w:val="21"/>
              </w:rPr>
              <w:t>实训室</w:t>
            </w:r>
          </w:p>
        </w:tc>
        <w:tc>
          <w:tcPr>
            <w:tcW w:w="3402" w:type="dxa"/>
            <w:tcBorders>
              <w:top w:val="single" w:sz="4" w:space="0" w:color="auto"/>
              <w:left w:val="nil"/>
              <w:bottom w:val="single" w:sz="4" w:space="0" w:color="auto"/>
              <w:right w:val="single" w:sz="4" w:space="0" w:color="auto"/>
            </w:tcBorders>
            <w:shd w:val="clear" w:color="auto" w:fill="auto"/>
            <w:vAlign w:val="center"/>
          </w:tcPr>
          <w:p w:rsidR="005F5EE6" w:rsidRPr="004C619F" w:rsidRDefault="005F5EE6" w:rsidP="005F5EE6">
            <w:pPr>
              <w:widowControl/>
              <w:spacing w:line="240" w:lineRule="auto"/>
              <w:ind w:firstLine="0"/>
              <w:jc w:val="left"/>
              <w:rPr>
                <w:rFonts w:ascii="宋体" w:hAnsi="宋体" w:cs="仿宋"/>
                <w:sz w:val="21"/>
              </w:rPr>
            </w:pPr>
            <w:r w:rsidRPr="004C619F">
              <w:rPr>
                <w:rFonts w:ascii="宋体" w:hAnsi="宋体" w:cs="仿宋" w:hint="eastAsia"/>
                <w:sz w:val="21"/>
              </w:rPr>
              <w:t>满足新能源汽车故障诊断、充电系统检修、</w:t>
            </w:r>
            <w:r>
              <w:rPr>
                <w:rFonts w:ascii="宋体" w:hAnsi="宋体" w:cs="仿宋" w:hint="eastAsia"/>
                <w:sz w:val="21"/>
              </w:rPr>
              <w:t>动力电池系统检修、动力系统检修</w:t>
            </w:r>
            <w:r w:rsidRPr="004C619F">
              <w:rPr>
                <w:rFonts w:ascii="宋体" w:hAnsi="宋体" w:cs="仿宋" w:hint="eastAsia"/>
                <w:sz w:val="21"/>
              </w:rPr>
              <w:t>等功能</w:t>
            </w:r>
          </w:p>
        </w:tc>
        <w:tc>
          <w:tcPr>
            <w:tcW w:w="3337" w:type="dxa"/>
            <w:tcBorders>
              <w:top w:val="single" w:sz="4" w:space="0" w:color="auto"/>
              <w:left w:val="nil"/>
              <w:bottom w:val="single" w:sz="4" w:space="0" w:color="auto"/>
              <w:right w:val="single" w:sz="4" w:space="0" w:color="auto"/>
            </w:tcBorders>
            <w:shd w:val="clear" w:color="auto" w:fill="auto"/>
            <w:vAlign w:val="center"/>
          </w:tcPr>
          <w:p w:rsidR="005F5EE6" w:rsidRPr="004C619F" w:rsidRDefault="005F5EE6" w:rsidP="005F5EE6">
            <w:pPr>
              <w:widowControl/>
              <w:spacing w:line="240" w:lineRule="auto"/>
              <w:ind w:firstLine="0"/>
              <w:jc w:val="left"/>
              <w:rPr>
                <w:rFonts w:ascii="宋体" w:hAnsi="宋体" w:cs="仿宋"/>
                <w:sz w:val="21"/>
              </w:rPr>
            </w:pPr>
            <w:r w:rsidRPr="00BE632E">
              <w:rPr>
                <w:rFonts w:ascii="宋体" w:hAnsi="宋体"/>
                <w:color w:val="000000"/>
                <w:sz w:val="22"/>
                <w:szCs w:val="22"/>
              </w:rPr>
              <w:t>动力蓄电池系统构造与检修、驱动系统构造与检修、充电桩系统构造与检修</w:t>
            </w:r>
          </w:p>
        </w:tc>
      </w:tr>
      <w:tr w:rsidR="005F5EE6" w:rsidTr="00A50E5F">
        <w:trPr>
          <w:trHeight w:val="767"/>
          <w:jc w:val="center"/>
        </w:trPr>
        <w:tc>
          <w:tcPr>
            <w:tcW w:w="683" w:type="dxa"/>
            <w:tcBorders>
              <w:top w:val="nil"/>
              <w:left w:val="single" w:sz="4" w:space="0" w:color="auto"/>
              <w:bottom w:val="single" w:sz="4" w:space="0" w:color="auto"/>
              <w:right w:val="single" w:sz="4" w:space="0" w:color="auto"/>
            </w:tcBorders>
            <w:shd w:val="clear" w:color="auto" w:fill="auto"/>
            <w:vAlign w:val="center"/>
          </w:tcPr>
          <w:p w:rsidR="005F5EE6" w:rsidRPr="004C619F" w:rsidRDefault="005F5EE6" w:rsidP="005F5EE6">
            <w:pPr>
              <w:widowControl/>
              <w:spacing w:line="240" w:lineRule="auto"/>
              <w:ind w:firstLine="0"/>
              <w:jc w:val="center"/>
              <w:rPr>
                <w:rFonts w:ascii="宋体" w:hAnsi="宋体" w:cs="仿宋"/>
                <w:sz w:val="21"/>
              </w:rPr>
            </w:pPr>
            <w:r>
              <w:rPr>
                <w:rFonts w:ascii="宋体" w:hAnsi="宋体" w:cs="仿宋" w:hint="eastAsia"/>
                <w:sz w:val="21"/>
              </w:rPr>
              <w:t>8</w:t>
            </w:r>
          </w:p>
        </w:tc>
        <w:tc>
          <w:tcPr>
            <w:tcW w:w="2087" w:type="dxa"/>
            <w:tcBorders>
              <w:top w:val="nil"/>
              <w:left w:val="nil"/>
              <w:bottom w:val="single" w:sz="4" w:space="0" w:color="auto"/>
              <w:right w:val="single" w:sz="4" w:space="0" w:color="auto"/>
            </w:tcBorders>
            <w:shd w:val="clear" w:color="auto" w:fill="auto"/>
            <w:vAlign w:val="center"/>
          </w:tcPr>
          <w:p w:rsidR="005F5EE6" w:rsidRPr="004C619F" w:rsidRDefault="005F5EE6" w:rsidP="005F5EE6">
            <w:pPr>
              <w:widowControl/>
              <w:spacing w:line="240" w:lineRule="auto"/>
              <w:ind w:firstLine="0"/>
              <w:jc w:val="left"/>
              <w:rPr>
                <w:rFonts w:ascii="宋体" w:hAnsi="宋体" w:cs="仿宋"/>
                <w:sz w:val="21"/>
              </w:rPr>
            </w:pPr>
            <w:r>
              <w:rPr>
                <w:rFonts w:ascii="宋体" w:hAnsi="宋体" w:cs="仿宋" w:hint="eastAsia"/>
                <w:sz w:val="21"/>
              </w:rPr>
              <w:t>新能源汽车整车实训室</w:t>
            </w:r>
          </w:p>
        </w:tc>
        <w:tc>
          <w:tcPr>
            <w:tcW w:w="3402" w:type="dxa"/>
            <w:tcBorders>
              <w:top w:val="nil"/>
              <w:left w:val="nil"/>
              <w:bottom w:val="single" w:sz="4" w:space="0" w:color="auto"/>
              <w:right w:val="single" w:sz="4" w:space="0" w:color="auto"/>
            </w:tcBorders>
            <w:shd w:val="clear" w:color="auto" w:fill="auto"/>
            <w:vAlign w:val="center"/>
          </w:tcPr>
          <w:p w:rsidR="005F5EE6" w:rsidRPr="0059262F" w:rsidRDefault="005F5EE6" w:rsidP="005F5EE6">
            <w:pPr>
              <w:widowControl/>
              <w:spacing w:line="240" w:lineRule="auto"/>
              <w:ind w:firstLine="0"/>
              <w:jc w:val="left"/>
              <w:rPr>
                <w:rFonts w:ascii="宋体" w:hAnsi="宋体" w:cs="仿宋"/>
                <w:sz w:val="21"/>
              </w:rPr>
            </w:pPr>
            <w:r w:rsidRPr="004C619F">
              <w:rPr>
                <w:rFonts w:ascii="宋体" w:hAnsi="宋体" w:cs="仿宋" w:hint="eastAsia"/>
                <w:sz w:val="21"/>
              </w:rPr>
              <w:t>满足新能源汽车故障诊断、充电系统检修、新能源汽车维护、高压部件更换等功能</w:t>
            </w:r>
          </w:p>
        </w:tc>
        <w:tc>
          <w:tcPr>
            <w:tcW w:w="3337" w:type="dxa"/>
            <w:tcBorders>
              <w:top w:val="nil"/>
              <w:left w:val="nil"/>
              <w:bottom w:val="single" w:sz="4" w:space="0" w:color="auto"/>
              <w:right w:val="single" w:sz="4" w:space="0" w:color="auto"/>
            </w:tcBorders>
            <w:shd w:val="clear" w:color="auto" w:fill="auto"/>
            <w:vAlign w:val="center"/>
          </w:tcPr>
          <w:p w:rsidR="005F5EE6" w:rsidRPr="004C619F" w:rsidRDefault="005F5EE6" w:rsidP="005F5EE6">
            <w:pPr>
              <w:widowControl/>
              <w:spacing w:line="240" w:lineRule="auto"/>
              <w:ind w:firstLine="0"/>
              <w:jc w:val="left"/>
              <w:rPr>
                <w:rFonts w:ascii="宋体" w:hAnsi="宋体" w:cs="仿宋"/>
                <w:sz w:val="21"/>
              </w:rPr>
            </w:pPr>
            <w:r w:rsidRPr="00BE632E">
              <w:rPr>
                <w:rFonts w:ascii="宋体" w:hAnsi="宋体"/>
                <w:color w:val="000000"/>
                <w:sz w:val="22"/>
                <w:szCs w:val="22"/>
              </w:rPr>
              <w:t>新能源汽车维护</w:t>
            </w:r>
            <w:r>
              <w:rPr>
                <w:rFonts w:ascii="宋体" w:hAnsi="宋体" w:hint="eastAsia"/>
                <w:color w:val="000000"/>
                <w:sz w:val="22"/>
                <w:szCs w:val="22"/>
              </w:rPr>
              <w:t>、</w:t>
            </w:r>
            <w:r w:rsidRPr="00BE632E">
              <w:rPr>
                <w:rFonts w:ascii="宋体" w:hAnsi="宋体"/>
                <w:color w:val="000000"/>
                <w:sz w:val="22"/>
                <w:szCs w:val="22"/>
              </w:rPr>
              <w:t>混合动力汽车发动机构造与检修、底盘构造与检修、电气系统构造与检修、充电桩系统构造与检修</w:t>
            </w:r>
          </w:p>
        </w:tc>
      </w:tr>
      <w:tr w:rsidR="005F5EE6" w:rsidTr="00A50E5F">
        <w:trPr>
          <w:trHeight w:val="767"/>
          <w:jc w:val="center"/>
        </w:trPr>
        <w:tc>
          <w:tcPr>
            <w:tcW w:w="683" w:type="dxa"/>
            <w:tcBorders>
              <w:top w:val="nil"/>
              <w:left w:val="single" w:sz="4" w:space="0" w:color="auto"/>
              <w:bottom w:val="single" w:sz="4" w:space="0" w:color="auto"/>
              <w:right w:val="single" w:sz="4" w:space="0" w:color="auto"/>
            </w:tcBorders>
            <w:shd w:val="clear" w:color="auto" w:fill="auto"/>
            <w:vAlign w:val="center"/>
          </w:tcPr>
          <w:p w:rsidR="005F5EE6" w:rsidRPr="004C619F" w:rsidRDefault="005F5EE6" w:rsidP="005F5EE6">
            <w:pPr>
              <w:widowControl/>
              <w:spacing w:line="240" w:lineRule="auto"/>
              <w:ind w:firstLine="0"/>
              <w:jc w:val="center"/>
              <w:rPr>
                <w:rFonts w:ascii="宋体" w:hAnsi="宋体" w:cs="仿宋"/>
                <w:sz w:val="21"/>
              </w:rPr>
            </w:pPr>
            <w:r w:rsidRPr="004C619F">
              <w:rPr>
                <w:rFonts w:ascii="宋体" w:hAnsi="宋体" w:cs="仿宋" w:hint="eastAsia"/>
                <w:sz w:val="21"/>
              </w:rPr>
              <w:t>9</w:t>
            </w:r>
          </w:p>
        </w:tc>
        <w:tc>
          <w:tcPr>
            <w:tcW w:w="2087" w:type="dxa"/>
            <w:tcBorders>
              <w:top w:val="nil"/>
              <w:left w:val="nil"/>
              <w:bottom w:val="single" w:sz="4" w:space="0" w:color="auto"/>
              <w:right w:val="single" w:sz="4" w:space="0" w:color="auto"/>
            </w:tcBorders>
            <w:shd w:val="clear" w:color="auto" w:fill="auto"/>
            <w:vAlign w:val="center"/>
          </w:tcPr>
          <w:p w:rsidR="005F5EE6" w:rsidRPr="004C619F" w:rsidRDefault="005F5EE6" w:rsidP="005F5EE6">
            <w:pPr>
              <w:widowControl/>
              <w:spacing w:line="240" w:lineRule="auto"/>
              <w:ind w:firstLine="0"/>
              <w:jc w:val="left"/>
              <w:rPr>
                <w:rFonts w:ascii="宋体" w:hAnsi="宋体" w:cs="仿宋"/>
                <w:sz w:val="21"/>
              </w:rPr>
            </w:pPr>
            <w:r w:rsidRPr="004C619F">
              <w:rPr>
                <w:rFonts w:ascii="宋体" w:hAnsi="宋体" w:cs="仿宋" w:hint="eastAsia"/>
                <w:sz w:val="21"/>
              </w:rPr>
              <w:t>综合实训车间</w:t>
            </w:r>
          </w:p>
        </w:tc>
        <w:tc>
          <w:tcPr>
            <w:tcW w:w="3402" w:type="dxa"/>
            <w:tcBorders>
              <w:top w:val="nil"/>
              <w:left w:val="nil"/>
              <w:bottom w:val="single" w:sz="4" w:space="0" w:color="auto"/>
              <w:right w:val="single" w:sz="4" w:space="0" w:color="auto"/>
            </w:tcBorders>
            <w:shd w:val="clear" w:color="auto" w:fill="auto"/>
            <w:vAlign w:val="center"/>
          </w:tcPr>
          <w:p w:rsidR="005F5EE6" w:rsidRPr="004C619F" w:rsidRDefault="005F5EE6" w:rsidP="005F5EE6">
            <w:pPr>
              <w:widowControl/>
              <w:spacing w:line="240" w:lineRule="auto"/>
              <w:ind w:firstLine="0"/>
              <w:jc w:val="left"/>
              <w:rPr>
                <w:rFonts w:ascii="宋体" w:hAnsi="宋体" w:cs="仿宋"/>
                <w:sz w:val="21"/>
              </w:rPr>
            </w:pPr>
            <w:r w:rsidRPr="004C619F">
              <w:rPr>
                <w:rFonts w:ascii="宋体" w:hAnsi="宋体" w:cs="仿宋" w:hint="eastAsia"/>
                <w:sz w:val="21"/>
              </w:rPr>
              <w:t>满足汽车专业整车教学、日常实训</w:t>
            </w:r>
          </w:p>
        </w:tc>
        <w:tc>
          <w:tcPr>
            <w:tcW w:w="3337" w:type="dxa"/>
            <w:tcBorders>
              <w:top w:val="nil"/>
              <w:left w:val="nil"/>
              <w:bottom w:val="single" w:sz="4" w:space="0" w:color="auto"/>
              <w:right w:val="single" w:sz="4" w:space="0" w:color="auto"/>
            </w:tcBorders>
            <w:shd w:val="clear" w:color="auto" w:fill="auto"/>
            <w:vAlign w:val="center"/>
          </w:tcPr>
          <w:p w:rsidR="005F5EE6" w:rsidRPr="004C619F" w:rsidRDefault="005F5EE6" w:rsidP="005F5EE6">
            <w:pPr>
              <w:widowControl/>
              <w:spacing w:line="240" w:lineRule="auto"/>
              <w:ind w:firstLine="0"/>
              <w:jc w:val="left"/>
              <w:rPr>
                <w:rFonts w:ascii="宋体" w:hAnsi="宋体" w:cs="仿宋"/>
                <w:sz w:val="21"/>
              </w:rPr>
            </w:pPr>
            <w:r>
              <w:rPr>
                <w:rFonts w:ascii="宋体" w:hAnsi="宋体" w:cs="仿宋" w:hint="eastAsia"/>
                <w:sz w:val="21"/>
              </w:rPr>
              <w:t>新能源汽车、燃油</w:t>
            </w:r>
            <w:r w:rsidRPr="004C619F">
              <w:rPr>
                <w:rFonts w:ascii="宋体" w:hAnsi="宋体" w:cs="仿宋" w:hint="eastAsia"/>
                <w:sz w:val="21"/>
              </w:rPr>
              <w:t>汽车</w:t>
            </w:r>
            <w:r>
              <w:rPr>
                <w:rFonts w:ascii="宋体" w:hAnsi="宋体" w:cs="仿宋" w:hint="eastAsia"/>
                <w:sz w:val="21"/>
              </w:rPr>
              <w:t>定期</w:t>
            </w:r>
            <w:r w:rsidRPr="004C619F">
              <w:rPr>
                <w:rFonts w:ascii="宋体" w:hAnsi="宋体" w:cs="仿宋" w:hint="eastAsia"/>
                <w:sz w:val="21"/>
              </w:rPr>
              <w:t>维护、汽车</w:t>
            </w:r>
            <w:r>
              <w:rPr>
                <w:rFonts w:ascii="宋体" w:hAnsi="宋体" w:cs="仿宋" w:hint="eastAsia"/>
                <w:sz w:val="21"/>
              </w:rPr>
              <w:t>底盘电控技术、汽车发动机控制系统检修、</w:t>
            </w:r>
            <w:r w:rsidRPr="004C619F">
              <w:rPr>
                <w:rFonts w:ascii="宋体" w:hAnsi="宋体" w:cs="仿宋" w:hint="eastAsia"/>
                <w:sz w:val="21"/>
              </w:rPr>
              <w:t>汽车</w:t>
            </w:r>
            <w:r>
              <w:rPr>
                <w:rFonts w:ascii="宋体" w:hAnsi="宋体" w:cs="仿宋" w:hint="eastAsia"/>
                <w:sz w:val="21"/>
              </w:rPr>
              <w:t>车身</w:t>
            </w:r>
            <w:r w:rsidRPr="004C619F">
              <w:rPr>
                <w:rFonts w:ascii="宋体" w:hAnsi="宋体" w:cs="仿宋" w:hint="eastAsia"/>
                <w:sz w:val="21"/>
              </w:rPr>
              <w:t>电气设备检修</w:t>
            </w:r>
          </w:p>
        </w:tc>
      </w:tr>
      <w:tr w:rsidR="005F5EE6" w:rsidTr="00A50E5F">
        <w:trPr>
          <w:trHeight w:val="767"/>
          <w:jc w:val="center"/>
        </w:trPr>
        <w:tc>
          <w:tcPr>
            <w:tcW w:w="683" w:type="dxa"/>
            <w:tcBorders>
              <w:top w:val="nil"/>
              <w:left w:val="single" w:sz="4" w:space="0" w:color="auto"/>
              <w:bottom w:val="single" w:sz="4" w:space="0" w:color="auto"/>
              <w:right w:val="single" w:sz="4" w:space="0" w:color="auto"/>
            </w:tcBorders>
            <w:shd w:val="clear" w:color="auto" w:fill="auto"/>
            <w:vAlign w:val="center"/>
          </w:tcPr>
          <w:p w:rsidR="005F5EE6" w:rsidRPr="004C619F" w:rsidRDefault="005F5EE6" w:rsidP="005F5EE6">
            <w:pPr>
              <w:widowControl/>
              <w:spacing w:line="240" w:lineRule="auto"/>
              <w:ind w:firstLine="0"/>
              <w:jc w:val="center"/>
              <w:rPr>
                <w:rFonts w:ascii="宋体" w:hAnsi="宋体" w:cs="仿宋"/>
                <w:sz w:val="21"/>
              </w:rPr>
            </w:pPr>
            <w:r w:rsidRPr="004C619F">
              <w:rPr>
                <w:rFonts w:ascii="宋体" w:hAnsi="宋体" w:cs="仿宋" w:hint="eastAsia"/>
                <w:sz w:val="21"/>
              </w:rPr>
              <w:t>10</w:t>
            </w:r>
          </w:p>
        </w:tc>
        <w:tc>
          <w:tcPr>
            <w:tcW w:w="2087" w:type="dxa"/>
            <w:tcBorders>
              <w:top w:val="nil"/>
              <w:left w:val="nil"/>
              <w:bottom w:val="single" w:sz="4" w:space="0" w:color="auto"/>
              <w:right w:val="single" w:sz="4" w:space="0" w:color="auto"/>
            </w:tcBorders>
            <w:shd w:val="clear" w:color="auto" w:fill="auto"/>
            <w:vAlign w:val="center"/>
          </w:tcPr>
          <w:p w:rsidR="005F5EE6" w:rsidRPr="004C619F" w:rsidRDefault="005F5EE6" w:rsidP="005F5EE6">
            <w:pPr>
              <w:widowControl/>
              <w:spacing w:line="240" w:lineRule="auto"/>
              <w:ind w:firstLine="0"/>
              <w:jc w:val="left"/>
              <w:rPr>
                <w:rFonts w:ascii="宋体" w:hAnsi="宋体" w:cs="仿宋"/>
                <w:sz w:val="21"/>
              </w:rPr>
            </w:pPr>
            <w:r w:rsidRPr="004C619F">
              <w:rPr>
                <w:rFonts w:ascii="宋体" w:hAnsi="宋体" w:cs="仿宋" w:hint="eastAsia"/>
                <w:sz w:val="21"/>
              </w:rPr>
              <w:t>汽车仿真实训室</w:t>
            </w:r>
          </w:p>
        </w:tc>
        <w:tc>
          <w:tcPr>
            <w:tcW w:w="3402" w:type="dxa"/>
            <w:tcBorders>
              <w:top w:val="nil"/>
              <w:left w:val="nil"/>
              <w:bottom w:val="single" w:sz="4" w:space="0" w:color="auto"/>
              <w:right w:val="single" w:sz="4" w:space="0" w:color="auto"/>
            </w:tcBorders>
            <w:shd w:val="clear" w:color="auto" w:fill="auto"/>
            <w:vAlign w:val="center"/>
          </w:tcPr>
          <w:p w:rsidR="005F5EE6" w:rsidRPr="004C619F" w:rsidRDefault="005F5EE6" w:rsidP="005F5EE6">
            <w:pPr>
              <w:widowControl/>
              <w:spacing w:line="240" w:lineRule="auto"/>
              <w:ind w:firstLine="0"/>
              <w:jc w:val="left"/>
              <w:rPr>
                <w:rFonts w:ascii="宋体" w:hAnsi="宋体" w:cs="仿宋"/>
                <w:sz w:val="21"/>
              </w:rPr>
            </w:pPr>
            <w:r>
              <w:rPr>
                <w:rFonts w:ascii="宋体" w:hAnsi="宋体" w:cs="仿宋" w:hint="eastAsia"/>
                <w:sz w:val="21"/>
              </w:rPr>
              <w:t>满足汽车维护、发动机</w:t>
            </w:r>
            <w:r w:rsidRPr="004C619F">
              <w:rPr>
                <w:rFonts w:ascii="宋体" w:hAnsi="宋体" w:cs="仿宋" w:hint="eastAsia"/>
                <w:sz w:val="21"/>
              </w:rPr>
              <w:t>电控</w:t>
            </w:r>
            <w:r>
              <w:rPr>
                <w:rFonts w:ascii="宋体" w:hAnsi="宋体" w:cs="仿宋" w:hint="eastAsia"/>
                <w:sz w:val="21"/>
              </w:rPr>
              <w:t>技术</w:t>
            </w:r>
            <w:r w:rsidRPr="004C619F">
              <w:rPr>
                <w:rFonts w:ascii="宋体" w:hAnsi="宋体" w:cs="仿宋" w:hint="eastAsia"/>
                <w:sz w:val="21"/>
              </w:rPr>
              <w:t>、</w:t>
            </w:r>
            <w:r>
              <w:rPr>
                <w:rFonts w:ascii="宋体" w:hAnsi="宋体" w:cs="仿宋" w:hint="eastAsia"/>
                <w:sz w:val="21"/>
              </w:rPr>
              <w:t>底盘电控技术、车身电气</w:t>
            </w:r>
            <w:r w:rsidRPr="004C619F">
              <w:rPr>
                <w:rFonts w:ascii="宋体" w:hAnsi="宋体" w:cs="仿宋" w:hint="eastAsia"/>
                <w:sz w:val="21"/>
              </w:rPr>
              <w:t>故障维修等专业课程仿真教学、日常实训</w:t>
            </w:r>
          </w:p>
        </w:tc>
        <w:tc>
          <w:tcPr>
            <w:tcW w:w="3337" w:type="dxa"/>
            <w:tcBorders>
              <w:top w:val="nil"/>
              <w:left w:val="nil"/>
              <w:bottom w:val="single" w:sz="4" w:space="0" w:color="auto"/>
              <w:right w:val="single" w:sz="4" w:space="0" w:color="auto"/>
            </w:tcBorders>
            <w:shd w:val="clear" w:color="auto" w:fill="auto"/>
            <w:vAlign w:val="center"/>
          </w:tcPr>
          <w:p w:rsidR="005F5EE6" w:rsidRPr="004C619F" w:rsidRDefault="005F5EE6" w:rsidP="005F5EE6">
            <w:pPr>
              <w:widowControl/>
              <w:spacing w:line="240" w:lineRule="auto"/>
              <w:ind w:firstLine="0"/>
              <w:jc w:val="left"/>
              <w:rPr>
                <w:rFonts w:ascii="宋体" w:hAnsi="宋体" w:cs="仿宋"/>
                <w:sz w:val="21"/>
              </w:rPr>
            </w:pPr>
            <w:r w:rsidRPr="004C619F">
              <w:rPr>
                <w:rFonts w:ascii="宋体" w:hAnsi="宋体" w:cs="仿宋" w:hint="eastAsia"/>
                <w:sz w:val="21"/>
              </w:rPr>
              <w:t>汽车</w:t>
            </w:r>
            <w:r>
              <w:rPr>
                <w:rFonts w:ascii="宋体" w:hAnsi="宋体" w:cs="仿宋" w:hint="eastAsia"/>
                <w:sz w:val="21"/>
              </w:rPr>
              <w:t>电气</w:t>
            </w:r>
            <w:r w:rsidRPr="004C619F">
              <w:rPr>
                <w:rFonts w:ascii="宋体" w:hAnsi="宋体" w:cs="仿宋" w:hint="eastAsia"/>
                <w:sz w:val="21"/>
              </w:rPr>
              <w:t>维护、汽车</w:t>
            </w:r>
            <w:r>
              <w:rPr>
                <w:rFonts w:ascii="宋体" w:hAnsi="宋体" w:cs="仿宋" w:hint="eastAsia"/>
                <w:sz w:val="21"/>
              </w:rPr>
              <w:t>底盘电控技术、汽车发动机控制系统检修、</w:t>
            </w:r>
            <w:r w:rsidRPr="004C619F">
              <w:rPr>
                <w:rFonts w:ascii="宋体" w:hAnsi="宋体" w:cs="仿宋" w:hint="eastAsia"/>
                <w:sz w:val="21"/>
              </w:rPr>
              <w:t>汽车</w:t>
            </w:r>
            <w:r>
              <w:rPr>
                <w:rFonts w:ascii="宋体" w:hAnsi="宋体" w:cs="仿宋" w:hint="eastAsia"/>
                <w:sz w:val="21"/>
              </w:rPr>
              <w:t>车身</w:t>
            </w:r>
            <w:r w:rsidRPr="004C619F">
              <w:rPr>
                <w:rFonts w:ascii="宋体" w:hAnsi="宋体" w:cs="仿宋" w:hint="eastAsia"/>
                <w:sz w:val="21"/>
              </w:rPr>
              <w:t>电气设备检修</w:t>
            </w:r>
          </w:p>
        </w:tc>
      </w:tr>
      <w:tr w:rsidR="005F5EE6" w:rsidTr="00A50E5F">
        <w:trPr>
          <w:trHeight w:val="767"/>
          <w:jc w:val="center"/>
        </w:trPr>
        <w:tc>
          <w:tcPr>
            <w:tcW w:w="683" w:type="dxa"/>
            <w:tcBorders>
              <w:top w:val="nil"/>
              <w:left w:val="single" w:sz="4" w:space="0" w:color="auto"/>
              <w:bottom w:val="single" w:sz="4" w:space="0" w:color="auto"/>
              <w:right w:val="single" w:sz="4" w:space="0" w:color="auto"/>
            </w:tcBorders>
            <w:shd w:val="clear" w:color="auto" w:fill="auto"/>
            <w:vAlign w:val="center"/>
          </w:tcPr>
          <w:p w:rsidR="005F5EE6" w:rsidRPr="00BE632E" w:rsidRDefault="005F5EE6" w:rsidP="005F5EE6">
            <w:pPr>
              <w:widowControl/>
              <w:spacing w:line="240" w:lineRule="auto"/>
              <w:ind w:firstLine="0"/>
              <w:jc w:val="center"/>
              <w:rPr>
                <w:rFonts w:ascii="宋体" w:hAnsi="宋体" w:cs="仿宋"/>
                <w:sz w:val="21"/>
              </w:rPr>
            </w:pPr>
            <w:r w:rsidRPr="00BE632E">
              <w:rPr>
                <w:rFonts w:ascii="宋体" w:hAnsi="宋体" w:cs="仿宋" w:hint="eastAsia"/>
                <w:sz w:val="21"/>
              </w:rPr>
              <w:lastRenderedPageBreak/>
              <w:t>11</w:t>
            </w:r>
          </w:p>
        </w:tc>
        <w:tc>
          <w:tcPr>
            <w:tcW w:w="2087" w:type="dxa"/>
            <w:tcBorders>
              <w:top w:val="nil"/>
              <w:left w:val="nil"/>
              <w:bottom w:val="single" w:sz="4" w:space="0" w:color="auto"/>
              <w:right w:val="single" w:sz="4" w:space="0" w:color="auto"/>
            </w:tcBorders>
            <w:shd w:val="clear" w:color="auto" w:fill="auto"/>
            <w:vAlign w:val="center"/>
          </w:tcPr>
          <w:p w:rsidR="005F5EE6" w:rsidRPr="00BE632E" w:rsidRDefault="005F5EE6" w:rsidP="005F5EE6">
            <w:pPr>
              <w:widowControl/>
              <w:spacing w:line="240" w:lineRule="auto"/>
              <w:ind w:firstLine="0"/>
              <w:jc w:val="left"/>
              <w:rPr>
                <w:rFonts w:ascii="宋体" w:hAnsi="宋体" w:cs="仿宋"/>
                <w:sz w:val="21"/>
              </w:rPr>
            </w:pPr>
            <w:r w:rsidRPr="00BE632E">
              <w:rPr>
                <w:rFonts w:ascii="宋体" w:hAnsi="宋体" w:cs="仿宋" w:hint="eastAsia"/>
                <w:sz w:val="21"/>
              </w:rPr>
              <w:t>汽车营销实训室</w:t>
            </w:r>
          </w:p>
        </w:tc>
        <w:tc>
          <w:tcPr>
            <w:tcW w:w="3402" w:type="dxa"/>
            <w:tcBorders>
              <w:top w:val="nil"/>
              <w:left w:val="nil"/>
              <w:bottom w:val="single" w:sz="4" w:space="0" w:color="auto"/>
              <w:right w:val="single" w:sz="4" w:space="0" w:color="auto"/>
            </w:tcBorders>
            <w:shd w:val="clear" w:color="auto" w:fill="auto"/>
            <w:vAlign w:val="center"/>
          </w:tcPr>
          <w:p w:rsidR="005F5EE6" w:rsidRPr="00BE632E" w:rsidRDefault="005F5EE6" w:rsidP="005F5EE6">
            <w:pPr>
              <w:widowControl/>
              <w:spacing w:line="240" w:lineRule="auto"/>
              <w:ind w:firstLine="0"/>
              <w:jc w:val="left"/>
              <w:rPr>
                <w:rFonts w:ascii="宋体" w:hAnsi="宋体" w:cs="仿宋"/>
                <w:sz w:val="21"/>
              </w:rPr>
            </w:pPr>
            <w:r w:rsidRPr="00BE632E">
              <w:rPr>
                <w:rFonts w:ascii="宋体" w:hAnsi="宋体" w:cs="仿宋" w:hint="eastAsia"/>
                <w:sz w:val="21"/>
              </w:rPr>
              <w:t>汽车营销教学及学生实训</w:t>
            </w:r>
          </w:p>
        </w:tc>
        <w:tc>
          <w:tcPr>
            <w:tcW w:w="3337" w:type="dxa"/>
            <w:tcBorders>
              <w:top w:val="nil"/>
              <w:left w:val="nil"/>
              <w:bottom w:val="single" w:sz="4" w:space="0" w:color="auto"/>
              <w:right w:val="single" w:sz="4" w:space="0" w:color="auto"/>
            </w:tcBorders>
            <w:shd w:val="clear" w:color="auto" w:fill="auto"/>
            <w:vAlign w:val="center"/>
          </w:tcPr>
          <w:p w:rsidR="005F5EE6" w:rsidRPr="00BE632E" w:rsidRDefault="005F5EE6" w:rsidP="005F5EE6">
            <w:pPr>
              <w:widowControl/>
              <w:spacing w:line="240" w:lineRule="auto"/>
              <w:ind w:firstLine="0"/>
              <w:jc w:val="left"/>
              <w:rPr>
                <w:rFonts w:ascii="宋体" w:hAnsi="宋体" w:cs="仿宋"/>
                <w:sz w:val="21"/>
              </w:rPr>
            </w:pPr>
            <w:r w:rsidRPr="00BE632E">
              <w:rPr>
                <w:rFonts w:ascii="宋体" w:hAnsi="宋体" w:cs="仿宋" w:hint="eastAsia"/>
                <w:sz w:val="21"/>
              </w:rPr>
              <w:t>汽车营销与服务</w:t>
            </w:r>
            <w:r w:rsidRPr="00BE632E">
              <w:rPr>
                <w:rFonts w:ascii="宋体" w:hAnsi="宋体" w:cs="仿宋" w:hint="eastAsia"/>
                <w:sz w:val="21"/>
              </w:rPr>
              <w:br/>
              <w:t>汽车营销竞赛</w:t>
            </w:r>
          </w:p>
        </w:tc>
      </w:tr>
    </w:tbl>
    <w:p w:rsidR="00134738" w:rsidRDefault="0052510B" w:rsidP="00E23665">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t>2.校外实训基地</w:t>
      </w:r>
    </w:p>
    <w:p w:rsidR="00134738" w:rsidRDefault="0052510B" w:rsidP="00E23665">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t>与4S店、维修厂、汽车制造厂等企业建立深度校企合作，结合专业内容，在相关企业建立校外实训基地，作为师资、设备和实习内容方面的充实。第</w:t>
      </w:r>
      <w:r w:rsidR="00A50E5F">
        <w:rPr>
          <w:rFonts w:ascii="仿宋" w:eastAsia="仿宋" w:hAnsi="仿宋" w:cs="仿宋" w:hint="eastAsia"/>
          <w:sz w:val="30"/>
          <w:szCs w:val="30"/>
        </w:rPr>
        <w:t>5、</w:t>
      </w:r>
      <w:r>
        <w:rPr>
          <w:rFonts w:ascii="仿宋" w:eastAsia="仿宋" w:hAnsi="仿宋" w:cs="仿宋"/>
          <w:sz w:val="30"/>
          <w:szCs w:val="30"/>
        </w:rPr>
        <w:t>6</w:t>
      </w:r>
      <w:r>
        <w:rPr>
          <w:rFonts w:ascii="仿宋" w:eastAsia="仿宋" w:hAnsi="仿宋" w:cs="仿宋" w:hint="eastAsia"/>
          <w:sz w:val="30"/>
          <w:szCs w:val="30"/>
        </w:rPr>
        <w:t>学期学生要在校外实训基地完成岗位培训和顶岗实习任务。</w:t>
      </w:r>
    </w:p>
    <w:p w:rsidR="00A50E5F" w:rsidRPr="004C619F" w:rsidRDefault="00A50E5F" w:rsidP="00A50E5F">
      <w:pPr>
        <w:spacing w:line="560" w:lineRule="exact"/>
        <w:ind w:firstLineChars="200" w:firstLine="600"/>
        <w:rPr>
          <w:rFonts w:ascii="仿宋" w:eastAsia="仿宋" w:hAnsi="仿宋" w:cs="仿宋"/>
          <w:sz w:val="30"/>
          <w:szCs w:val="30"/>
        </w:rPr>
      </w:pPr>
      <w:r w:rsidRPr="004C619F">
        <w:rPr>
          <w:rFonts w:ascii="仿宋" w:eastAsia="仿宋" w:hAnsi="仿宋" w:cs="仿宋" w:hint="eastAsia"/>
          <w:sz w:val="30"/>
          <w:szCs w:val="30"/>
        </w:rPr>
        <w:t>校外实训基地要能提供真实工作岗位，实现学生顶岗实习，并能最大限度地满足学生最终在实训基地企业就业的目的。</w:t>
      </w:r>
    </w:p>
    <w:p w:rsidR="00134738" w:rsidRDefault="0052510B" w:rsidP="00E23665">
      <w:pPr>
        <w:autoSpaceDE w:val="0"/>
        <w:autoSpaceDN w:val="0"/>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t>（三）教学资源</w:t>
      </w:r>
    </w:p>
    <w:p w:rsidR="00134738" w:rsidRDefault="0052510B" w:rsidP="00E23665">
      <w:pPr>
        <w:autoSpaceDE w:val="0"/>
        <w:autoSpaceDN w:val="0"/>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t>根据学校现有条件充分利用校内实训场地，着重培养学生的动手能力，以省汽车技能大赛为指导，按照</w:t>
      </w:r>
      <w:r>
        <w:rPr>
          <w:rFonts w:ascii="仿宋" w:eastAsia="仿宋" w:hAnsi="仿宋" w:cs="仿宋"/>
          <w:sz w:val="30"/>
          <w:szCs w:val="30"/>
        </w:rPr>
        <w:t>4S</w:t>
      </w:r>
      <w:r>
        <w:rPr>
          <w:rFonts w:ascii="仿宋" w:eastAsia="仿宋" w:hAnsi="仿宋" w:cs="仿宋" w:hint="eastAsia"/>
          <w:sz w:val="30"/>
          <w:szCs w:val="30"/>
        </w:rPr>
        <w:t>店标准流程及维修手册的要求，规范学生的实际操作。</w:t>
      </w:r>
    </w:p>
    <w:p w:rsidR="00134738" w:rsidRDefault="0052510B" w:rsidP="00E23665">
      <w:pPr>
        <w:autoSpaceDE w:val="0"/>
        <w:autoSpaceDN w:val="0"/>
        <w:spacing w:line="560" w:lineRule="exact"/>
        <w:ind w:firstLineChars="200" w:firstLine="600"/>
        <w:rPr>
          <w:rFonts w:ascii="仿宋" w:eastAsia="仿宋" w:hAnsi="仿宋" w:cs="仿宋"/>
          <w:sz w:val="30"/>
          <w:szCs w:val="30"/>
        </w:rPr>
      </w:pPr>
      <w:r>
        <w:rPr>
          <w:rFonts w:ascii="仿宋" w:eastAsia="仿宋" w:hAnsi="仿宋" w:cs="仿宋"/>
          <w:sz w:val="30"/>
          <w:szCs w:val="30"/>
        </w:rPr>
        <w:t>1</w:t>
      </w:r>
      <w:r>
        <w:rPr>
          <w:rFonts w:ascii="仿宋" w:eastAsia="仿宋" w:hAnsi="仿宋" w:cs="仿宋" w:hint="eastAsia"/>
          <w:sz w:val="30"/>
          <w:szCs w:val="30"/>
        </w:rPr>
        <w:t>．围绕岗位实际需求及市场需要，提炼符合教学实际的项目案例，组织教师筛选或编写适合本专业教学需要的优秀教材，以中职院校教材系列为主，编写教学资源包，建立核心课程教学资源库，在教师之间、师生之间分享，把企业引进学校。</w:t>
      </w:r>
    </w:p>
    <w:p w:rsidR="00134738" w:rsidRDefault="0052510B" w:rsidP="00E23665">
      <w:pPr>
        <w:autoSpaceDE w:val="0"/>
        <w:autoSpaceDN w:val="0"/>
        <w:spacing w:line="560" w:lineRule="exact"/>
        <w:ind w:firstLineChars="200" w:firstLine="600"/>
        <w:rPr>
          <w:rFonts w:ascii="仿宋" w:eastAsia="仿宋" w:hAnsi="仿宋" w:cs="仿宋"/>
          <w:sz w:val="30"/>
          <w:szCs w:val="30"/>
        </w:rPr>
      </w:pPr>
      <w:r>
        <w:rPr>
          <w:rFonts w:ascii="仿宋" w:eastAsia="仿宋" w:hAnsi="仿宋" w:cs="仿宋"/>
          <w:sz w:val="30"/>
          <w:szCs w:val="30"/>
        </w:rPr>
        <w:t>2</w:t>
      </w:r>
      <w:r>
        <w:rPr>
          <w:rFonts w:ascii="仿宋" w:eastAsia="仿宋" w:hAnsi="仿宋" w:cs="仿宋" w:hint="eastAsia"/>
          <w:sz w:val="30"/>
          <w:szCs w:val="30"/>
        </w:rPr>
        <w:t>．校企合作，按职业岗位需求和学生实际情况，编写《岗位技能达标手册》，按照企业的需求培养学生，把岗位引进课堂。</w:t>
      </w:r>
    </w:p>
    <w:p w:rsidR="00134738" w:rsidRDefault="0052510B" w:rsidP="00E23665">
      <w:pPr>
        <w:autoSpaceDE w:val="0"/>
        <w:autoSpaceDN w:val="0"/>
        <w:spacing w:line="560" w:lineRule="exact"/>
        <w:ind w:firstLineChars="200" w:firstLine="600"/>
        <w:rPr>
          <w:rFonts w:ascii="仿宋" w:eastAsia="仿宋" w:hAnsi="仿宋" w:cs="仿宋"/>
          <w:sz w:val="30"/>
          <w:szCs w:val="30"/>
        </w:rPr>
      </w:pPr>
      <w:r>
        <w:rPr>
          <w:rFonts w:ascii="仿宋" w:eastAsia="仿宋" w:hAnsi="仿宋" w:cs="仿宋"/>
          <w:sz w:val="30"/>
          <w:szCs w:val="30"/>
        </w:rPr>
        <w:t>3</w:t>
      </w:r>
      <w:r>
        <w:rPr>
          <w:rFonts w:ascii="仿宋" w:eastAsia="仿宋" w:hAnsi="仿宋" w:cs="仿宋" w:hint="eastAsia"/>
          <w:sz w:val="30"/>
          <w:szCs w:val="30"/>
        </w:rPr>
        <w:t>．通过每年的省技能大赛，引进对应的车型和维修资料，补充现有的教学设施。让老师参加省市技能培训及各种比赛，定期派老师去企业实习，提高老师的教学能力。</w:t>
      </w:r>
    </w:p>
    <w:p w:rsidR="00134738" w:rsidRDefault="0052510B" w:rsidP="00E23665">
      <w:pPr>
        <w:autoSpaceDE w:val="0"/>
        <w:autoSpaceDN w:val="0"/>
        <w:spacing w:line="560" w:lineRule="exact"/>
        <w:ind w:firstLine="200"/>
        <w:rPr>
          <w:rFonts w:ascii="仿宋" w:eastAsia="仿宋" w:hAnsi="仿宋" w:cs="仿宋"/>
          <w:sz w:val="30"/>
          <w:szCs w:val="30"/>
        </w:rPr>
      </w:pPr>
      <w:r>
        <w:rPr>
          <w:rFonts w:ascii="仿宋" w:eastAsia="仿宋" w:hAnsi="仿宋" w:cs="仿宋" w:hint="eastAsia"/>
          <w:sz w:val="30"/>
          <w:szCs w:val="30"/>
        </w:rPr>
        <w:t>（四）教学方法</w:t>
      </w:r>
    </w:p>
    <w:tbl>
      <w:tblPr>
        <w:tblW w:w="0" w:type="auto"/>
        <w:jc w:val="center"/>
        <w:tblLayout w:type="fixed"/>
        <w:tblLook w:val="04A0" w:firstRow="1" w:lastRow="0" w:firstColumn="1" w:lastColumn="0" w:noHBand="0" w:noVBand="1"/>
      </w:tblPr>
      <w:tblGrid>
        <w:gridCol w:w="1110"/>
        <w:gridCol w:w="2266"/>
        <w:gridCol w:w="1546"/>
        <w:gridCol w:w="2028"/>
        <w:gridCol w:w="2094"/>
      </w:tblGrid>
      <w:tr w:rsidR="00134738">
        <w:trPr>
          <w:trHeight w:val="382"/>
          <w:jc w:val="center"/>
        </w:trPr>
        <w:tc>
          <w:tcPr>
            <w:tcW w:w="1110" w:type="dxa"/>
            <w:vMerge w:val="restart"/>
            <w:tcBorders>
              <w:top w:val="single" w:sz="2" w:space="0" w:color="000000"/>
              <w:left w:val="single" w:sz="2" w:space="0" w:color="000000"/>
              <w:bottom w:val="single" w:sz="2" w:space="0" w:color="000000"/>
              <w:right w:val="single" w:sz="2" w:space="0" w:color="000000"/>
            </w:tcBorders>
            <w:shd w:val="clear" w:color="000000" w:fill="FFFFFF"/>
            <w:vAlign w:val="center"/>
          </w:tcPr>
          <w:p w:rsidR="00134738" w:rsidRDefault="0052510B">
            <w:pPr>
              <w:autoSpaceDE w:val="0"/>
              <w:autoSpaceDN w:val="0"/>
              <w:spacing w:line="240" w:lineRule="auto"/>
              <w:ind w:firstLine="0"/>
              <w:jc w:val="center"/>
              <w:rPr>
                <w:rFonts w:ascii="宋体" w:hAnsi="宋体" w:cs="仿宋"/>
                <w:sz w:val="21"/>
              </w:rPr>
            </w:pPr>
            <w:r>
              <w:rPr>
                <w:rFonts w:ascii="宋体" w:hAnsi="宋体" w:cs="仿宋" w:hint="eastAsia"/>
                <w:sz w:val="21"/>
              </w:rPr>
              <w:t>课程类型</w:t>
            </w:r>
          </w:p>
        </w:tc>
        <w:tc>
          <w:tcPr>
            <w:tcW w:w="2266" w:type="dxa"/>
            <w:vMerge w:val="restart"/>
            <w:tcBorders>
              <w:top w:val="single" w:sz="2" w:space="0" w:color="000000"/>
              <w:left w:val="single" w:sz="2" w:space="0" w:color="000000"/>
              <w:bottom w:val="single" w:sz="2" w:space="0" w:color="000000"/>
              <w:right w:val="single" w:sz="2" w:space="0" w:color="000000"/>
            </w:tcBorders>
            <w:shd w:val="clear" w:color="000000" w:fill="FFFFFF"/>
            <w:vAlign w:val="center"/>
          </w:tcPr>
          <w:p w:rsidR="00134738" w:rsidRDefault="0052510B">
            <w:pPr>
              <w:autoSpaceDE w:val="0"/>
              <w:autoSpaceDN w:val="0"/>
              <w:spacing w:line="240" w:lineRule="auto"/>
              <w:ind w:firstLine="0"/>
              <w:jc w:val="center"/>
              <w:rPr>
                <w:rFonts w:ascii="宋体" w:hAnsi="宋体" w:cs="仿宋"/>
                <w:sz w:val="21"/>
              </w:rPr>
            </w:pPr>
            <w:r>
              <w:rPr>
                <w:rFonts w:ascii="宋体" w:hAnsi="宋体" w:cs="仿宋" w:hint="eastAsia"/>
                <w:sz w:val="21"/>
              </w:rPr>
              <w:t>公共基础课</w:t>
            </w:r>
          </w:p>
        </w:tc>
        <w:tc>
          <w:tcPr>
            <w:tcW w:w="3574" w:type="dxa"/>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rsidR="00134738" w:rsidRDefault="0052510B">
            <w:pPr>
              <w:autoSpaceDE w:val="0"/>
              <w:autoSpaceDN w:val="0"/>
              <w:spacing w:line="240" w:lineRule="auto"/>
              <w:ind w:firstLine="0"/>
              <w:jc w:val="center"/>
              <w:rPr>
                <w:rFonts w:ascii="宋体" w:hAnsi="宋体" w:cs="仿宋"/>
                <w:sz w:val="21"/>
              </w:rPr>
            </w:pPr>
            <w:r>
              <w:rPr>
                <w:rFonts w:ascii="宋体" w:hAnsi="宋体" w:cs="仿宋" w:hint="eastAsia"/>
                <w:sz w:val="21"/>
              </w:rPr>
              <w:t>专业技能课</w:t>
            </w:r>
          </w:p>
        </w:tc>
        <w:tc>
          <w:tcPr>
            <w:tcW w:w="2094" w:type="dxa"/>
            <w:vMerge w:val="restart"/>
            <w:tcBorders>
              <w:top w:val="single" w:sz="2" w:space="0" w:color="000000"/>
              <w:left w:val="single" w:sz="2" w:space="0" w:color="000000"/>
              <w:bottom w:val="single" w:sz="2" w:space="0" w:color="000000"/>
              <w:right w:val="single" w:sz="2" w:space="0" w:color="000000"/>
            </w:tcBorders>
            <w:shd w:val="clear" w:color="000000" w:fill="FFFFFF"/>
            <w:vAlign w:val="center"/>
          </w:tcPr>
          <w:p w:rsidR="00134738" w:rsidRDefault="0052510B">
            <w:pPr>
              <w:autoSpaceDE w:val="0"/>
              <w:autoSpaceDN w:val="0"/>
              <w:spacing w:line="240" w:lineRule="auto"/>
              <w:ind w:firstLine="0"/>
              <w:jc w:val="center"/>
              <w:rPr>
                <w:rFonts w:ascii="宋体" w:hAnsi="宋体" w:cs="仿宋"/>
                <w:sz w:val="21"/>
              </w:rPr>
            </w:pPr>
            <w:r>
              <w:rPr>
                <w:rFonts w:ascii="宋体" w:hAnsi="宋体" w:cs="仿宋" w:hint="eastAsia"/>
                <w:sz w:val="21"/>
              </w:rPr>
              <w:t>岗位实训课</w:t>
            </w:r>
          </w:p>
        </w:tc>
      </w:tr>
      <w:tr w:rsidR="00134738">
        <w:trPr>
          <w:trHeight w:val="430"/>
          <w:jc w:val="center"/>
        </w:trPr>
        <w:tc>
          <w:tcPr>
            <w:tcW w:w="1110"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134738" w:rsidRDefault="00134738">
            <w:pPr>
              <w:autoSpaceDE w:val="0"/>
              <w:autoSpaceDN w:val="0"/>
              <w:spacing w:line="240" w:lineRule="auto"/>
              <w:ind w:firstLine="0"/>
              <w:jc w:val="left"/>
              <w:rPr>
                <w:rFonts w:ascii="宋体" w:hAnsi="宋体" w:cs="仿宋"/>
                <w:sz w:val="21"/>
              </w:rPr>
            </w:pPr>
          </w:p>
        </w:tc>
        <w:tc>
          <w:tcPr>
            <w:tcW w:w="2266"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134738" w:rsidRDefault="00134738">
            <w:pPr>
              <w:autoSpaceDE w:val="0"/>
              <w:autoSpaceDN w:val="0"/>
              <w:spacing w:line="240" w:lineRule="auto"/>
              <w:ind w:firstLine="0"/>
              <w:jc w:val="left"/>
              <w:rPr>
                <w:rFonts w:ascii="宋体" w:hAnsi="宋体" w:cs="仿宋"/>
                <w:sz w:val="21"/>
              </w:rPr>
            </w:pPr>
          </w:p>
        </w:tc>
        <w:tc>
          <w:tcPr>
            <w:tcW w:w="154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34738" w:rsidRDefault="0052510B">
            <w:pPr>
              <w:autoSpaceDE w:val="0"/>
              <w:autoSpaceDN w:val="0"/>
              <w:spacing w:line="240" w:lineRule="auto"/>
              <w:ind w:firstLine="0"/>
              <w:jc w:val="center"/>
              <w:rPr>
                <w:rFonts w:ascii="宋体" w:hAnsi="宋体" w:cs="仿宋"/>
                <w:sz w:val="21"/>
              </w:rPr>
            </w:pPr>
            <w:r>
              <w:rPr>
                <w:rFonts w:ascii="宋体" w:hAnsi="宋体" w:cs="仿宋" w:hint="eastAsia"/>
                <w:sz w:val="21"/>
              </w:rPr>
              <w:t>理论</w:t>
            </w:r>
          </w:p>
        </w:tc>
        <w:tc>
          <w:tcPr>
            <w:tcW w:w="2028"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34738" w:rsidRDefault="0052510B">
            <w:pPr>
              <w:autoSpaceDE w:val="0"/>
              <w:autoSpaceDN w:val="0"/>
              <w:spacing w:line="240" w:lineRule="auto"/>
              <w:ind w:firstLine="0"/>
              <w:jc w:val="center"/>
              <w:rPr>
                <w:rFonts w:ascii="宋体" w:hAnsi="宋体" w:cs="仿宋"/>
                <w:sz w:val="21"/>
              </w:rPr>
            </w:pPr>
            <w:r>
              <w:rPr>
                <w:rFonts w:ascii="宋体" w:hAnsi="宋体" w:cs="仿宋" w:hint="eastAsia"/>
                <w:sz w:val="21"/>
              </w:rPr>
              <w:t>实践</w:t>
            </w:r>
          </w:p>
        </w:tc>
        <w:tc>
          <w:tcPr>
            <w:tcW w:w="2094"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134738" w:rsidRDefault="00134738">
            <w:pPr>
              <w:autoSpaceDE w:val="0"/>
              <w:autoSpaceDN w:val="0"/>
              <w:spacing w:line="240" w:lineRule="auto"/>
              <w:ind w:firstLine="0"/>
              <w:jc w:val="left"/>
              <w:rPr>
                <w:rFonts w:ascii="宋体" w:hAnsi="宋体" w:cs="仿宋"/>
                <w:sz w:val="21"/>
              </w:rPr>
            </w:pPr>
          </w:p>
        </w:tc>
      </w:tr>
      <w:tr w:rsidR="00134738">
        <w:trPr>
          <w:trHeight w:val="989"/>
          <w:jc w:val="center"/>
        </w:trPr>
        <w:tc>
          <w:tcPr>
            <w:tcW w:w="111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34738" w:rsidRDefault="0052510B">
            <w:pPr>
              <w:autoSpaceDE w:val="0"/>
              <w:autoSpaceDN w:val="0"/>
              <w:spacing w:line="240" w:lineRule="auto"/>
              <w:ind w:firstLine="0"/>
              <w:jc w:val="left"/>
              <w:rPr>
                <w:rFonts w:ascii="宋体" w:hAnsi="宋体" w:cs="仿宋"/>
                <w:sz w:val="21"/>
              </w:rPr>
            </w:pPr>
            <w:r>
              <w:rPr>
                <w:rFonts w:ascii="宋体" w:hAnsi="宋体" w:cs="仿宋" w:hint="eastAsia"/>
                <w:sz w:val="21"/>
              </w:rPr>
              <w:t>教学方法与手段</w:t>
            </w:r>
          </w:p>
        </w:tc>
        <w:tc>
          <w:tcPr>
            <w:tcW w:w="226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34738" w:rsidRDefault="0052510B">
            <w:pPr>
              <w:autoSpaceDE w:val="0"/>
              <w:autoSpaceDN w:val="0"/>
              <w:spacing w:line="240" w:lineRule="auto"/>
              <w:ind w:firstLine="0"/>
              <w:jc w:val="left"/>
              <w:rPr>
                <w:rFonts w:ascii="宋体" w:hAnsi="宋体" w:cs="仿宋"/>
                <w:sz w:val="21"/>
              </w:rPr>
            </w:pPr>
            <w:r>
              <w:rPr>
                <w:rFonts w:ascii="宋体" w:hAnsi="宋体" w:cs="仿宋" w:hint="eastAsia"/>
                <w:sz w:val="21"/>
              </w:rPr>
              <w:t>讲授与演示；</w:t>
            </w:r>
          </w:p>
          <w:p w:rsidR="00134738" w:rsidRDefault="0052510B">
            <w:pPr>
              <w:autoSpaceDE w:val="0"/>
              <w:autoSpaceDN w:val="0"/>
              <w:spacing w:line="240" w:lineRule="auto"/>
              <w:ind w:firstLine="0"/>
              <w:jc w:val="left"/>
              <w:rPr>
                <w:rFonts w:ascii="宋体" w:hAnsi="宋体" w:cs="仿宋"/>
                <w:sz w:val="21"/>
              </w:rPr>
            </w:pPr>
            <w:r>
              <w:rPr>
                <w:rFonts w:ascii="宋体" w:hAnsi="宋体" w:cs="仿宋" w:hint="eastAsia"/>
                <w:sz w:val="21"/>
              </w:rPr>
              <w:t>角色扮演；</w:t>
            </w:r>
          </w:p>
          <w:p w:rsidR="00134738" w:rsidRDefault="0052510B">
            <w:pPr>
              <w:autoSpaceDE w:val="0"/>
              <w:autoSpaceDN w:val="0"/>
              <w:spacing w:line="240" w:lineRule="auto"/>
              <w:ind w:firstLine="0"/>
              <w:jc w:val="left"/>
              <w:rPr>
                <w:rFonts w:ascii="宋体" w:hAnsi="宋体" w:cs="仿宋"/>
                <w:sz w:val="21"/>
              </w:rPr>
            </w:pPr>
            <w:r>
              <w:rPr>
                <w:rFonts w:ascii="宋体" w:hAnsi="宋体" w:cs="仿宋" w:hint="eastAsia"/>
                <w:sz w:val="21"/>
              </w:rPr>
              <w:t>小组讨论法。</w:t>
            </w:r>
          </w:p>
        </w:tc>
        <w:tc>
          <w:tcPr>
            <w:tcW w:w="154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34738" w:rsidRDefault="0052510B">
            <w:pPr>
              <w:autoSpaceDE w:val="0"/>
              <w:autoSpaceDN w:val="0"/>
              <w:spacing w:line="240" w:lineRule="auto"/>
              <w:ind w:firstLine="0"/>
              <w:jc w:val="left"/>
              <w:rPr>
                <w:rFonts w:ascii="宋体" w:hAnsi="宋体" w:cs="仿宋"/>
                <w:sz w:val="21"/>
              </w:rPr>
            </w:pPr>
            <w:r>
              <w:rPr>
                <w:rFonts w:ascii="宋体" w:hAnsi="宋体" w:cs="仿宋" w:hint="eastAsia"/>
                <w:sz w:val="21"/>
              </w:rPr>
              <w:t>案例分析；</w:t>
            </w:r>
          </w:p>
          <w:p w:rsidR="00134738" w:rsidRDefault="0052510B">
            <w:pPr>
              <w:autoSpaceDE w:val="0"/>
              <w:autoSpaceDN w:val="0"/>
              <w:spacing w:line="240" w:lineRule="auto"/>
              <w:ind w:firstLine="0"/>
              <w:jc w:val="left"/>
              <w:rPr>
                <w:rFonts w:ascii="宋体" w:hAnsi="宋体" w:cs="仿宋"/>
                <w:sz w:val="21"/>
              </w:rPr>
            </w:pPr>
            <w:r>
              <w:rPr>
                <w:rFonts w:ascii="宋体" w:hAnsi="宋体" w:cs="仿宋" w:hint="eastAsia"/>
                <w:sz w:val="21"/>
              </w:rPr>
              <w:t>小组讨论法。</w:t>
            </w:r>
            <w:r>
              <w:rPr>
                <w:rFonts w:ascii="宋体" w:hAnsi="宋体" w:cs="仿宋"/>
                <w:sz w:val="21"/>
              </w:rPr>
              <w:t xml:space="preserve"> </w:t>
            </w:r>
          </w:p>
        </w:tc>
        <w:tc>
          <w:tcPr>
            <w:tcW w:w="2028"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34738" w:rsidRDefault="0052510B">
            <w:pPr>
              <w:autoSpaceDE w:val="0"/>
              <w:autoSpaceDN w:val="0"/>
              <w:spacing w:line="240" w:lineRule="auto"/>
              <w:ind w:firstLine="0"/>
              <w:jc w:val="left"/>
              <w:rPr>
                <w:rFonts w:ascii="宋体" w:hAnsi="宋体" w:cs="仿宋"/>
                <w:sz w:val="21"/>
              </w:rPr>
            </w:pPr>
            <w:r>
              <w:rPr>
                <w:rFonts w:ascii="宋体" w:hAnsi="宋体" w:cs="仿宋" w:hint="eastAsia"/>
                <w:sz w:val="21"/>
              </w:rPr>
              <w:t>基于工作化开展实训实习</w:t>
            </w:r>
          </w:p>
        </w:tc>
        <w:tc>
          <w:tcPr>
            <w:tcW w:w="209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34738" w:rsidRDefault="0052510B">
            <w:pPr>
              <w:autoSpaceDE w:val="0"/>
              <w:autoSpaceDN w:val="0"/>
              <w:spacing w:line="240" w:lineRule="auto"/>
              <w:ind w:firstLine="0"/>
              <w:jc w:val="left"/>
              <w:rPr>
                <w:rFonts w:ascii="宋体" w:hAnsi="宋体" w:cs="仿宋"/>
                <w:sz w:val="21"/>
              </w:rPr>
            </w:pPr>
            <w:r>
              <w:rPr>
                <w:rFonts w:ascii="宋体" w:hAnsi="宋体" w:cs="仿宋" w:hint="eastAsia"/>
                <w:sz w:val="21"/>
              </w:rPr>
              <w:t>校企合作，</w:t>
            </w:r>
          </w:p>
          <w:p w:rsidR="00134738" w:rsidRDefault="0052510B">
            <w:pPr>
              <w:autoSpaceDE w:val="0"/>
              <w:autoSpaceDN w:val="0"/>
              <w:spacing w:line="240" w:lineRule="auto"/>
              <w:ind w:firstLine="0"/>
              <w:jc w:val="left"/>
              <w:rPr>
                <w:rFonts w:ascii="宋体" w:hAnsi="宋体" w:cs="仿宋"/>
                <w:sz w:val="21"/>
              </w:rPr>
            </w:pPr>
            <w:r>
              <w:rPr>
                <w:rFonts w:ascii="宋体" w:hAnsi="宋体" w:cs="仿宋" w:hint="eastAsia"/>
                <w:sz w:val="21"/>
              </w:rPr>
              <w:t>工学一体化，</w:t>
            </w:r>
          </w:p>
          <w:p w:rsidR="00134738" w:rsidRDefault="0052510B">
            <w:pPr>
              <w:autoSpaceDE w:val="0"/>
              <w:autoSpaceDN w:val="0"/>
              <w:spacing w:line="240" w:lineRule="auto"/>
              <w:ind w:firstLine="0"/>
              <w:jc w:val="left"/>
              <w:rPr>
                <w:rFonts w:ascii="宋体" w:hAnsi="宋体" w:cs="仿宋"/>
                <w:sz w:val="21"/>
              </w:rPr>
            </w:pPr>
            <w:r>
              <w:rPr>
                <w:rFonts w:ascii="宋体" w:hAnsi="宋体" w:cs="仿宋" w:hint="eastAsia"/>
                <w:sz w:val="21"/>
              </w:rPr>
              <w:t>顶岗实训，</w:t>
            </w:r>
          </w:p>
        </w:tc>
      </w:tr>
      <w:tr w:rsidR="00134738">
        <w:trPr>
          <w:trHeight w:val="976"/>
          <w:jc w:val="center"/>
        </w:trPr>
        <w:tc>
          <w:tcPr>
            <w:tcW w:w="111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34738" w:rsidRDefault="0052510B">
            <w:pPr>
              <w:autoSpaceDE w:val="0"/>
              <w:autoSpaceDN w:val="0"/>
              <w:spacing w:line="240" w:lineRule="auto"/>
              <w:ind w:firstLine="0"/>
              <w:jc w:val="left"/>
              <w:rPr>
                <w:rFonts w:ascii="宋体" w:hAnsi="宋体" w:cs="仿宋"/>
                <w:sz w:val="21"/>
              </w:rPr>
            </w:pPr>
            <w:r>
              <w:rPr>
                <w:rFonts w:ascii="宋体" w:hAnsi="宋体" w:cs="仿宋" w:hint="eastAsia"/>
                <w:sz w:val="21"/>
              </w:rPr>
              <w:lastRenderedPageBreak/>
              <w:t>教学组织</w:t>
            </w:r>
          </w:p>
        </w:tc>
        <w:tc>
          <w:tcPr>
            <w:tcW w:w="226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34738" w:rsidRDefault="0052510B">
            <w:pPr>
              <w:autoSpaceDE w:val="0"/>
              <w:autoSpaceDN w:val="0"/>
              <w:spacing w:line="240" w:lineRule="auto"/>
              <w:ind w:firstLine="0"/>
              <w:jc w:val="left"/>
              <w:rPr>
                <w:rFonts w:ascii="宋体" w:hAnsi="宋体" w:cs="仿宋"/>
                <w:sz w:val="21"/>
              </w:rPr>
            </w:pPr>
            <w:r>
              <w:rPr>
                <w:rFonts w:ascii="宋体" w:hAnsi="宋体" w:cs="仿宋" w:hint="eastAsia"/>
                <w:sz w:val="21"/>
              </w:rPr>
              <w:t>信息化教学，学生为主体，教师为主导。</w:t>
            </w:r>
          </w:p>
        </w:tc>
        <w:tc>
          <w:tcPr>
            <w:tcW w:w="3574" w:type="dxa"/>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rsidR="00134738" w:rsidRDefault="0052510B">
            <w:pPr>
              <w:autoSpaceDE w:val="0"/>
              <w:autoSpaceDN w:val="0"/>
              <w:spacing w:line="240" w:lineRule="auto"/>
              <w:ind w:firstLine="0"/>
              <w:jc w:val="left"/>
              <w:rPr>
                <w:rFonts w:ascii="宋体" w:hAnsi="宋体" w:cs="仿宋"/>
                <w:sz w:val="21"/>
              </w:rPr>
            </w:pPr>
            <w:r>
              <w:rPr>
                <w:rFonts w:ascii="宋体" w:hAnsi="宋体" w:cs="仿宋" w:hint="eastAsia"/>
                <w:sz w:val="21"/>
              </w:rPr>
              <w:t>以学生为主体，教师为主导，实施项目导向、任务驱动、模块化教学等教学模式。</w:t>
            </w:r>
          </w:p>
        </w:tc>
        <w:tc>
          <w:tcPr>
            <w:tcW w:w="209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34738" w:rsidRDefault="0052510B">
            <w:pPr>
              <w:autoSpaceDE w:val="0"/>
              <w:autoSpaceDN w:val="0"/>
              <w:spacing w:line="240" w:lineRule="auto"/>
              <w:ind w:firstLine="0"/>
              <w:jc w:val="left"/>
              <w:rPr>
                <w:rFonts w:ascii="宋体" w:hAnsi="宋体" w:cs="仿宋"/>
                <w:sz w:val="21"/>
              </w:rPr>
            </w:pPr>
            <w:r>
              <w:rPr>
                <w:rFonts w:ascii="宋体" w:hAnsi="宋体" w:cs="仿宋" w:hint="eastAsia"/>
                <w:sz w:val="21"/>
              </w:rPr>
              <w:t>校内基地生产化，校外基地教学化。</w:t>
            </w:r>
          </w:p>
        </w:tc>
      </w:tr>
    </w:tbl>
    <w:p w:rsidR="00134738" w:rsidRDefault="0052510B" w:rsidP="00E23665">
      <w:pPr>
        <w:autoSpaceDE w:val="0"/>
        <w:autoSpaceDN w:val="0"/>
        <w:spacing w:line="560" w:lineRule="exact"/>
        <w:ind w:firstLine="561"/>
        <w:rPr>
          <w:rFonts w:ascii="仿宋" w:eastAsia="仿宋" w:hAnsi="仿宋" w:cs="仿宋"/>
          <w:sz w:val="30"/>
          <w:szCs w:val="30"/>
        </w:rPr>
      </w:pPr>
      <w:r>
        <w:rPr>
          <w:rFonts w:ascii="仿宋" w:eastAsia="仿宋" w:hAnsi="仿宋" w:cs="仿宋" w:hint="eastAsia"/>
          <w:sz w:val="30"/>
          <w:szCs w:val="30"/>
        </w:rPr>
        <w:t>（五）学习评价</w:t>
      </w:r>
    </w:p>
    <w:p w:rsidR="00134738" w:rsidRDefault="0052510B" w:rsidP="00E23665">
      <w:pPr>
        <w:autoSpaceDE w:val="0"/>
        <w:autoSpaceDN w:val="0"/>
        <w:spacing w:line="560" w:lineRule="exact"/>
        <w:ind w:firstLine="561"/>
        <w:rPr>
          <w:rFonts w:ascii="仿宋" w:eastAsia="仿宋" w:hAnsi="仿宋" w:cs="仿宋"/>
          <w:sz w:val="30"/>
          <w:szCs w:val="30"/>
        </w:rPr>
      </w:pPr>
      <w:r>
        <w:rPr>
          <w:rFonts w:ascii="仿宋" w:eastAsia="仿宋" w:hAnsi="仿宋" w:cs="仿宋" w:hint="eastAsia"/>
          <w:sz w:val="30"/>
          <w:szCs w:val="30"/>
        </w:rPr>
        <w:t>按照</w:t>
      </w:r>
      <w:r>
        <w:rPr>
          <w:rFonts w:ascii="仿宋" w:eastAsia="仿宋" w:hAnsi="仿宋" w:cs="仿宋"/>
          <w:sz w:val="30"/>
          <w:szCs w:val="30"/>
        </w:rPr>
        <w:t>“</w:t>
      </w:r>
      <w:r>
        <w:rPr>
          <w:rFonts w:ascii="仿宋" w:eastAsia="仿宋" w:hAnsi="仿宋" w:cs="仿宋" w:hint="eastAsia"/>
          <w:sz w:val="30"/>
          <w:szCs w:val="30"/>
        </w:rPr>
        <w:t>德育为先，能力为重，全面发展</w:t>
      </w:r>
      <w:r>
        <w:rPr>
          <w:rFonts w:ascii="仿宋" w:eastAsia="仿宋" w:hAnsi="仿宋" w:cs="仿宋"/>
          <w:sz w:val="30"/>
          <w:szCs w:val="30"/>
        </w:rPr>
        <w:t>”</w:t>
      </w:r>
      <w:r>
        <w:rPr>
          <w:rFonts w:ascii="仿宋" w:eastAsia="仿宋" w:hAnsi="仿宋" w:cs="仿宋" w:hint="eastAsia"/>
          <w:sz w:val="30"/>
          <w:szCs w:val="30"/>
        </w:rPr>
        <w:t>的指导思路，突出能力的考核评价方式，体现对综合素质的评价；吸纳企业和社会有关方面组织参与考核评价。每门课程在教学大纲中根据理论教学内容和实践教学需要，确定教学目标，拟定相应教学评价标准，根据教学目标和标准建立相关考核指标。</w:t>
      </w:r>
    </w:p>
    <w:p w:rsidR="00134738" w:rsidRDefault="0052510B" w:rsidP="00E23665">
      <w:pPr>
        <w:autoSpaceDE w:val="0"/>
        <w:autoSpaceDN w:val="0"/>
        <w:spacing w:line="560" w:lineRule="exact"/>
        <w:ind w:firstLine="561"/>
        <w:rPr>
          <w:rFonts w:ascii="仿宋" w:eastAsia="仿宋" w:hAnsi="仿宋" w:cs="仿宋"/>
          <w:sz w:val="30"/>
          <w:szCs w:val="30"/>
        </w:rPr>
      </w:pPr>
      <w:r>
        <w:rPr>
          <w:rFonts w:ascii="仿宋" w:eastAsia="仿宋" w:hAnsi="仿宋" w:cs="仿宋"/>
          <w:sz w:val="30"/>
          <w:szCs w:val="30"/>
        </w:rPr>
        <w:t>1</w:t>
      </w:r>
      <w:r>
        <w:rPr>
          <w:rFonts w:ascii="仿宋" w:eastAsia="仿宋" w:hAnsi="仿宋" w:cs="仿宋" w:hint="eastAsia"/>
          <w:sz w:val="30"/>
          <w:szCs w:val="30"/>
        </w:rPr>
        <w:t>．以人为本，科学开展教学评价</w:t>
      </w:r>
    </w:p>
    <w:p w:rsidR="00134738" w:rsidRDefault="0052510B" w:rsidP="00E23665">
      <w:pPr>
        <w:autoSpaceDE w:val="0"/>
        <w:autoSpaceDN w:val="0"/>
        <w:spacing w:line="560" w:lineRule="exact"/>
        <w:ind w:firstLine="561"/>
        <w:rPr>
          <w:rFonts w:ascii="仿宋" w:eastAsia="仿宋" w:hAnsi="仿宋" w:cs="仿宋"/>
          <w:sz w:val="30"/>
          <w:szCs w:val="30"/>
        </w:rPr>
      </w:pPr>
      <w:r>
        <w:rPr>
          <w:rFonts w:ascii="仿宋" w:eastAsia="仿宋" w:hAnsi="仿宋" w:cs="仿宋" w:hint="eastAsia"/>
          <w:sz w:val="30"/>
          <w:szCs w:val="30"/>
        </w:rPr>
        <w:t>学生是教育教学的出发点和落角点，坚持做好学生评教反馈机制的同时，适时构建校园网络平台，采取网络评教，在不断的反馈中使教师能深入学生心中，促进师生共融，乐学乐教局面的形成。同时，要请企业、行业专家对教学实用性进行评价，实施学生评教、同行和专家评教全覆盖，指导专业健康发展。</w:t>
      </w:r>
    </w:p>
    <w:p w:rsidR="00134738" w:rsidRDefault="0052510B" w:rsidP="00E23665">
      <w:pPr>
        <w:autoSpaceDE w:val="0"/>
        <w:autoSpaceDN w:val="0"/>
        <w:spacing w:line="560" w:lineRule="exact"/>
        <w:ind w:firstLine="561"/>
        <w:rPr>
          <w:rFonts w:ascii="仿宋" w:eastAsia="仿宋" w:hAnsi="仿宋" w:cs="仿宋"/>
          <w:sz w:val="30"/>
          <w:szCs w:val="30"/>
        </w:rPr>
      </w:pPr>
      <w:r>
        <w:rPr>
          <w:rFonts w:ascii="仿宋" w:eastAsia="仿宋" w:hAnsi="仿宋" w:cs="仿宋"/>
          <w:sz w:val="30"/>
          <w:szCs w:val="30"/>
        </w:rPr>
        <w:t>2</w:t>
      </w:r>
      <w:r>
        <w:rPr>
          <w:rFonts w:ascii="仿宋" w:eastAsia="仿宋" w:hAnsi="仿宋" w:cs="仿宋" w:hint="eastAsia"/>
          <w:sz w:val="30"/>
          <w:szCs w:val="30"/>
        </w:rPr>
        <w:t>．以</w:t>
      </w:r>
      <w:r>
        <w:rPr>
          <w:rFonts w:ascii="仿宋" w:eastAsia="仿宋" w:hAnsi="仿宋" w:cs="仿宋"/>
          <w:sz w:val="30"/>
          <w:szCs w:val="30"/>
        </w:rPr>
        <w:t>“</w:t>
      </w:r>
      <w:r>
        <w:rPr>
          <w:rFonts w:ascii="仿宋" w:eastAsia="仿宋" w:hAnsi="仿宋" w:cs="仿宋" w:hint="eastAsia"/>
          <w:sz w:val="30"/>
          <w:szCs w:val="30"/>
        </w:rPr>
        <w:t>双达标</w:t>
      </w:r>
      <w:r>
        <w:rPr>
          <w:rFonts w:ascii="仿宋" w:eastAsia="仿宋" w:hAnsi="仿宋" w:cs="仿宋"/>
          <w:sz w:val="30"/>
          <w:szCs w:val="30"/>
        </w:rPr>
        <w:t>”</w:t>
      </w:r>
      <w:r>
        <w:rPr>
          <w:rFonts w:ascii="仿宋" w:eastAsia="仿宋" w:hAnsi="仿宋" w:cs="仿宋" w:hint="eastAsia"/>
          <w:sz w:val="30"/>
          <w:szCs w:val="30"/>
        </w:rPr>
        <w:t>为纲，全面落实教学考核</w:t>
      </w:r>
    </w:p>
    <w:p w:rsidR="00134738" w:rsidRDefault="0052510B" w:rsidP="00E23665">
      <w:pPr>
        <w:autoSpaceDE w:val="0"/>
        <w:autoSpaceDN w:val="0"/>
        <w:spacing w:line="560" w:lineRule="exact"/>
        <w:ind w:firstLine="561"/>
        <w:rPr>
          <w:rFonts w:ascii="仿宋" w:eastAsia="仿宋" w:hAnsi="仿宋" w:cs="仿宋"/>
          <w:sz w:val="30"/>
          <w:szCs w:val="30"/>
        </w:rPr>
      </w:pPr>
      <w:r>
        <w:rPr>
          <w:rFonts w:ascii="仿宋" w:eastAsia="仿宋" w:hAnsi="仿宋" w:cs="仿宋" w:hint="eastAsia"/>
          <w:sz w:val="30"/>
          <w:szCs w:val="30"/>
        </w:rPr>
        <w:t>公共课程考核试卷命题考核为主，要结合专业开展教学考核，根据具体情况也可采取随堂考核。考核标准根据不同课程、不同教学内容设定，突出学生对基本理论知识的理解及掌握，以及对专业学习的支持作用，即有效性。</w:t>
      </w:r>
    </w:p>
    <w:p w:rsidR="00134738" w:rsidRDefault="0052510B" w:rsidP="00E23665">
      <w:pPr>
        <w:autoSpaceDE w:val="0"/>
        <w:autoSpaceDN w:val="0"/>
        <w:spacing w:line="560" w:lineRule="exact"/>
        <w:ind w:firstLine="561"/>
        <w:rPr>
          <w:rFonts w:ascii="仿宋" w:eastAsia="仿宋" w:hAnsi="仿宋" w:cs="仿宋"/>
          <w:sz w:val="30"/>
          <w:szCs w:val="30"/>
        </w:rPr>
      </w:pPr>
      <w:r>
        <w:rPr>
          <w:rFonts w:ascii="仿宋" w:eastAsia="仿宋" w:hAnsi="仿宋" w:cs="仿宋" w:hint="eastAsia"/>
          <w:sz w:val="30"/>
          <w:szCs w:val="30"/>
        </w:rPr>
        <w:t>以</w:t>
      </w:r>
      <w:r>
        <w:rPr>
          <w:rFonts w:ascii="仿宋" w:eastAsia="仿宋" w:hAnsi="仿宋" w:cs="仿宋"/>
          <w:sz w:val="30"/>
          <w:szCs w:val="30"/>
        </w:rPr>
        <w:t>“</w:t>
      </w:r>
      <w:r>
        <w:rPr>
          <w:rFonts w:ascii="仿宋" w:eastAsia="仿宋" w:hAnsi="仿宋" w:cs="仿宋" w:hint="eastAsia"/>
          <w:sz w:val="30"/>
          <w:szCs w:val="30"/>
        </w:rPr>
        <w:t>双达标</w:t>
      </w:r>
      <w:r>
        <w:rPr>
          <w:rFonts w:ascii="仿宋" w:eastAsia="仿宋" w:hAnsi="仿宋" w:cs="仿宋"/>
          <w:sz w:val="30"/>
          <w:szCs w:val="30"/>
        </w:rPr>
        <w:t>”</w:t>
      </w:r>
      <w:r>
        <w:rPr>
          <w:rFonts w:ascii="仿宋" w:eastAsia="仿宋" w:hAnsi="仿宋" w:cs="仿宋" w:hint="eastAsia"/>
          <w:sz w:val="30"/>
          <w:szCs w:val="30"/>
        </w:rPr>
        <w:t>为纲，专业课程主要考核采用</w:t>
      </w:r>
      <w:r>
        <w:rPr>
          <w:rFonts w:ascii="仿宋" w:eastAsia="仿宋" w:hAnsi="仿宋" w:cs="仿宋"/>
          <w:sz w:val="30"/>
          <w:szCs w:val="30"/>
        </w:rPr>
        <w:t>“244”</w:t>
      </w:r>
      <w:r>
        <w:rPr>
          <w:rFonts w:ascii="仿宋" w:eastAsia="仿宋" w:hAnsi="仿宋" w:cs="仿宋" w:hint="eastAsia"/>
          <w:sz w:val="30"/>
          <w:szCs w:val="30"/>
        </w:rPr>
        <w:t>考评机制，该课程总成绩（</w:t>
      </w:r>
      <w:r>
        <w:rPr>
          <w:rFonts w:ascii="仿宋" w:eastAsia="仿宋" w:hAnsi="仿宋" w:cs="仿宋"/>
          <w:sz w:val="30"/>
          <w:szCs w:val="30"/>
        </w:rPr>
        <w:t>100%</w:t>
      </w:r>
      <w:r>
        <w:rPr>
          <w:rFonts w:ascii="仿宋" w:eastAsia="仿宋" w:hAnsi="仿宋" w:cs="仿宋" w:hint="eastAsia"/>
          <w:sz w:val="30"/>
          <w:szCs w:val="30"/>
        </w:rPr>
        <w:t>）</w:t>
      </w:r>
      <w:r>
        <w:rPr>
          <w:rFonts w:ascii="仿宋" w:eastAsia="仿宋" w:hAnsi="仿宋" w:cs="仿宋"/>
          <w:sz w:val="30"/>
          <w:szCs w:val="30"/>
        </w:rPr>
        <w:t>=</w:t>
      </w:r>
      <w:r>
        <w:rPr>
          <w:rFonts w:ascii="仿宋" w:eastAsia="仿宋" w:hAnsi="仿宋" w:cs="仿宋" w:hint="eastAsia"/>
          <w:sz w:val="30"/>
          <w:szCs w:val="30"/>
        </w:rPr>
        <w:t>平时表现（</w:t>
      </w:r>
      <w:r>
        <w:rPr>
          <w:rFonts w:ascii="仿宋" w:eastAsia="仿宋" w:hAnsi="仿宋" w:cs="仿宋"/>
          <w:sz w:val="30"/>
          <w:szCs w:val="30"/>
        </w:rPr>
        <w:t>20%</w:t>
      </w:r>
      <w:r>
        <w:rPr>
          <w:rFonts w:ascii="仿宋" w:eastAsia="仿宋" w:hAnsi="仿宋" w:cs="仿宋" w:hint="eastAsia"/>
          <w:sz w:val="30"/>
          <w:szCs w:val="30"/>
        </w:rPr>
        <w:t>）</w:t>
      </w:r>
      <w:r>
        <w:rPr>
          <w:rFonts w:ascii="仿宋" w:eastAsia="仿宋" w:hAnsi="仿宋" w:cs="仿宋"/>
          <w:sz w:val="30"/>
          <w:szCs w:val="30"/>
        </w:rPr>
        <w:t>+</w:t>
      </w:r>
      <w:r>
        <w:rPr>
          <w:rFonts w:ascii="仿宋" w:eastAsia="仿宋" w:hAnsi="仿宋" w:cs="仿宋" w:hint="eastAsia"/>
          <w:sz w:val="30"/>
          <w:szCs w:val="30"/>
        </w:rPr>
        <w:t>每月（共</w:t>
      </w:r>
      <w:r>
        <w:rPr>
          <w:rFonts w:ascii="仿宋" w:eastAsia="仿宋" w:hAnsi="仿宋" w:cs="仿宋"/>
          <w:sz w:val="30"/>
          <w:szCs w:val="30"/>
        </w:rPr>
        <w:t>4</w:t>
      </w:r>
      <w:r>
        <w:rPr>
          <w:rFonts w:ascii="仿宋" w:eastAsia="仿宋" w:hAnsi="仿宋" w:cs="仿宋" w:hint="eastAsia"/>
          <w:sz w:val="30"/>
          <w:szCs w:val="30"/>
        </w:rPr>
        <w:t>个月）实训考核成绩（</w:t>
      </w:r>
      <w:r>
        <w:rPr>
          <w:rFonts w:ascii="仿宋" w:eastAsia="仿宋" w:hAnsi="仿宋" w:cs="仿宋"/>
          <w:sz w:val="30"/>
          <w:szCs w:val="30"/>
        </w:rPr>
        <w:t>40%</w:t>
      </w:r>
      <w:r>
        <w:rPr>
          <w:rFonts w:ascii="仿宋" w:eastAsia="仿宋" w:hAnsi="仿宋" w:cs="仿宋" w:hint="eastAsia"/>
          <w:sz w:val="30"/>
          <w:szCs w:val="30"/>
        </w:rPr>
        <w:t>）</w:t>
      </w:r>
      <w:r>
        <w:rPr>
          <w:rFonts w:ascii="仿宋" w:eastAsia="仿宋" w:hAnsi="仿宋" w:cs="仿宋"/>
          <w:sz w:val="30"/>
          <w:szCs w:val="30"/>
        </w:rPr>
        <w:t>+</w:t>
      </w:r>
      <w:r>
        <w:rPr>
          <w:rFonts w:ascii="仿宋" w:eastAsia="仿宋" w:hAnsi="仿宋" w:cs="仿宋" w:hint="eastAsia"/>
          <w:sz w:val="30"/>
          <w:szCs w:val="30"/>
        </w:rPr>
        <w:t>期末提交项目（</w:t>
      </w:r>
      <w:r>
        <w:rPr>
          <w:rFonts w:ascii="仿宋" w:eastAsia="仿宋" w:hAnsi="仿宋" w:cs="仿宋"/>
          <w:sz w:val="30"/>
          <w:szCs w:val="30"/>
        </w:rPr>
        <w:t>40%</w:t>
      </w:r>
      <w:r>
        <w:rPr>
          <w:rFonts w:ascii="仿宋" w:eastAsia="仿宋" w:hAnsi="仿宋" w:cs="仿宋" w:hint="eastAsia"/>
          <w:sz w:val="30"/>
          <w:szCs w:val="30"/>
        </w:rPr>
        <w:t>）</w:t>
      </w:r>
    </w:p>
    <w:p w:rsidR="00134738" w:rsidRDefault="0052510B" w:rsidP="00E23665">
      <w:pPr>
        <w:autoSpaceDE w:val="0"/>
        <w:autoSpaceDN w:val="0"/>
        <w:spacing w:line="560" w:lineRule="exact"/>
        <w:ind w:firstLine="561"/>
        <w:rPr>
          <w:rFonts w:ascii="仿宋" w:eastAsia="仿宋" w:hAnsi="仿宋" w:cs="仿宋"/>
          <w:sz w:val="30"/>
          <w:szCs w:val="30"/>
        </w:rPr>
      </w:pPr>
      <w:r>
        <w:rPr>
          <w:rFonts w:ascii="仿宋" w:eastAsia="仿宋" w:hAnsi="仿宋" w:cs="仿宋" w:hint="eastAsia"/>
          <w:sz w:val="30"/>
          <w:szCs w:val="30"/>
        </w:rPr>
        <w:t>（六）质量管理</w:t>
      </w:r>
    </w:p>
    <w:p w:rsidR="00134738" w:rsidRDefault="0052510B" w:rsidP="00E23665">
      <w:pPr>
        <w:autoSpaceDE w:val="0"/>
        <w:autoSpaceDN w:val="0"/>
        <w:spacing w:line="560" w:lineRule="exact"/>
        <w:ind w:firstLine="561"/>
        <w:rPr>
          <w:rFonts w:ascii="仿宋" w:eastAsia="仿宋" w:hAnsi="仿宋" w:cs="仿宋"/>
          <w:sz w:val="30"/>
          <w:szCs w:val="30"/>
        </w:rPr>
      </w:pPr>
      <w:r>
        <w:rPr>
          <w:rFonts w:ascii="仿宋" w:eastAsia="仿宋" w:hAnsi="仿宋" w:cs="仿宋"/>
          <w:sz w:val="30"/>
          <w:szCs w:val="30"/>
        </w:rPr>
        <w:t>1</w:t>
      </w:r>
      <w:r>
        <w:rPr>
          <w:rFonts w:ascii="仿宋" w:eastAsia="仿宋" w:hAnsi="仿宋" w:cs="仿宋" w:hint="eastAsia"/>
          <w:sz w:val="30"/>
          <w:szCs w:val="30"/>
        </w:rPr>
        <w:t>．规范日常教学管理，保障良好教学秩序</w:t>
      </w:r>
    </w:p>
    <w:p w:rsidR="00134738" w:rsidRDefault="0052510B" w:rsidP="00E23665">
      <w:pPr>
        <w:autoSpaceDE w:val="0"/>
        <w:autoSpaceDN w:val="0"/>
        <w:spacing w:line="560" w:lineRule="exact"/>
        <w:ind w:firstLine="561"/>
        <w:rPr>
          <w:rFonts w:ascii="仿宋" w:eastAsia="仿宋" w:hAnsi="仿宋" w:cs="仿宋"/>
          <w:sz w:val="30"/>
          <w:szCs w:val="30"/>
        </w:rPr>
      </w:pPr>
      <w:r>
        <w:rPr>
          <w:rFonts w:ascii="仿宋" w:eastAsia="仿宋" w:hAnsi="仿宋" w:cs="仿宋" w:hint="eastAsia"/>
          <w:sz w:val="30"/>
          <w:szCs w:val="30"/>
        </w:rPr>
        <w:t>（</w:t>
      </w:r>
      <w:r>
        <w:rPr>
          <w:rFonts w:ascii="仿宋" w:eastAsia="仿宋" w:hAnsi="仿宋" w:cs="仿宋"/>
          <w:sz w:val="30"/>
          <w:szCs w:val="30"/>
        </w:rPr>
        <w:t>1</w:t>
      </w:r>
      <w:r>
        <w:rPr>
          <w:rFonts w:ascii="仿宋" w:eastAsia="仿宋" w:hAnsi="仿宋" w:cs="仿宋" w:hint="eastAsia"/>
          <w:sz w:val="30"/>
          <w:szCs w:val="30"/>
        </w:rPr>
        <w:t>）按学校教学管理相关文件要求，开展日常教学管理工作；</w:t>
      </w:r>
    </w:p>
    <w:p w:rsidR="00134738" w:rsidRDefault="0052510B" w:rsidP="00E23665">
      <w:pPr>
        <w:autoSpaceDE w:val="0"/>
        <w:autoSpaceDN w:val="0"/>
        <w:spacing w:line="560" w:lineRule="exact"/>
        <w:ind w:firstLine="561"/>
        <w:rPr>
          <w:rFonts w:ascii="仿宋" w:eastAsia="仿宋" w:hAnsi="仿宋" w:cs="仿宋"/>
          <w:sz w:val="30"/>
          <w:szCs w:val="30"/>
        </w:rPr>
      </w:pPr>
      <w:r>
        <w:rPr>
          <w:rFonts w:ascii="仿宋" w:eastAsia="仿宋" w:hAnsi="仿宋" w:cs="仿宋" w:hint="eastAsia"/>
          <w:sz w:val="30"/>
          <w:szCs w:val="30"/>
        </w:rPr>
        <w:lastRenderedPageBreak/>
        <w:t>（</w:t>
      </w:r>
      <w:r>
        <w:rPr>
          <w:rFonts w:ascii="仿宋" w:eastAsia="仿宋" w:hAnsi="仿宋" w:cs="仿宋"/>
          <w:sz w:val="30"/>
          <w:szCs w:val="30"/>
        </w:rPr>
        <w:t>2</w:t>
      </w:r>
      <w:r>
        <w:rPr>
          <w:rFonts w:ascii="仿宋" w:eastAsia="仿宋" w:hAnsi="仿宋" w:cs="仿宋" w:hint="eastAsia"/>
          <w:sz w:val="30"/>
          <w:szCs w:val="30"/>
        </w:rPr>
        <w:t>）认真落实备课、上课、作业布置与批改、实训考核、课外辅导、试卷命题等检查制度；</w:t>
      </w:r>
    </w:p>
    <w:p w:rsidR="00134738" w:rsidRDefault="0052510B" w:rsidP="00E23665">
      <w:pPr>
        <w:autoSpaceDE w:val="0"/>
        <w:autoSpaceDN w:val="0"/>
        <w:spacing w:line="560" w:lineRule="exact"/>
        <w:ind w:firstLine="561"/>
        <w:rPr>
          <w:rFonts w:ascii="仿宋" w:eastAsia="仿宋" w:hAnsi="仿宋" w:cs="仿宋"/>
          <w:sz w:val="30"/>
          <w:szCs w:val="30"/>
        </w:rPr>
      </w:pPr>
      <w:r>
        <w:rPr>
          <w:rFonts w:ascii="仿宋" w:eastAsia="仿宋" w:hAnsi="仿宋" w:cs="仿宋" w:hint="eastAsia"/>
          <w:sz w:val="30"/>
          <w:szCs w:val="30"/>
        </w:rPr>
        <w:t>（</w:t>
      </w:r>
      <w:r>
        <w:rPr>
          <w:rFonts w:ascii="仿宋" w:eastAsia="仿宋" w:hAnsi="仿宋" w:cs="仿宋"/>
          <w:sz w:val="30"/>
          <w:szCs w:val="30"/>
        </w:rPr>
        <w:t>3</w:t>
      </w:r>
      <w:r>
        <w:rPr>
          <w:rFonts w:ascii="仿宋" w:eastAsia="仿宋" w:hAnsi="仿宋" w:cs="仿宋" w:hint="eastAsia"/>
          <w:sz w:val="30"/>
          <w:szCs w:val="30"/>
        </w:rPr>
        <w:t>）以学科组为单位，合理制定或修订本专业教学计划、教学大纲、课程考核方法、标准等；</w:t>
      </w:r>
    </w:p>
    <w:p w:rsidR="00134738" w:rsidRDefault="0052510B" w:rsidP="00E23665">
      <w:pPr>
        <w:autoSpaceDE w:val="0"/>
        <w:autoSpaceDN w:val="0"/>
        <w:spacing w:line="560" w:lineRule="exact"/>
        <w:ind w:firstLine="561"/>
        <w:rPr>
          <w:rFonts w:ascii="仿宋" w:eastAsia="仿宋" w:hAnsi="仿宋" w:cs="仿宋"/>
          <w:sz w:val="30"/>
          <w:szCs w:val="30"/>
        </w:rPr>
      </w:pPr>
      <w:r>
        <w:rPr>
          <w:rFonts w:ascii="仿宋" w:eastAsia="仿宋" w:hAnsi="仿宋" w:cs="仿宋" w:hint="eastAsia"/>
          <w:sz w:val="30"/>
          <w:szCs w:val="30"/>
        </w:rPr>
        <w:t>（</w:t>
      </w:r>
      <w:r>
        <w:rPr>
          <w:rFonts w:ascii="仿宋" w:eastAsia="仿宋" w:hAnsi="仿宋" w:cs="仿宋"/>
          <w:sz w:val="30"/>
          <w:szCs w:val="30"/>
        </w:rPr>
        <w:t>4</w:t>
      </w:r>
      <w:r>
        <w:rPr>
          <w:rFonts w:ascii="仿宋" w:eastAsia="仿宋" w:hAnsi="仿宋" w:cs="仿宋" w:hint="eastAsia"/>
          <w:sz w:val="30"/>
          <w:szCs w:val="30"/>
        </w:rPr>
        <w:t>）规范教学文件、教学档案等。</w:t>
      </w:r>
    </w:p>
    <w:p w:rsidR="00134738" w:rsidRDefault="0052510B" w:rsidP="00E23665">
      <w:pPr>
        <w:autoSpaceDE w:val="0"/>
        <w:autoSpaceDN w:val="0"/>
        <w:spacing w:line="560" w:lineRule="exact"/>
        <w:ind w:firstLine="561"/>
        <w:rPr>
          <w:rFonts w:ascii="仿宋" w:eastAsia="仿宋" w:hAnsi="仿宋" w:cs="仿宋"/>
          <w:sz w:val="30"/>
          <w:szCs w:val="30"/>
        </w:rPr>
      </w:pPr>
      <w:r>
        <w:rPr>
          <w:rFonts w:ascii="仿宋" w:eastAsia="仿宋" w:hAnsi="仿宋" w:cs="仿宋"/>
          <w:sz w:val="30"/>
          <w:szCs w:val="30"/>
        </w:rPr>
        <w:t>2</w:t>
      </w:r>
      <w:r>
        <w:rPr>
          <w:rFonts w:ascii="仿宋" w:eastAsia="仿宋" w:hAnsi="仿宋" w:cs="仿宋" w:hint="eastAsia"/>
          <w:sz w:val="30"/>
          <w:szCs w:val="30"/>
        </w:rPr>
        <w:t>．采用</w:t>
      </w:r>
      <w:r>
        <w:rPr>
          <w:rFonts w:ascii="仿宋" w:eastAsia="仿宋" w:hAnsi="仿宋" w:cs="仿宋"/>
          <w:sz w:val="30"/>
          <w:szCs w:val="30"/>
        </w:rPr>
        <w:t>“</w:t>
      </w:r>
      <w:r>
        <w:rPr>
          <w:rFonts w:ascii="仿宋" w:eastAsia="仿宋" w:hAnsi="仿宋" w:cs="仿宋" w:hint="eastAsia"/>
          <w:sz w:val="30"/>
          <w:szCs w:val="30"/>
        </w:rPr>
        <w:t>以岗定学，以学定教</w:t>
      </w:r>
      <w:r>
        <w:rPr>
          <w:rFonts w:ascii="仿宋" w:eastAsia="仿宋" w:hAnsi="仿宋" w:cs="仿宋"/>
          <w:sz w:val="30"/>
          <w:szCs w:val="30"/>
        </w:rPr>
        <w:t>”</w:t>
      </w:r>
      <w:r>
        <w:rPr>
          <w:rFonts w:ascii="仿宋" w:eastAsia="仿宋" w:hAnsi="仿宋" w:cs="仿宋" w:hint="eastAsia"/>
          <w:sz w:val="30"/>
          <w:szCs w:val="30"/>
        </w:rPr>
        <w:t>的管理策略</w:t>
      </w:r>
    </w:p>
    <w:p w:rsidR="00134738" w:rsidRDefault="0052510B" w:rsidP="00E23665">
      <w:pPr>
        <w:autoSpaceDE w:val="0"/>
        <w:autoSpaceDN w:val="0"/>
        <w:spacing w:line="560" w:lineRule="exact"/>
        <w:ind w:firstLine="561"/>
        <w:rPr>
          <w:rFonts w:ascii="仿宋" w:eastAsia="仿宋" w:hAnsi="仿宋" w:cs="仿宋"/>
          <w:sz w:val="30"/>
          <w:szCs w:val="30"/>
        </w:rPr>
      </w:pPr>
      <w:r>
        <w:rPr>
          <w:rFonts w:ascii="仿宋" w:eastAsia="仿宋" w:hAnsi="仿宋" w:cs="仿宋" w:hint="eastAsia"/>
          <w:sz w:val="30"/>
          <w:szCs w:val="30"/>
        </w:rPr>
        <w:t>围绕岗位需求，不断研究汽车运用与维修专业的新特点和发展趋势，要求教师结合岗位引入岗位相关的实际项目，不断把岗位引进课堂，使教学项目处处体现岗位的实际需求，把</w:t>
      </w:r>
      <w:r>
        <w:rPr>
          <w:rFonts w:ascii="仿宋" w:eastAsia="仿宋" w:hAnsi="仿宋" w:cs="仿宋"/>
          <w:sz w:val="30"/>
          <w:szCs w:val="30"/>
        </w:rPr>
        <w:t>“</w:t>
      </w:r>
      <w:r>
        <w:rPr>
          <w:rFonts w:ascii="仿宋" w:eastAsia="仿宋" w:hAnsi="仿宋" w:cs="仿宋" w:hint="eastAsia"/>
          <w:sz w:val="30"/>
          <w:szCs w:val="30"/>
        </w:rPr>
        <w:t>项目引领、任务驱动</w:t>
      </w:r>
      <w:r>
        <w:rPr>
          <w:rFonts w:ascii="仿宋" w:eastAsia="仿宋" w:hAnsi="仿宋" w:cs="仿宋"/>
          <w:sz w:val="30"/>
          <w:szCs w:val="30"/>
        </w:rPr>
        <w:t>”</w:t>
      </w:r>
      <w:r>
        <w:rPr>
          <w:rFonts w:ascii="仿宋" w:eastAsia="仿宋" w:hAnsi="仿宋" w:cs="仿宋" w:hint="eastAsia"/>
          <w:sz w:val="30"/>
          <w:szCs w:val="30"/>
        </w:rPr>
        <w:t>的教学基本模式与岗位需求和谐统一，实现项目教学的岗位化，真实化，促进</w:t>
      </w:r>
      <w:r>
        <w:rPr>
          <w:rFonts w:ascii="仿宋" w:eastAsia="仿宋" w:hAnsi="仿宋" w:cs="仿宋"/>
          <w:sz w:val="30"/>
          <w:szCs w:val="30"/>
        </w:rPr>
        <w:t>“</w:t>
      </w:r>
      <w:r>
        <w:rPr>
          <w:rFonts w:ascii="仿宋" w:eastAsia="仿宋" w:hAnsi="仿宋" w:cs="仿宋" w:hint="eastAsia"/>
          <w:sz w:val="30"/>
          <w:szCs w:val="30"/>
        </w:rPr>
        <w:t>双达标</w:t>
      </w:r>
      <w:r>
        <w:rPr>
          <w:rFonts w:ascii="仿宋" w:eastAsia="仿宋" w:hAnsi="仿宋" w:cs="仿宋"/>
          <w:sz w:val="30"/>
          <w:szCs w:val="30"/>
        </w:rPr>
        <w:t>”</w:t>
      </w:r>
      <w:r>
        <w:rPr>
          <w:rFonts w:ascii="仿宋" w:eastAsia="仿宋" w:hAnsi="仿宋" w:cs="仿宋" w:hint="eastAsia"/>
          <w:sz w:val="30"/>
          <w:szCs w:val="30"/>
        </w:rPr>
        <w:t>的实效性。</w:t>
      </w:r>
    </w:p>
    <w:p w:rsidR="00134738" w:rsidRDefault="0052510B" w:rsidP="00E23665">
      <w:pPr>
        <w:autoSpaceDE w:val="0"/>
        <w:autoSpaceDN w:val="0"/>
        <w:spacing w:line="560" w:lineRule="exact"/>
        <w:ind w:firstLine="561"/>
        <w:rPr>
          <w:rFonts w:ascii="仿宋" w:eastAsia="仿宋" w:hAnsi="仿宋" w:cs="仿宋"/>
          <w:sz w:val="30"/>
          <w:szCs w:val="30"/>
        </w:rPr>
      </w:pPr>
      <w:r>
        <w:rPr>
          <w:rFonts w:ascii="仿宋" w:eastAsia="仿宋" w:hAnsi="仿宋" w:cs="仿宋" w:hint="eastAsia"/>
          <w:sz w:val="30"/>
          <w:szCs w:val="30"/>
        </w:rPr>
        <w:t>（</w:t>
      </w:r>
      <w:r>
        <w:rPr>
          <w:rFonts w:ascii="仿宋" w:eastAsia="仿宋" w:hAnsi="仿宋" w:cs="仿宋"/>
          <w:sz w:val="30"/>
          <w:szCs w:val="30"/>
        </w:rPr>
        <w:t>1</w:t>
      </w:r>
      <w:r>
        <w:rPr>
          <w:rFonts w:ascii="仿宋" w:eastAsia="仿宋" w:hAnsi="仿宋" w:cs="仿宋" w:hint="eastAsia"/>
          <w:sz w:val="30"/>
          <w:szCs w:val="30"/>
        </w:rPr>
        <w:t>）以岗定学，以学定教，学、教、做合一，优化教学行为和教学过程，构建高效课堂。</w:t>
      </w:r>
    </w:p>
    <w:p w:rsidR="00134738" w:rsidRDefault="0052510B" w:rsidP="00E23665">
      <w:pPr>
        <w:autoSpaceDE w:val="0"/>
        <w:autoSpaceDN w:val="0"/>
        <w:spacing w:line="560" w:lineRule="exact"/>
        <w:ind w:firstLine="561"/>
        <w:rPr>
          <w:rFonts w:ascii="仿宋" w:eastAsia="仿宋" w:hAnsi="仿宋" w:cs="仿宋"/>
          <w:sz w:val="30"/>
          <w:szCs w:val="30"/>
        </w:rPr>
      </w:pPr>
      <w:r>
        <w:rPr>
          <w:rFonts w:ascii="仿宋" w:eastAsia="仿宋" w:hAnsi="仿宋" w:cs="仿宋" w:hint="eastAsia"/>
          <w:sz w:val="30"/>
          <w:szCs w:val="30"/>
        </w:rPr>
        <w:t>（</w:t>
      </w:r>
      <w:r>
        <w:rPr>
          <w:rFonts w:ascii="仿宋" w:eastAsia="仿宋" w:hAnsi="仿宋" w:cs="仿宋"/>
          <w:sz w:val="30"/>
          <w:szCs w:val="30"/>
        </w:rPr>
        <w:t>2</w:t>
      </w:r>
      <w:r>
        <w:rPr>
          <w:rFonts w:ascii="仿宋" w:eastAsia="仿宋" w:hAnsi="仿宋" w:cs="仿宋" w:hint="eastAsia"/>
          <w:sz w:val="30"/>
          <w:szCs w:val="30"/>
        </w:rPr>
        <w:t>）实施项目导向、任务驱动的教学模式。将项目导向、任务驱动贯穿于课程设计、教材开发、教学组织的全过程，做到学习任务与工作任务一致，学习环境与工作环境一致，学习内容与工作内容一致。实现在工作中学习，在学习中工作。</w:t>
      </w:r>
    </w:p>
    <w:p w:rsidR="00134738" w:rsidRDefault="0052510B" w:rsidP="00E23665">
      <w:pPr>
        <w:autoSpaceDE w:val="0"/>
        <w:autoSpaceDN w:val="0"/>
        <w:spacing w:line="560" w:lineRule="exact"/>
        <w:ind w:firstLine="561"/>
        <w:rPr>
          <w:rFonts w:ascii="仿宋" w:eastAsia="仿宋" w:hAnsi="仿宋" w:cs="仿宋"/>
          <w:sz w:val="30"/>
          <w:szCs w:val="30"/>
        </w:rPr>
      </w:pPr>
      <w:r>
        <w:rPr>
          <w:rFonts w:ascii="仿宋" w:eastAsia="仿宋" w:hAnsi="仿宋" w:cs="仿宋" w:hint="eastAsia"/>
          <w:sz w:val="30"/>
          <w:szCs w:val="30"/>
        </w:rPr>
        <w:t>（</w:t>
      </w:r>
      <w:r>
        <w:rPr>
          <w:rFonts w:ascii="仿宋" w:eastAsia="仿宋" w:hAnsi="仿宋" w:cs="仿宋"/>
          <w:sz w:val="30"/>
          <w:szCs w:val="30"/>
        </w:rPr>
        <w:t>3</w:t>
      </w:r>
      <w:r>
        <w:rPr>
          <w:rFonts w:ascii="仿宋" w:eastAsia="仿宋" w:hAnsi="仿宋" w:cs="仿宋" w:hint="eastAsia"/>
          <w:sz w:val="30"/>
          <w:szCs w:val="30"/>
        </w:rPr>
        <w:t>）以大赛为引导，加强高技能人才建设。围绕技能比赛开展一系列教学活动和教学改革外，以技能大赛为载体，促进学生全面发展，提高学生的心理素质和职业素质。</w:t>
      </w:r>
      <w:r>
        <w:rPr>
          <w:rFonts w:ascii="仿宋" w:eastAsia="仿宋" w:hAnsi="仿宋" w:cs="仿宋"/>
          <w:sz w:val="30"/>
          <w:szCs w:val="30"/>
        </w:rPr>
        <w:t xml:space="preserve"> </w:t>
      </w:r>
    </w:p>
    <w:p w:rsidR="00134738" w:rsidRDefault="0052510B" w:rsidP="00E23665">
      <w:pPr>
        <w:autoSpaceDE w:val="0"/>
        <w:autoSpaceDN w:val="0"/>
        <w:spacing w:line="560" w:lineRule="exact"/>
        <w:ind w:firstLine="561"/>
        <w:rPr>
          <w:rFonts w:ascii="仿宋" w:eastAsia="仿宋" w:hAnsi="仿宋" w:cs="仿宋"/>
          <w:sz w:val="30"/>
          <w:szCs w:val="30"/>
        </w:rPr>
      </w:pPr>
      <w:r>
        <w:rPr>
          <w:rFonts w:ascii="仿宋" w:eastAsia="仿宋" w:hAnsi="仿宋" w:cs="仿宋"/>
          <w:sz w:val="30"/>
          <w:szCs w:val="30"/>
        </w:rPr>
        <w:t>3</w:t>
      </w:r>
      <w:r>
        <w:rPr>
          <w:rFonts w:ascii="仿宋" w:eastAsia="仿宋" w:hAnsi="仿宋" w:cs="仿宋" w:hint="eastAsia"/>
          <w:sz w:val="30"/>
          <w:szCs w:val="30"/>
        </w:rPr>
        <w:t>．加强学习研讨，提升教学管理质量</w:t>
      </w:r>
      <w:r>
        <w:rPr>
          <w:rFonts w:ascii="仿宋" w:eastAsia="仿宋" w:hAnsi="仿宋" w:cs="仿宋"/>
          <w:sz w:val="30"/>
          <w:szCs w:val="30"/>
        </w:rPr>
        <w:t xml:space="preserve"> </w:t>
      </w:r>
    </w:p>
    <w:p w:rsidR="00134738" w:rsidRDefault="0052510B" w:rsidP="00E23665">
      <w:pPr>
        <w:autoSpaceDE w:val="0"/>
        <w:autoSpaceDN w:val="0"/>
        <w:spacing w:line="560" w:lineRule="exact"/>
        <w:ind w:firstLine="561"/>
        <w:rPr>
          <w:rFonts w:ascii="仿宋" w:eastAsia="仿宋" w:hAnsi="仿宋" w:cs="仿宋"/>
          <w:sz w:val="30"/>
          <w:szCs w:val="30"/>
        </w:rPr>
      </w:pPr>
      <w:r>
        <w:rPr>
          <w:rFonts w:ascii="仿宋" w:eastAsia="仿宋" w:hAnsi="仿宋" w:cs="仿宋" w:hint="eastAsia"/>
          <w:sz w:val="30"/>
          <w:szCs w:val="30"/>
        </w:rPr>
        <w:t>进一步明确细化教学目标，综合运用各种教学方法，完善教学管理、改善考评制度，关注师生整个的学习过程。</w:t>
      </w:r>
    </w:p>
    <w:p w:rsidR="00134738" w:rsidRDefault="0052510B" w:rsidP="00E23665">
      <w:pPr>
        <w:autoSpaceDE w:val="0"/>
        <w:autoSpaceDN w:val="0"/>
        <w:spacing w:line="560" w:lineRule="exact"/>
        <w:ind w:firstLine="561"/>
        <w:rPr>
          <w:rFonts w:ascii="仿宋" w:eastAsia="仿宋" w:hAnsi="仿宋" w:cs="仿宋"/>
          <w:sz w:val="30"/>
          <w:szCs w:val="30"/>
        </w:rPr>
      </w:pPr>
      <w:r>
        <w:rPr>
          <w:rFonts w:ascii="仿宋" w:eastAsia="仿宋" w:hAnsi="仿宋" w:cs="仿宋" w:hint="eastAsia"/>
          <w:sz w:val="30"/>
          <w:szCs w:val="30"/>
        </w:rPr>
        <w:t>（</w:t>
      </w:r>
      <w:r>
        <w:rPr>
          <w:rFonts w:ascii="仿宋" w:eastAsia="仿宋" w:hAnsi="仿宋" w:cs="仿宋"/>
          <w:sz w:val="30"/>
          <w:szCs w:val="30"/>
        </w:rPr>
        <w:t>1</w:t>
      </w:r>
      <w:r>
        <w:rPr>
          <w:rFonts w:ascii="仿宋" w:eastAsia="仿宋" w:hAnsi="仿宋" w:cs="仿宋" w:hint="eastAsia"/>
          <w:sz w:val="30"/>
          <w:szCs w:val="30"/>
        </w:rPr>
        <w:t>）深入学习全面质量管理的知识，树立全面质量管理的理念。</w:t>
      </w:r>
    </w:p>
    <w:p w:rsidR="00134738" w:rsidRDefault="0052510B" w:rsidP="00E23665">
      <w:pPr>
        <w:autoSpaceDE w:val="0"/>
        <w:autoSpaceDN w:val="0"/>
        <w:spacing w:line="560" w:lineRule="exact"/>
        <w:ind w:firstLine="561"/>
        <w:rPr>
          <w:rFonts w:ascii="仿宋" w:eastAsia="仿宋" w:hAnsi="仿宋" w:cs="仿宋"/>
          <w:sz w:val="30"/>
          <w:szCs w:val="30"/>
        </w:rPr>
      </w:pPr>
      <w:r>
        <w:rPr>
          <w:rFonts w:ascii="仿宋" w:eastAsia="仿宋" w:hAnsi="仿宋" w:cs="仿宋" w:hint="eastAsia"/>
          <w:sz w:val="30"/>
          <w:szCs w:val="30"/>
        </w:rPr>
        <w:t>（</w:t>
      </w:r>
      <w:r>
        <w:rPr>
          <w:rFonts w:ascii="仿宋" w:eastAsia="仿宋" w:hAnsi="仿宋" w:cs="仿宋"/>
          <w:sz w:val="30"/>
          <w:szCs w:val="30"/>
        </w:rPr>
        <w:t>2</w:t>
      </w:r>
      <w:r>
        <w:rPr>
          <w:rFonts w:ascii="仿宋" w:eastAsia="仿宋" w:hAnsi="仿宋" w:cs="仿宋" w:hint="eastAsia"/>
          <w:sz w:val="30"/>
          <w:szCs w:val="30"/>
        </w:rPr>
        <w:t>）加强管理队伍建设；拟订教师培养计划；多给教师提供出去参加</w:t>
      </w:r>
      <w:r>
        <w:rPr>
          <w:rFonts w:ascii="仿宋" w:eastAsia="仿宋" w:hAnsi="仿宋" w:cs="仿宋" w:hint="eastAsia"/>
          <w:sz w:val="30"/>
          <w:szCs w:val="30"/>
        </w:rPr>
        <w:lastRenderedPageBreak/>
        <w:t>学习、培训交流和到企业锻炼的机会。</w:t>
      </w:r>
      <w:r>
        <w:rPr>
          <w:rFonts w:ascii="仿宋" w:eastAsia="仿宋" w:hAnsi="仿宋" w:cs="仿宋"/>
          <w:sz w:val="30"/>
          <w:szCs w:val="30"/>
        </w:rPr>
        <w:t xml:space="preserve"> </w:t>
      </w:r>
    </w:p>
    <w:p w:rsidR="00134738" w:rsidRDefault="0052510B" w:rsidP="00E23665">
      <w:pPr>
        <w:autoSpaceDE w:val="0"/>
        <w:autoSpaceDN w:val="0"/>
        <w:spacing w:line="560" w:lineRule="exact"/>
        <w:ind w:firstLine="561"/>
        <w:rPr>
          <w:rFonts w:ascii="仿宋" w:eastAsia="仿宋" w:hAnsi="仿宋" w:cs="仿宋"/>
          <w:sz w:val="30"/>
          <w:szCs w:val="30"/>
        </w:rPr>
      </w:pPr>
      <w:r>
        <w:rPr>
          <w:rFonts w:ascii="仿宋" w:eastAsia="仿宋" w:hAnsi="仿宋" w:cs="仿宋" w:hint="eastAsia"/>
          <w:sz w:val="30"/>
          <w:szCs w:val="30"/>
        </w:rPr>
        <w:t>（</w:t>
      </w:r>
      <w:r>
        <w:rPr>
          <w:rFonts w:ascii="仿宋" w:eastAsia="仿宋" w:hAnsi="仿宋" w:cs="仿宋"/>
          <w:sz w:val="30"/>
          <w:szCs w:val="30"/>
        </w:rPr>
        <w:t>3</w:t>
      </w:r>
      <w:r>
        <w:rPr>
          <w:rFonts w:ascii="仿宋" w:eastAsia="仿宋" w:hAnsi="仿宋" w:cs="仿宋" w:hint="eastAsia"/>
          <w:sz w:val="30"/>
          <w:szCs w:val="30"/>
        </w:rPr>
        <w:t>）以实际岗位的成果化作品为切入点，以各种比赛为平台，激发教师比专业、比技能的内驱力，善于对老师进行情感激励和生活关心，调动广大教师的积极性。</w:t>
      </w:r>
    </w:p>
    <w:p w:rsidR="00134738" w:rsidRDefault="0052510B" w:rsidP="00E23665">
      <w:pPr>
        <w:autoSpaceDE w:val="0"/>
        <w:autoSpaceDN w:val="0"/>
        <w:spacing w:line="560" w:lineRule="exact"/>
        <w:ind w:firstLine="561"/>
        <w:rPr>
          <w:rFonts w:ascii="仿宋" w:eastAsia="仿宋" w:hAnsi="仿宋" w:cs="仿宋"/>
          <w:sz w:val="30"/>
          <w:szCs w:val="30"/>
        </w:rPr>
      </w:pPr>
      <w:r>
        <w:rPr>
          <w:rFonts w:ascii="仿宋" w:eastAsia="仿宋" w:hAnsi="仿宋" w:cs="仿宋"/>
          <w:sz w:val="30"/>
          <w:szCs w:val="30"/>
        </w:rPr>
        <w:t>4</w:t>
      </w:r>
      <w:r>
        <w:rPr>
          <w:rFonts w:ascii="仿宋" w:eastAsia="仿宋" w:hAnsi="仿宋" w:cs="仿宋" w:hint="eastAsia"/>
          <w:sz w:val="30"/>
          <w:szCs w:val="30"/>
        </w:rPr>
        <w:t>．跟踪毕业生信息，反馈教学教改管理</w:t>
      </w:r>
    </w:p>
    <w:p w:rsidR="00134738" w:rsidRDefault="0052510B" w:rsidP="00E23665">
      <w:pPr>
        <w:autoSpaceDE w:val="0"/>
        <w:autoSpaceDN w:val="0"/>
        <w:spacing w:line="560" w:lineRule="exact"/>
        <w:ind w:firstLine="561"/>
        <w:rPr>
          <w:rFonts w:ascii="仿宋" w:eastAsia="仿宋" w:hAnsi="仿宋" w:cs="仿宋"/>
          <w:sz w:val="30"/>
          <w:szCs w:val="30"/>
        </w:rPr>
      </w:pPr>
      <w:r>
        <w:rPr>
          <w:rFonts w:ascii="仿宋" w:eastAsia="仿宋" w:hAnsi="仿宋" w:cs="仿宋" w:hint="eastAsia"/>
          <w:sz w:val="30"/>
          <w:szCs w:val="30"/>
        </w:rPr>
        <w:t>（</w:t>
      </w:r>
      <w:r>
        <w:rPr>
          <w:rFonts w:ascii="仿宋" w:eastAsia="仿宋" w:hAnsi="仿宋" w:cs="仿宋"/>
          <w:sz w:val="30"/>
          <w:szCs w:val="30"/>
        </w:rPr>
        <w:t>1</w:t>
      </w:r>
      <w:r>
        <w:rPr>
          <w:rFonts w:ascii="仿宋" w:eastAsia="仿宋" w:hAnsi="仿宋" w:cs="仿宋" w:hint="eastAsia"/>
          <w:sz w:val="30"/>
          <w:szCs w:val="30"/>
        </w:rPr>
        <w:t>）以工学结合企业为结点，建立毕业生监测、反馈点；</w:t>
      </w:r>
    </w:p>
    <w:p w:rsidR="00134738" w:rsidRDefault="0052510B" w:rsidP="00E23665">
      <w:pPr>
        <w:autoSpaceDE w:val="0"/>
        <w:autoSpaceDN w:val="0"/>
        <w:spacing w:line="560" w:lineRule="exact"/>
        <w:ind w:firstLine="561"/>
        <w:rPr>
          <w:rFonts w:ascii="仿宋" w:eastAsia="仿宋" w:hAnsi="仿宋" w:cs="仿宋"/>
          <w:sz w:val="30"/>
          <w:szCs w:val="30"/>
        </w:rPr>
      </w:pPr>
      <w:r>
        <w:rPr>
          <w:rFonts w:ascii="仿宋" w:eastAsia="仿宋" w:hAnsi="仿宋" w:cs="仿宋" w:hint="eastAsia"/>
          <w:sz w:val="30"/>
          <w:szCs w:val="30"/>
        </w:rPr>
        <w:t>（</w:t>
      </w:r>
      <w:r>
        <w:rPr>
          <w:rFonts w:ascii="仿宋" w:eastAsia="仿宋" w:hAnsi="仿宋" w:cs="仿宋"/>
          <w:sz w:val="30"/>
          <w:szCs w:val="30"/>
        </w:rPr>
        <w:t>2</w:t>
      </w:r>
      <w:r>
        <w:rPr>
          <w:rFonts w:ascii="仿宋" w:eastAsia="仿宋" w:hAnsi="仿宋" w:cs="仿宋" w:hint="eastAsia"/>
          <w:sz w:val="30"/>
          <w:szCs w:val="30"/>
        </w:rPr>
        <w:t>）以班主任为核心，定期开展毕业跟踪调查和信息反馈工作；</w:t>
      </w:r>
    </w:p>
    <w:p w:rsidR="00134738" w:rsidRDefault="0052510B" w:rsidP="00E23665">
      <w:pPr>
        <w:autoSpaceDE w:val="0"/>
        <w:autoSpaceDN w:val="0"/>
        <w:spacing w:line="560" w:lineRule="exact"/>
        <w:ind w:firstLine="561"/>
        <w:rPr>
          <w:rFonts w:ascii="仿宋" w:eastAsia="仿宋" w:hAnsi="仿宋" w:cs="仿宋"/>
          <w:sz w:val="30"/>
          <w:szCs w:val="30"/>
        </w:rPr>
      </w:pPr>
      <w:r>
        <w:rPr>
          <w:rFonts w:ascii="仿宋" w:eastAsia="仿宋" w:hAnsi="仿宋" w:cs="仿宋" w:hint="eastAsia"/>
          <w:sz w:val="30"/>
          <w:szCs w:val="30"/>
        </w:rPr>
        <w:t>（</w:t>
      </w:r>
      <w:r>
        <w:rPr>
          <w:rFonts w:ascii="仿宋" w:eastAsia="仿宋" w:hAnsi="仿宋" w:cs="仿宋"/>
          <w:sz w:val="30"/>
          <w:szCs w:val="30"/>
        </w:rPr>
        <w:t>3</w:t>
      </w:r>
      <w:r>
        <w:rPr>
          <w:rFonts w:ascii="仿宋" w:eastAsia="仿宋" w:hAnsi="仿宋" w:cs="仿宋" w:hint="eastAsia"/>
          <w:sz w:val="30"/>
          <w:szCs w:val="30"/>
        </w:rPr>
        <w:t>）确定调查对象、内容、范围和调研方法；</w:t>
      </w:r>
    </w:p>
    <w:p w:rsidR="00134738" w:rsidRDefault="0052510B" w:rsidP="00E23665">
      <w:pPr>
        <w:autoSpaceDE w:val="0"/>
        <w:autoSpaceDN w:val="0"/>
        <w:spacing w:line="560" w:lineRule="exact"/>
        <w:ind w:firstLine="561"/>
        <w:rPr>
          <w:rFonts w:ascii="仿宋" w:eastAsia="仿宋" w:hAnsi="仿宋" w:cs="仿宋"/>
          <w:sz w:val="30"/>
          <w:szCs w:val="30"/>
        </w:rPr>
      </w:pPr>
      <w:r>
        <w:rPr>
          <w:rFonts w:ascii="仿宋" w:eastAsia="仿宋" w:hAnsi="仿宋" w:cs="仿宋" w:hint="eastAsia"/>
          <w:sz w:val="30"/>
          <w:szCs w:val="30"/>
        </w:rPr>
        <w:t>（</w:t>
      </w:r>
      <w:r>
        <w:rPr>
          <w:rFonts w:ascii="仿宋" w:eastAsia="仿宋" w:hAnsi="仿宋" w:cs="仿宋"/>
          <w:sz w:val="30"/>
          <w:szCs w:val="30"/>
        </w:rPr>
        <w:t>4</w:t>
      </w:r>
      <w:r>
        <w:rPr>
          <w:rFonts w:ascii="仿宋" w:eastAsia="仿宋" w:hAnsi="仿宋" w:cs="仿宋" w:hint="eastAsia"/>
          <w:sz w:val="30"/>
          <w:szCs w:val="30"/>
        </w:rPr>
        <w:t>）调查问卷设计、收集、整理与统计分析；</w:t>
      </w:r>
    </w:p>
    <w:p w:rsidR="00134738" w:rsidRDefault="0052510B" w:rsidP="00E23665">
      <w:pPr>
        <w:autoSpaceDE w:val="0"/>
        <w:autoSpaceDN w:val="0"/>
        <w:spacing w:line="560" w:lineRule="exact"/>
        <w:ind w:firstLine="561"/>
        <w:rPr>
          <w:rFonts w:ascii="仿宋" w:eastAsia="仿宋" w:hAnsi="仿宋" w:cs="仿宋"/>
          <w:sz w:val="30"/>
          <w:szCs w:val="30"/>
        </w:rPr>
      </w:pPr>
      <w:r>
        <w:rPr>
          <w:rFonts w:ascii="仿宋" w:eastAsia="仿宋" w:hAnsi="仿宋" w:cs="仿宋" w:hint="eastAsia"/>
          <w:sz w:val="30"/>
          <w:szCs w:val="30"/>
        </w:rPr>
        <w:t>（</w:t>
      </w:r>
      <w:r>
        <w:rPr>
          <w:rFonts w:ascii="仿宋" w:eastAsia="仿宋" w:hAnsi="仿宋" w:cs="仿宋"/>
          <w:sz w:val="30"/>
          <w:szCs w:val="30"/>
        </w:rPr>
        <w:t>5</w:t>
      </w:r>
      <w:r>
        <w:rPr>
          <w:rFonts w:ascii="仿宋" w:eastAsia="仿宋" w:hAnsi="仿宋" w:cs="仿宋" w:hint="eastAsia"/>
          <w:sz w:val="30"/>
          <w:szCs w:val="30"/>
        </w:rPr>
        <w:t>）以教研组为核心，对毕业生跟踪信息定期研讨，成果汇报给教师，应用到教育教学活动中。</w:t>
      </w:r>
    </w:p>
    <w:p w:rsidR="00134738" w:rsidRPr="009D26CE" w:rsidRDefault="0052510B" w:rsidP="009D26CE">
      <w:pPr>
        <w:overflowPunct w:val="0"/>
        <w:spacing w:beforeLines="50" w:before="200" w:line="240" w:lineRule="auto"/>
        <w:ind w:firstLineChars="200" w:firstLine="600"/>
        <w:rPr>
          <w:rFonts w:ascii="黑体" w:eastAsia="黑体" w:hAnsi="黑体"/>
          <w:sz w:val="30"/>
          <w:szCs w:val="30"/>
        </w:rPr>
      </w:pPr>
      <w:r>
        <w:rPr>
          <w:rFonts w:ascii="黑体" w:eastAsia="黑体" w:hAnsi="黑体" w:hint="eastAsia"/>
          <w:sz w:val="30"/>
          <w:szCs w:val="30"/>
        </w:rPr>
        <w:t>九、毕业要求</w:t>
      </w:r>
    </w:p>
    <w:p w:rsidR="00134738" w:rsidRDefault="0052510B" w:rsidP="00E23665">
      <w:pPr>
        <w:autoSpaceDE w:val="0"/>
        <w:autoSpaceDN w:val="0"/>
        <w:spacing w:line="560" w:lineRule="atLeast"/>
        <w:ind w:firstLine="561"/>
        <w:jc w:val="center"/>
        <w:rPr>
          <w:rFonts w:ascii="宋体" w:cs="宋体"/>
          <w:kern w:val="0"/>
          <w:sz w:val="28"/>
          <w:szCs w:val="28"/>
          <w:lang w:val="zh-CN"/>
        </w:rPr>
      </w:pPr>
      <w:r>
        <w:rPr>
          <w:rFonts w:ascii="宋体" w:cs="宋体" w:hint="eastAsia"/>
          <w:kern w:val="0"/>
          <w:sz w:val="28"/>
          <w:szCs w:val="28"/>
          <w:lang w:val="zh-CN"/>
        </w:rPr>
        <w:t>学生毕业基本要求一览表</w:t>
      </w:r>
    </w:p>
    <w:tbl>
      <w:tblPr>
        <w:tblW w:w="0" w:type="auto"/>
        <w:jc w:val="center"/>
        <w:tblLayout w:type="fixed"/>
        <w:tblLook w:val="04A0" w:firstRow="1" w:lastRow="0" w:firstColumn="1" w:lastColumn="0" w:noHBand="0" w:noVBand="1"/>
      </w:tblPr>
      <w:tblGrid>
        <w:gridCol w:w="817"/>
        <w:gridCol w:w="1366"/>
        <w:gridCol w:w="1731"/>
        <w:gridCol w:w="5271"/>
      </w:tblGrid>
      <w:tr w:rsidR="00134738" w:rsidTr="00A50E5F">
        <w:trPr>
          <w:trHeight w:val="546"/>
          <w:jc w:val="center"/>
        </w:trPr>
        <w:tc>
          <w:tcPr>
            <w:tcW w:w="81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34738" w:rsidRDefault="0052510B">
            <w:pPr>
              <w:autoSpaceDE w:val="0"/>
              <w:autoSpaceDN w:val="0"/>
              <w:spacing w:line="240" w:lineRule="auto"/>
              <w:ind w:firstLine="0"/>
              <w:rPr>
                <w:rFonts w:ascii="宋体" w:cs="宋体"/>
                <w:kern w:val="0"/>
                <w:sz w:val="21"/>
                <w:lang w:val="zh-CN"/>
              </w:rPr>
            </w:pPr>
            <w:r>
              <w:rPr>
                <w:rFonts w:ascii="宋体" w:cs="宋体" w:hint="eastAsia"/>
                <w:kern w:val="0"/>
                <w:sz w:val="21"/>
                <w:lang w:val="zh-CN"/>
              </w:rPr>
              <w:t>序号</w:t>
            </w:r>
          </w:p>
        </w:tc>
        <w:tc>
          <w:tcPr>
            <w:tcW w:w="136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34738" w:rsidRDefault="0052510B">
            <w:pPr>
              <w:autoSpaceDE w:val="0"/>
              <w:autoSpaceDN w:val="0"/>
              <w:spacing w:line="240" w:lineRule="auto"/>
              <w:ind w:firstLine="0"/>
              <w:rPr>
                <w:rFonts w:ascii="宋体" w:cs="宋体"/>
                <w:kern w:val="0"/>
                <w:sz w:val="21"/>
                <w:lang w:val="zh-CN"/>
              </w:rPr>
            </w:pPr>
            <w:r>
              <w:rPr>
                <w:rFonts w:ascii="宋体" w:cs="宋体" w:hint="eastAsia"/>
                <w:kern w:val="0"/>
                <w:sz w:val="21"/>
                <w:lang w:val="zh-CN"/>
              </w:rPr>
              <w:t>项目或内容</w:t>
            </w:r>
          </w:p>
        </w:tc>
        <w:tc>
          <w:tcPr>
            <w:tcW w:w="7002" w:type="dxa"/>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rsidR="00134738" w:rsidRDefault="0052510B">
            <w:pPr>
              <w:autoSpaceDE w:val="0"/>
              <w:autoSpaceDN w:val="0"/>
              <w:spacing w:line="240" w:lineRule="auto"/>
              <w:ind w:firstLine="0"/>
              <w:rPr>
                <w:rFonts w:ascii="宋体" w:cs="宋体"/>
                <w:kern w:val="0"/>
                <w:sz w:val="21"/>
                <w:lang w:val="zh-CN"/>
              </w:rPr>
            </w:pPr>
            <w:r>
              <w:rPr>
                <w:rFonts w:ascii="宋体" w:cs="宋体" w:hint="eastAsia"/>
                <w:kern w:val="0"/>
                <w:sz w:val="21"/>
                <w:lang w:val="zh-CN"/>
              </w:rPr>
              <w:t>基本标准</w:t>
            </w:r>
          </w:p>
        </w:tc>
      </w:tr>
      <w:tr w:rsidR="00134738" w:rsidTr="00A50E5F">
        <w:trPr>
          <w:trHeight w:val="423"/>
          <w:jc w:val="center"/>
        </w:trPr>
        <w:tc>
          <w:tcPr>
            <w:tcW w:w="81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34738" w:rsidRDefault="0052510B">
            <w:pPr>
              <w:autoSpaceDE w:val="0"/>
              <w:autoSpaceDN w:val="0"/>
              <w:spacing w:line="240" w:lineRule="auto"/>
              <w:ind w:firstLine="0"/>
              <w:jc w:val="center"/>
              <w:rPr>
                <w:rFonts w:ascii="宋体" w:cs="宋体"/>
                <w:kern w:val="0"/>
                <w:sz w:val="21"/>
                <w:lang w:val="zh-CN"/>
              </w:rPr>
            </w:pPr>
            <w:r>
              <w:rPr>
                <w:rFonts w:ascii="宋体" w:cs="宋体"/>
                <w:kern w:val="0"/>
                <w:sz w:val="21"/>
                <w:lang w:val="zh-CN"/>
              </w:rPr>
              <w:t>1</w:t>
            </w:r>
          </w:p>
        </w:tc>
        <w:tc>
          <w:tcPr>
            <w:tcW w:w="1366" w:type="dxa"/>
            <w:tcBorders>
              <w:top w:val="single" w:sz="2" w:space="0" w:color="000000"/>
              <w:left w:val="single" w:sz="2" w:space="0" w:color="000000"/>
              <w:bottom w:val="single" w:sz="2" w:space="0" w:color="000000"/>
              <w:right w:val="single" w:sz="2" w:space="0" w:color="000000"/>
            </w:tcBorders>
            <w:shd w:val="clear" w:color="000000" w:fill="FFFFFF"/>
          </w:tcPr>
          <w:p w:rsidR="00134738" w:rsidRDefault="0052510B">
            <w:pPr>
              <w:autoSpaceDE w:val="0"/>
              <w:autoSpaceDN w:val="0"/>
              <w:spacing w:line="240" w:lineRule="auto"/>
              <w:ind w:firstLine="0"/>
              <w:jc w:val="center"/>
              <w:rPr>
                <w:rFonts w:ascii="宋体" w:cs="宋体"/>
                <w:kern w:val="0"/>
                <w:sz w:val="21"/>
                <w:lang w:val="zh-CN"/>
              </w:rPr>
            </w:pPr>
            <w:r>
              <w:rPr>
                <w:rFonts w:ascii="宋体" w:cs="宋体" w:hint="eastAsia"/>
                <w:kern w:val="0"/>
                <w:sz w:val="21"/>
                <w:lang w:val="zh-CN"/>
              </w:rPr>
              <w:t>课程要求</w:t>
            </w:r>
          </w:p>
        </w:tc>
        <w:tc>
          <w:tcPr>
            <w:tcW w:w="7002" w:type="dxa"/>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rsidR="00134738" w:rsidRDefault="0052510B">
            <w:pPr>
              <w:autoSpaceDE w:val="0"/>
              <w:autoSpaceDN w:val="0"/>
              <w:spacing w:line="240" w:lineRule="auto"/>
              <w:ind w:firstLine="0"/>
              <w:rPr>
                <w:rFonts w:ascii="宋体" w:cs="宋体"/>
                <w:kern w:val="0"/>
                <w:sz w:val="21"/>
                <w:lang w:val="zh-CN"/>
              </w:rPr>
            </w:pPr>
            <w:r>
              <w:rPr>
                <w:rFonts w:ascii="宋体" w:cs="宋体" w:hint="eastAsia"/>
                <w:kern w:val="0"/>
                <w:sz w:val="21"/>
                <w:lang w:val="zh-CN"/>
              </w:rPr>
              <w:t>在校期间累计三门及以上课程考核不及格不做毕业处理。</w:t>
            </w:r>
          </w:p>
        </w:tc>
      </w:tr>
      <w:tr w:rsidR="00134738" w:rsidTr="00A50E5F">
        <w:trPr>
          <w:trHeight w:val="1677"/>
          <w:jc w:val="center"/>
        </w:trPr>
        <w:tc>
          <w:tcPr>
            <w:tcW w:w="817"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134738" w:rsidRDefault="00134738">
            <w:pPr>
              <w:autoSpaceDE w:val="0"/>
              <w:autoSpaceDN w:val="0"/>
              <w:spacing w:line="240" w:lineRule="auto"/>
              <w:ind w:firstLine="0"/>
              <w:jc w:val="left"/>
              <w:rPr>
                <w:rFonts w:ascii="宋体" w:cs="宋体"/>
                <w:kern w:val="0"/>
                <w:sz w:val="21"/>
                <w:lang w:val="zh-CN"/>
              </w:rPr>
            </w:pPr>
          </w:p>
        </w:tc>
        <w:tc>
          <w:tcPr>
            <w:tcW w:w="1366" w:type="dxa"/>
            <w:vMerge w:val="restart"/>
            <w:tcBorders>
              <w:top w:val="single" w:sz="2" w:space="0" w:color="000000"/>
              <w:left w:val="single" w:sz="2" w:space="0" w:color="000000"/>
              <w:bottom w:val="single" w:sz="2" w:space="0" w:color="000000"/>
              <w:right w:val="single" w:sz="2" w:space="0" w:color="000000"/>
            </w:tcBorders>
            <w:shd w:val="clear" w:color="000000" w:fill="FFFFFF"/>
            <w:vAlign w:val="center"/>
          </w:tcPr>
          <w:p w:rsidR="00134738" w:rsidRDefault="0052510B">
            <w:pPr>
              <w:autoSpaceDE w:val="0"/>
              <w:autoSpaceDN w:val="0"/>
              <w:spacing w:line="240" w:lineRule="auto"/>
              <w:ind w:firstLine="0"/>
              <w:jc w:val="center"/>
              <w:rPr>
                <w:rFonts w:ascii="宋体" w:cs="宋体"/>
                <w:kern w:val="0"/>
                <w:sz w:val="21"/>
                <w:lang w:val="zh-CN"/>
              </w:rPr>
            </w:pPr>
            <w:r>
              <w:rPr>
                <w:rFonts w:ascii="宋体" w:cs="宋体" w:hint="eastAsia"/>
                <w:kern w:val="0"/>
                <w:sz w:val="21"/>
                <w:lang w:val="zh-CN"/>
              </w:rPr>
              <w:t>素质</w:t>
            </w:r>
          </w:p>
          <w:p w:rsidR="00134738" w:rsidRDefault="0052510B">
            <w:pPr>
              <w:autoSpaceDE w:val="0"/>
              <w:autoSpaceDN w:val="0"/>
              <w:spacing w:line="240" w:lineRule="auto"/>
              <w:ind w:firstLine="0"/>
              <w:jc w:val="center"/>
              <w:rPr>
                <w:rFonts w:ascii="宋体" w:cs="宋体"/>
                <w:kern w:val="0"/>
                <w:sz w:val="21"/>
                <w:lang w:val="zh-CN"/>
              </w:rPr>
            </w:pPr>
            <w:r>
              <w:rPr>
                <w:rFonts w:ascii="宋体" w:cs="宋体" w:hint="eastAsia"/>
                <w:kern w:val="0"/>
                <w:sz w:val="21"/>
                <w:lang w:val="zh-CN"/>
              </w:rPr>
              <w:t>要求</w:t>
            </w:r>
          </w:p>
        </w:tc>
        <w:tc>
          <w:tcPr>
            <w:tcW w:w="173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34738" w:rsidRDefault="0052510B">
            <w:pPr>
              <w:autoSpaceDE w:val="0"/>
              <w:autoSpaceDN w:val="0"/>
              <w:spacing w:line="240" w:lineRule="auto"/>
              <w:ind w:firstLine="0"/>
              <w:rPr>
                <w:rFonts w:ascii="宋体" w:cs="宋体"/>
                <w:kern w:val="0"/>
                <w:sz w:val="21"/>
                <w:lang w:val="zh-CN"/>
              </w:rPr>
            </w:pPr>
            <w:r>
              <w:rPr>
                <w:rFonts w:ascii="宋体" w:cs="宋体" w:hint="eastAsia"/>
                <w:kern w:val="0"/>
                <w:sz w:val="21"/>
                <w:lang w:val="zh-CN"/>
              </w:rPr>
              <w:t>人文素质</w:t>
            </w:r>
          </w:p>
        </w:tc>
        <w:tc>
          <w:tcPr>
            <w:tcW w:w="527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34738" w:rsidRDefault="0052510B">
            <w:pPr>
              <w:autoSpaceDE w:val="0"/>
              <w:autoSpaceDN w:val="0"/>
              <w:spacing w:line="240" w:lineRule="auto"/>
              <w:ind w:firstLine="0"/>
              <w:rPr>
                <w:rFonts w:ascii="宋体" w:cs="宋体"/>
                <w:kern w:val="0"/>
                <w:sz w:val="21"/>
                <w:lang w:val="zh-CN"/>
              </w:rPr>
            </w:pPr>
            <w:r>
              <w:rPr>
                <w:rFonts w:ascii="宋体" w:cs="宋体"/>
                <w:kern w:val="0"/>
                <w:sz w:val="21"/>
                <w:lang w:val="zh-CN"/>
              </w:rPr>
              <w:t>1.</w:t>
            </w:r>
            <w:r>
              <w:rPr>
                <w:rFonts w:ascii="宋体" w:cs="宋体" w:hint="eastAsia"/>
                <w:kern w:val="0"/>
                <w:sz w:val="21"/>
                <w:lang w:val="zh-CN"/>
              </w:rPr>
              <w:t>了解历史、文学、政治、法律、哲学、道德、语言等基本知识；</w:t>
            </w:r>
          </w:p>
          <w:p w:rsidR="00134738" w:rsidRDefault="0052510B">
            <w:pPr>
              <w:autoSpaceDE w:val="0"/>
              <w:autoSpaceDN w:val="0"/>
              <w:spacing w:line="240" w:lineRule="auto"/>
              <w:ind w:firstLine="0"/>
              <w:rPr>
                <w:rFonts w:ascii="宋体" w:cs="宋体"/>
                <w:kern w:val="0"/>
                <w:sz w:val="21"/>
                <w:lang w:val="zh-CN"/>
              </w:rPr>
            </w:pPr>
            <w:r>
              <w:rPr>
                <w:rFonts w:ascii="宋体" w:cs="宋体"/>
                <w:kern w:val="0"/>
                <w:sz w:val="21"/>
                <w:lang w:val="zh-CN"/>
              </w:rPr>
              <w:t>2.</w:t>
            </w:r>
            <w:r>
              <w:rPr>
                <w:rFonts w:ascii="宋体" w:cs="宋体" w:hint="eastAsia"/>
                <w:kern w:val="0"/>
                <w:sz w:val="21"/>
                <w:lang w:val="zh-CN"/>
              </w:rPr>
              <w:t>工作中主张以人为本，重视人的价值，尊重人的尊严和权利，关怀人的现实生活，追求人的自由和平等。</w:t>
            </w:r>
          </w:p>
        </w:tc>
      </w:tr>
      <w:tr w:rsidR="00134738" w:rsidTr="00A50E5F">
        <w:trPr>
          <w:trHeight w:val="79"/>
          <w:jc w:val="center"/>
        </w:trPr>
        <w:tc>
          <w:tcPr>
            <w:tcW w:w="817" w:type="dxa"/>
            <w:vMerge/>
            <w:tcBorders>
              <w:top w:val="single" w:sz="2" w:space="0" w:color="000000"/>
              <w:left w:val="single" w:sz="2" w:space="0" w:color="000000"/>
              <w:bottom w:val="single" w:sz="2" w:space="0" w:color="000000"/>
              <w:right w:val="single" w:sz="2" w:space="0" w:color="000000"/>
            </w:tcBorders>
            <w:shd w:val="clear" w:color="000000" w:fill="FFFFFF"/>
          </w:tcPr>
          <w:p w:rsidR="00134738" w:rsidRDefault="00134738">
            <w:pPr>
              <w:autoSpaceDE w:val="0"/>
              <w:autoSpaceDN w:val="0"/>
              <w:spacing w:line="240" w:lineRule="auto"/>
              <w:ind w:firstLine="0"/>
              <w:jc w:val="left"/>
              <w:rPr>
                <w:rFonts w:ascii="宋体" w:cs="宋体"/>
                <w:kern w:val="0"/>
                <w:sz w:val="21"/>
                <w:lang w:val="zh-CN"/>
              </w:rPr>
            </w:pPr>
          </w:p>
        </w:tc>
        <w:tc>
          <w:tcPr>
            <w:tcW w:w="1366" w:type="dxa"/>
            <w:vMerge/>
            <w:tcBorders>
              <w:top w:val="single" w:sz="2" w:space="0" w:color="000000"/>
              <w:left w:val="single" w:sz="2" w:space="0" w:color="000000"/>
              <w:bottom w:val="single" w:sz="2" w:space="0" w:color="000000"/>
              <w:right w:val="single" w:sz="2" w:space="0" w:color="000000"/>
            </w:tcBorders>
            <w:shd w:val="clear" w:color="000000" w:fill="FFFFFF"/>
          </w:tcPr>
          <w:p w:rsidR="00134738" w:rsidRDefault="00134738">
            <w:pPr>
              <w:autoSpaceDE w:val="0"/>
              <w:autoSpaceDN w:val="0"/>
              <w:spacing w:line="240" w:lineRule="auto"/>
              <w:ind w:firstLine="0"/>
              <w:jc w:val="left"/>
              <w:rPr>
                <w:rFonts w:ascii="宋体" w:cs="宋体"/>
                <w:kern w:val="0"/>
                <w:sz w:val="21"/>
                <w:lang w:val="zh-CN"/>
              </w:rPr>
            </w:pPr>
          </w:p>
        </w:tc>
        <w:tc>
          <w:tcPr>
            <w:tcW w:w="173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34738" w:rsidRDefault="0052510B">
            <w:pPr>
              <w:autoSpaceDE w:val="0"/>
              <w:autoSpaceDN w:val="0"/>
              <w:spacing w:line="240" w:lineRule="auto"/>
              <w:ind w:firstLine="0"/>
              <w:jc w:val="center"/>
              <w:rPr>
                <w:rFonts w:ascii="宋体" w:cs="宋体"/>
                <w:kern w:val="0"/>
                <w:sz w:val="21"/>
                <w:lang w:val="zh-CN"/>
              </w:rPr>
            </w:pPr>
            <w:r>
              <w:rPr>
                <w:rFonts w:ascii="宋体" w:cs="宋体" w:hint="eastAsia"/>
                <w:kern w:val="0"/>
                <w:sz w:val="21"/>
                <w:lang w:val="zh-CN"/>
              </w:rPr>
              <w:t>职业素质</w:t>
            </w:r>
          </w:p>
        </w:tc>
        <w:tc>
          <w:tcPr>
            <w:tcW w:w="5271" w:type="dxa"/>
            <w:tcBorders>
              <w:top w:val="single" w:sz="2" w:space="0" w:color="000000"/>
              <w:left w:val="single" w:sz="2" w:space="0" w:color="000000"/>
              <w:bottom w:val="single" w:sz="2" w:space="0" w:color="000000"/>
              <w:right w:val="single" w:sz="2" w:space="0" w:color="000000"/>
            </w:tcBorders>
            <w:shd w:val="clear" w:color="000000" w:fill="FFFFFF"/>
          </w:tcPr>
          <w:p w:rsidR="00134738" w:rsidRDefault="0052510B">
            <w:pPr>
              <w:autoSpaceDE w:val="0"/>
              <w:autoSpaceDN w:val="0"/>
              <w:spacing w:line="240" w:lineRule="auto"/>
              <w:ind w:firstLine="0"/>
              <w:jc w:val="left"/>
              <w:rPr>
                <w:rFonts w:ascii="宋体" w:cs="宋体"/>
                <w:kern w:val="0"/>
                <w:sz w:val="21"/>
                <w:lang w:val="zh-CN"/>
              </w:rPr>
            </w:pPr>
            <w:r>
              <w:rPr>
                <w:rFonts w:ascii="宋体" w:cs="宋体"/>
                <w:kern w:val="0"/>
                <w:sz w:val="21"/>
                <w:lang w:val="zh-CN"/>
              </w:rPr>
              <w:t>1.</w:t>
            </w:r>
            <w:r>
              <w:rPr>
                <w:rFonts w:ascii="宋体" w:cs="宋体" w:hint="eastAsia"/>
                <w:kern w:val="0"/>
                <w:sz w:val="21"/>
                <w:lang w:val="zh-CN"/>
              </w:rPr>
              <w:t>有正确的职业理想，有较高的职业品质和崇高的职业奉献精神，有尊重领导、团结协作的团队精神。</w:t>
            </w:r>
          </w:p>
          <w:p w:rsidR="00134738" w:rsidRDefault="0052510B">
            <w:pPr>
              <w:autoSpaceDE w:val="0"/>
              <w:autoSpaceDN w:val="0"/>
              <w:spacing w:line="240" w:lineRule="auto"/>
              <w:ind w:firstLine="0"/>
              <w:jc w:val="left"/>
              <w:rPr>
                <w:rFonts w:ascii="宋体" w:cs="宋体"/>
                <w:kern w:val="0"/>
                <w:sz w:val="21"/>
                <w:lang w:val="zh-CN"/>
              </w:rPr>
            </w:pPr>
            <w:r>
              <w:rPr>
                <w:rFonts w:ascii="宋体" w:cs="宋体"/>
                <w:kern w:val="0"/>
                <w:sz w:val="21"/>
                <w:lang w:val="zh-CN"/>
              </w:rPr>
              <w:t>2.</w:t>
            </w:r>
            <w:r>
              <w:rPr>
                <w:rFonts w:ascii="宋体" w:cs="宋体" w:hint="eastAsia"/>
                <w:kern w:val="0"/>
                <w:sz w:val="21"/>
                <w:lang w:val="zh-CN"/>
              </w:rPr>
              <w:t>具有较扎实、全面的专业岗位知识。</w:t>
            </w:r>
          </w:p>
          <w:p w:rsidR="00134738" w:rsidRDefault="0052510B">
            <w:pPr>
              <w:autoSpaceDE w:val="0"/>
              <w:autoSpaceDN w:val="0"/>
              <w:spacing w:line="240" w:lineRule="auto"/>
              <w:ind w:firstLine="0"/>
              <w:jc w:val="left"/>
              <w:rPr>
                <w:rFonts w:ascii="宋体" w:cs="宋体"/>
                <w:kern w:val="0"/>
                <w:sz w:val="21"/>
                <w:lang w:val="zh-CN"/>
              </w:rPr>
            </w:pPr>
            <w:r>
              <w:rPr>
                <w:rFonts w:ascii="宋体" w:cs="宋体"/>
                <w:kern w:val="0"/>
                <w:sz w:val="21"/>
                <w:lang w:val="zh-CN"/>
              </w:rPr>
              <w:t>3.</w:t>
            </w:r>
            <w:r>
              <w:rPr>
                <w:rFonts w:ascii="宋体" w:cs="宋体" w:hint="eastAsia"/>
                <w:kern w:val="0"/>
                <w:sz w:val="21"/>
                <w:lang w:val="zh-CN"/>
              </w:rPr>
              <w:t>有较强的组织、协调、指挥、管理能力。</w:t>
            </w:r>
          </w:p>
          <w:p w:rsidR="00134738" w:rsidRDefault="0052510B">
            <w:pPr>
              <w:autoSpaceDE w:val="0"/>
              <w:autoSpaceDN w:val="0"/>
              <w:spacing w:line="240" w:lineRule="auto"/>
              <w:ind w:firstLine="0"/>
              <w:jc w:val="left"/>
              <w:rPr>
                <w:rFonts w:ascii="宋体" w:cs="宋体"/>
                <w:kern w:val="0"/>
                <w:sz w:val="21"/>
                <w:lang w:val="zh-CN"/>
              </w:rPr>
            </w:pPr>
            <w:r>
              <w:rPr>
                <w:rFonts w:ascii="宋体" w:cs="宋体"/>
                <w:kern w:val="0"/>
                <w:sz w:val="21"/>
                <w:lang w:val="zh-CN"/>
              </w:rPr>
              <w:t>4.</w:t>
            </w:r>
            <w:r>
              <w:rPr>
                <w:rFonts w:ascii="宋体" w:cs="宋体" w:hint="eastAsia"/>
                <w:kern w:val="0"/>
                <w:sz w:val="21"/>
                <w:lang w:val="zh-CN"/>
              </w:rPr>
              <w:t>具备较扎实的专业知识和专业技能，掌握行业发展方向，具有科学精神、求知欲望和创新意识。</w:t>
            </w:r>
          </w:p>
        </w:tc>
      </w:tr>
      <w:tr w:rsidR="00134738" w:rsidTr="00A50E5F">
        <w:trPr>
          <w:trHeight w:val="1900"/>
          <w:jc w:val="center"/>
        </w:trPr>
        <w:tc>
          <w:tcPr>
            <w:tcW w:w="817" w:type="dxa"/>
            <w:vMerge/>
            <w:tcBorders>
              <w:top w:val="single" w:sz="2" w:space="0" w:color="000000"/>
              <w:left w:val="single" w:sz="2" w:space="0" w:color="000000"/>
              <w:bottom w:val="single" w:sz="2" w:space="0" w:color="000000"/>
              <w:right w:val="single" w:sz="2" w:space="0" w:color="000000"/>
            </w:tcBorders>
            <w:shd w:val="clear" w:color="000000" w:fill="FFFFFF"/>
          </w:tcPr>
          <w:p w:rsidR="00134738" w:rsidRDefault="00134738">
            <w:pPr>
              <w:autoSpaceDE w:val="0"/>
              <w:autoSpaceDN w:val="0"/>
              <w:spacing w:line="240" w:lineRule="auto"/>
              <w:ind w:firstLine="0"/>
              <w:jc w:val="left"/>
              <w:rPr>
                <w:rFonts w:ascii="宋体" w:cs="宋体"/>
                <w:kern w:val="0"/>
                <w:sz w:val="21"/>
                <w:lang w:val="zh-CN"/>
              </w:rPr>
            </w:pPr>
          </w:p>
        </w:tc>
        <w:tc>
          <w:tcPr>
            <w:tcW w:w="1366" w:type="dxa"/>
            <w:vMerge/>
            <w:tcBorders>
              <w:top w:val="single" w:sz="2" w:space="0" w:color="000000"/>
              <w:left w:val="single" w:sz="2" w:space="0" w:color="000000"/>
              <w:bottom w:val="single" w:sz="2" w:space="0" w:color="000000"/>
              <w:right w:val="single" w:sz="2" w:space="0" w:color="000000"/>
            </w:tcBorders>
            <w:shd w:val="clear" w:color="000000" w:fill="FFFFFF"/>
          </w:tcPr>
          <w:p w:rsidR="00134738" w:rsidRDefault="00134738">
            <w:pPr>
              <w:autoSpaceDE w:val="0"/>
              <w:autoSpaceDN w:val="0"/>
              <w:spacing w:line="240" w:lineRule="auto"/>
              <w:ind w:firstLine="0"/>
              <w:jc w:val="left"/>
              <w:rPr>
                <w:rFonts w:ascii="宋体" w:cs="宋体"/>
                <w:kern w:val="0"/>
                <w:sz w:val="21"/>
                <w:lang w:val="zh-CN"/>
              </w:rPr>
            </w:pPr>
          </w:p>
        </w:tc>
        <w:tc>
          <w:tcPr>
            <w:tcW w:w="173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34738" w:rsidRDefault="0052510B">
            <w:pPr>
              <w:autoSpaceDE w:val="0"/>
              <w:autoSpaceDN w:val="0"/>
              <w:spacing w:line="240" w:lineRule="auto"/>
              <w:ind w:firstLine="0"/>
              <w:jc w:val="center"/>
              <w:rPr>
                <w:rFonts w:ascii="宋体" w:cs="宋体"/>
                <w:kern w:val="0"/>
                <w:sz w:val="21"/>
                <w:lang w:val="zh-CN"/>
              </w:rPr>
            </w:pPr>
            <w:r>
              <w:rPr>
                <w:rFonts w:ascii="宋体" w:cs="宋体" w:hint="eastAsia"/>
                <w:kern w:val="0"/>
                <w:sz w:val="21"/>
                <w:lang w:val="zh-CN"/>
              </w:rPr>
              <w:t>核心技能</w:t>
            </w:r>
          </w:p>
        </w:tc>
        <w:tc>
          <w:tcPr>
            <w:tcW w:w="527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34738" w:rsidRDefault="0052510B">
            <w:pPr>
              <w:autoSpaceDE w:val="0"/>
              <w:autoSpaceDN w:val="0"/>
              <w:spacing w:line="240" w:lineRule="auto"/>
              <w:ind w:firstLine="0"/>
              <w:rPr>
                <w:rFonts w:ascii="宋体" w:cs="宋体"/>
                <w:kern w:val="0"/>
                <w:sz w:val="21"/>
              </w:rPr>
            </w:pPr>
            <w:r>
              <w:rPr>
                <w:rFonts w:ascii="宋体" w:cs="宋体"/>
                <w:kern w:val="0"/>
                <w:sz w:val="21"/>
              </w:rPr>
              <w:t>1</w:t>
            </w:r>
            <w:r>
              <w:rPr>
                <w:rFonts w:ascii="宋体" w:cs="宋体" w:hint="eastAsia"/>
                <w:kern w:val="0"/>
                <w:sz w:val="21"/>
              </w:rPr>
              <w:t>.</w:t>
            </w:r>
            <w:r>
              <w:rPr>
                <w:rFonts w:ascii="宋体" w:cs="宋体"/>
                <w:kern w:val="0"/>
                <w:sz w:val="21"/>
              </w:rPr>
              <w:t>具有熟知汽车结构，配件及性能的能力；</w:t>
            </w:r>
          </w:p>
          <w:p w:rsidR="00134738" w:rsidRDefault="0052510B">
            <w:pPr>
              <w:autoSpaceDE w:val="0"/>
              <w:autoSpaceDN w:val="0"/>
              <w:spacing w:line="240" w:lineRule="auto"/>
              <w:ind w:firstLine="0"/>
              <w:rPr>
                <w:rFonts w:ascii="宋体" w:cs="宋体"/>
                <w:kern w:val="0"/>
                <w:sz w:val="21"/>
              </w:rPr>
            </w:pPr>
            <w:r>
              <w:rPr>
                <w:rFonts w:ascii="宋体" w:cs="宋体"/>
                <w:kern w:val="0"/>
                <w:sz w:val="21"/>
              </w:rPr>
              <w:t>2</w:t>
            </w:r>
            <w:r>
              <w:rPr>
                <w:rFonts w:ascii="宋体" w:cs="宋体" w:hint="eastAsia"/>
                <w:kern w:val="0"/>
                <w:sz w:val="21"/>
              </w:rPr>
              <w:t>.</w:t>
            </w:r>
            <w:r>
              <w:rPr>
                <w:rFonts w:ascii="宋体" w:cs="宋体"/>
                <w:kern w:val="0"/>
                <w:sz w:val="21"/>
              </w:rPr>
              <w:t>具有一定的汽车故障检测，诊断及排除能力；</w:t>
            </w:r>
          </w:p>
          <w:p w:rsidR="00134738" w:rsidRDefault="0052510B">
            <w:pPr>
              <w:autoSpaceDE w:val="0"/>
              <w:autoSpaceDN w:val="0"/>
              <w:spacing w:line="240" w:lineRule="auto"/>
              <w:ind w:firstLine="0"/>
              <w:rPr>
                <w:rFonts w:ascii="宋体" w:cs="宋体"/>
                <w:kern w:val="0"/>
                <w:sz w:val="21"/>
              </w:rPr>
            </w:pPr>
            <w:r>
              <w:rPr>
                <w:rFonts w:ascii="宋体" w:cs="宋体"/>
                <w:kern w:val="0"/>
                <w:sz w:val="21"/>
              </w:rPr>
              <w:t>3</w:t>
            </w:r>
            <w:r>
              <w:rPr>
                <w:rFonts w:ascii="宋体" w:cs="宋体" w:hint="eastAsia"/>
                <w:kern w:val="0"/>
                <w:sz w:val="21"/>
              </w:rPr>
              <w:t>.</w:t>
            </w:r>
            <w:r>
              <w:rPr>
                <w:rFonts w:ascii="宋体" w:cs="宋体"/>
                <w:kern w:val="0"/>
                <w:sz w:val="21"/>
              </w:rPr>
              <w:t>能够熟练的完成汽车养护工作；</w:t>
            </w:r>
          </w:p>
          <w:p w:rsidR="00134738" w:rsidRDefault="0052510B">
            <w:pPr>
              <w:autoSpaceDE w:val="0"/>
              <w:autoSpaceDN w:val="0"/>
              <w:spacing w:line="240" w:lineRule="auto"/>
              <w:ind w:firstLine="0"/>
              <w:rPr>
                <w:rFonts w:ascii="宋体" w:cs="宋体"/>
                <w:kern w:val="0"/>
                <w:sz w:val="21"/>
              </w:rPr>
            </w:pPr>
            <w:r>
              <w:rPr>
                <w:rFonts w:ascii="宋体" w:cs="宋体" w:hint="eastAsia"/>
                <w:kern w:val="0"/>
                <w:sz w:val="21"/>
              </w:rPr>
              <w:t>4</w:t>
            </w:r>
            <w:r>
              <w:rPr>
                <w:rFonts w:ascii="宋体" w:cs="宋体"/>
                <w:kern w:val="0"/>
                <w:sz w:val="21"/>
              </w:rPr>
              <w:t>.</w:t>
            </w:r>
            <w:r>
              <w:rPr>
                <w:rFonts w:ascii="宋体" w:cs="宋体" w:hint="eastAsia"/>
                <w:kern w:val="0"/>
                <w:sz w:val="21"/>
                <w:lang w:val="zh-CN"/>
              </w:rPr>
              <w:t>具备汽车装配与调试能力；</w:t>
            </w:r>
          </w:p>
          <w:p w:rsidR="00134738" w:rsidRDefault="0052510B">
            <w:pPr>
              <w:autoSpaceDE w:val="0"/>
              <w:autoSpaceDN w:val="0"/>
              <w:spacing w:line="240" w:lineRule="auto"/>
              <w:ind w:firstLine="0"/>
              <w:rPr>
                <w:rFonts w:ascii="宋体" w:cs="宋体"/>
                <w:kern w:val="0"/>
                <w:sz w:val="21"/>
                <w:lang w:val="zh-CN"/>
              </w:rPr>
            </w:pPr>
            <w:r>
              <w:rPr>
                <w:rFonts w:ascii="宋体" w:cs="宋体" w:hint="eastAsia"/>
                <w:kern w:val="0"/>
                <w:sz w:val="21"/>
              </w:rPr>
              <w:t>5</w:t>
            </w:r>
            <w:r>
              <w:rPr>
                <w:rFonts w:ascii="宋体" w:cs="宋体"/>
                <w:kern w:val="0"/>
                <w:sz w:val="21"/>
              </w:rPr>
              <w:t>.</w:t>
            </w:r>
            <w:r>
              <w:rPr>
                <w:rFonts w:ascii="宋体" w:cs="宋体" w:hint="eastAsia"/>
                <w:kern w:val="0"/>
                <w:sz w:val="21"/>
              </w:rPr>
              <w:t>具备</w:t>
            </w:r>
            <w:r>
              <w:rPr>
                <w:rFonts w:ascii="宋体" w:cs="宋体" w:hint="eastAsia"/>
                <w:kern w:val="0"/>
                <w:sz w:val="21"/>
                <w:lang w:val="zh-CN"/>
              </w:rPr>
              <w:t>汽车车身修复能力</w:t>
            </w:r>
          </w:p>
        </w:tc>
      </w:tr>
      <w:tr w:rsidR="00134738" w:rsidTr="00A50E5F">
        <w:trPr>
          <w:trHeight w:val="1"/>
          <w:jc w:val="center"/>
        </w:trPr>
        <w:tc>
          <w:tcPr>
            <w:tcW w:w="81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34738" w:rsidRDefault="0052510B">
            <w:pPr>
              <w:autoSpaceDE w:val="0"/>
              <w:autoSpaceDN w:val="0"/>
              <w:spacing w:line="240" w:lineRule="auto"/>
              <w:ind w:firstLine="0"/>
              <w:jc w:val="center"/>
              <w:rPr>
                <w:rFonts w:ascii="宋体" w:cs="宋体"/>
                <w:kern w:val="0"/>
                <w:sz w:val="21"/>
                <w:lang w:val="zh-CN"/>
              </w:rPr>
            </w:pPr>
            <w:r>
              <w:rPr>
                <w:rFonts w:ascii="宋体" w:cs="宋体"/>
                <w:kern w:val="0"/>
                <w:sz w:val="21"/>
                <w:lang w:val="zh-CN"/>
              </w:rPr>
              <w:t>3</w:t>
            </w:r>
          </w:p>
        </w:tc>
        <w:tc>
          <w:tcPr>
            <w:tcW w:w="136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34738" w:rsidRDefault="0052510B">
            <w:pPr>
              <w:autoSpaceDE w:val="0"/>
              <w:autoSpaceDN w:val="0"/>
              <w:spacing w:line="240" w:lineRule="auto"/>
              <w:ind w:firstLine="0"/>
              <w:jc w:val="center"/>
              <w:rPr>
                <w:rFonts w:ascii="宋体" w:cs="宋体"/>
                <w:kern w:val="0"/>
                <w:sz w:val="21"/>
              </w:rPr>
            </w:pPr>
            <w:r>
              <w:rPr>
                <w:rFonts w:ascii="宋体" w:cs="宋体" w:hint="eastAsia"/>
                <w:kern w:val="0"/>
                <w:sz w:val="21"/>
              </w:rPr>
              <w:t>职业资格</w:t>
            </w:r>
          </w:p>
          <w:p w:rsidR="00134738" w:rsidRDefault="0052510B">
            <w:pPr>
              <w:autoSpaceDE w:val="0"/>
              <w:autoSpaceDN w:val="0"/>
              <w:spacing w:line="240" w:lineRule="auto"/>
              <w:ind w:firstLine="0"/>
              <w:jc w:val="center"/>
              <w:rPr>
                <w:rFonts w:ascii="宋体" w:cs="宋体"/>
                <w:kern w:val="0"/>
                <w:sz w:val="21"/>
              </w:rPr>
            </w:pPr>
            <w:r>
              <w:rPr>
                <w:rFonts w:ascii="宋体" w:cs="宋体" w:hint="eastAsia"/>
                <w:kern w:val="0"/>
                <w:sz w:val="21"/>
              </w:rPr>
              <w:t>证书要求</w:t>
            </w:r>
          </w:p>
        </w:tc>
        <w:tc>
          <w:tcPr>
            <w:tcW w:w="7002" w:type="dxa"/>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rsidR="00134738" w:rsidRDefault="0052510B">
            <w:pPr>
              <w:autoSpaceDE w:val="0"/>
              <w:autoSpaceDN w:val="0"/>
              <w:spacing w:line="240" w:lineRule="auto"/>
              <w:ind w:firstLine="0"/>
              <w:rPr>
                <w:rFonts w:ascii="宋体" w:cs="宋体"/>
                <w:kern w:val="0"/>
                <w:sz w:val="21"/>
              </w:rPr>
            </w:pPr>
            <w:r>
              <w:rPr>
                <w:rFonts w:ascii="宋体" w:cs="宋体" w:hint="eastAsia"/>
                <w:kern w:val="0"/>
                <w:sz w:val="21"/>
              </w:rPr>
              <w:t>汽车维修工、汽车检验工</w:t>
            </w:r>
          </w:p>
        </w:tc>
      </w:tr>
      <w:tr w:rsidR="00134738" w:rsidTr="00A50E5F">
        <w:trPr>
          <w:trHeight w:val="689"/>
          <w:jc w:val="center"/>
        </w:trPr>
        <w:tc>
          <w:tcPr>
            <w:tcW w:w="81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34738" w:rsidRDefault="0052510B">
            <w:pPr>
              <w:autoSpaceDE w:val="0"/>
              <w:autoSpaceDN w:val="0"/>
              <w:spacing w:line="240" w:lineRule="auto"/>
              <w:ind w:firstLine="0"/>
              <w:jc w:val="center"/>
              <w:rPr>
                <w:rFonts w:ascii="宋体" w:cs="宋体"/>
                <w:kern w:val="0"/>
                <w:sz w:val="21"/>
                <w:lang w:val="zh-CN"/>
              </w:rPr>
            </w:pPr>
            <w:r>
              <w:rPr>
                <w:rFonts w:ascii="宋体" w:cs="宋体"/>
                <w:kern w:val="0"/>
                <w:sz w:val="21"/>
                <w:lang w:val="zh-CN"/>
              </w:rPr>
              <w:lastRenderedPageBreak/>
              <w:t>4</w:t>
            </w:r>
          </w:p>
        </w:tc>
        <w:tc>
          <w:tcPr>
            <w:tcW w:w="136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34738" w:rsidRDefault="0052510B">
            <w:pPr>
              <w:autoSpaceDE w:val="0"/>
              <w:autoSpaceDN w:val="0"/>
              <w:spacing w:line="240" w:lineRule="auto"/>
              <w:ind w:firstLine="0"/>
              <w:jc w:val="center"/>
              <w:rPr>
                <w:rFonts w:ascii="宋体" w:cs="宋体"/>
                <w:kern w:val="0"/>
                <w:sz w:val="21"/>
                <w:lang w:val="zh-CN"/>
              </w:rPr>
            </w:pPr>
            <w:r>
              <w:rPr>
                <w:rFonts w:ascii="宋体" w:cs="宋体" w:hint="eastAsia"/>
                <w:kern w:val="0"/>
                <w:sz w:val="21"/>
                <w:lang w:val="zh-CN"/>
              </w:rPr>
              <w:t>学生量化考核成绩要求</w:t>
            </w:r>
          </w:p>
        </w:tc>
        <w:tc>
          <w:tcPr>
            <w:tcW w:w="7002" w:type="dxa"/>
            <w:gridSpan w:val="2"/>
            <w:tcBorders>
              <w:top w:val="single" w:sz="2" w:space="0" w:color="000000"/>
              <w:left w:val="single" w:sz="2" w:space="0" w:color="000000"/>
              <w:bottom w:val="single" w:sz="2" w:space="0" w:color="000000"/>
              <w:right w:val="single" w:sz="2" w:space="0" w:color="000000"/>
            </w:tcBorders>
            <w:shd w:val="clear" w:color="000000" w:fill="FFFFFF"/>
          </w:tcPr>
          <w:p w:rsidR="00134738" w:rsidRDefault="0052510B">
            <w:pPr>
              <w:autoSpaceDE w:val="0"/>
              <w:autoSpaceDN w:val="0"/>
              <w:spacing w:line="240" w:lineRule="auto"/>
              <w:ind w:firstLine="0"/>
              <w:jc w:val="left"/>
              <w:rPr>
                <w:rFonts w:ascii="宋体" w:cs="宋体"/>
                <w:kern w:val="0"/>
                <w:sz w:val="21"/>
                <w:lang w:val="zh-CN"/>
              </w:rPr>
            </w:pPr>
            <w:r>
              <w:rPr>
                <w:rFonts w:ascii="宋体" w:cs="宋体" w:hint="eastAsia"/>
                <w:kern w:val="0"/>
                <w:sz w:val="21"/>
                <w:lang w:val="zh-CN"/>
              </w:rPr>
              <w:t>在校期间无记大过及以上处罚或处罚已取消；</w:t>
            </w:r>
          </w:p>
          <w:p w:rsidR="00134738" w:rsidRDefault="0052510B">
            <w:pPr>
              <w:autoSpaceDE w:val="0"/>
              <w:autoSpaceDN w:val="0"/>
              <w:spacing w:line="240" w:lineRule="auto"/>
              <w:ind w:firstLine="0"/>
              <w:jc w:val="left"/>
              <w:rPr>
                <w:rFonts w:ascii="宋体" w:cs="宋体"/>
                <w:kern w:val="0"/>
                <w:sz w:val="21"/>
                <w:lang w:val="zh-CN"/>
              </w:rPr>
            </w:pPr>
            <w:r>
              <w:rPr>
                <w:rFonts w:ascii="宋体" w:cs="宋体" w:hint="eastAsia"/>
                <w:kern w:val="0"/>
                <w:sz w:val="21"/>
                <w:lang w:val="zh-CN"/>
              </w:rPr>
              <w:t>在校期间各学期学生量化考核成绩均在合格及以上等级。</w:t>
            </w:r>
          </w:p>
        </w:tc>
      </w:tr>
    </w:tbl>
    <w:p w:rsidR="003B3470" w:rsidRDefault="003B3470" w:rsidP="003B3470">
      <w:pPr>
        <w:overflowPunct w:val="0"/>
        <w:spacing w:beforeLines="50" w:before="200"/>
        <w:ind w:firstLineChars="200" w:firstLine="600"/>
        <w:rPr>
          <w:rFonts w:ascii="仿宋" w:eastAsia="仿宋" w:hAnsi="仿宋" w:cs="仿宋"/>
          <w:sz w:val="30"/>
          <w:szCs w:val="30"/>
        </w:rPr>
      </w:pPr>
      <w:r>
        <w:rPr>
          <w:rFonts w:ascii="黑体" w:eastAsia="黑体" w:hAnsi="黑体" w:hint="eastAsia"/>
          <w:sz w:val="30"/>
          <w:szCs w:val="30"/>
        </w:rPr>
        <w:t>十、接续专业</w:t>
      </w:r>
    </w:p>
    <w:p w:rsidR="003B3470" w:rsidRDefault="003B3470" w:rsidP="003B3470">
      <w:pPr>
        <w:overflowPunct w:val="0"/>
        <w:spacing w:line="560" w:lineRule="atLeast"/>
        <w:ind w:firstLineChars="200" w:firstLine="600"/>
        <w:rPr>
          <w:rFonts w:ascii="仿宋" w:eastAsia="仿宋" w:hAnsi="仿宋" w:cs="仿宋"/>
          <w:sz w:val="30"/>
          <w:szCs w:val="30"/>
        </w:rPr>
      </w:pPr>
      <w:r>
        <w:rPr>
          <w:rFonts w:ascii="仿宋" w:eastAsia="仿宋" w:hAnsi="仿宋" w:cs="仿宋" w:hint="eastAsia"/>
          <w:sz w:val="30"/>
          <w:szCs w:val="30"/>
        </w:rPr>
        <w:t>接续高职专科专业：</w:t>
      </w:r>
      <w:r w:rsidR="00E23665" w:rsidRPr="00E23665">
        <w:rPr>
          <w:rFonts w:ascii="仿宋" w:eastAsia="仿宋" w:hAnsi="仿宋" w:cs="仿宋" w:hint="eastAsia"/>
          <w:sz w:val="30"/>
          <w:szCs w:val="30"/>
        </w:rPr>
        <w:t>新能源汽车检测与维修技术、新能源汽车技术</w:t>
      </w:r>
      <w:r w:rsidR="00E23665">
        <w:rPr>
          <w:rFonts w:ascii="仿宋" w:eastAsia="仿宋" w:hAnsi="仿宋" w:cs="仿宋" w:hint="eastAsia"/>
          <w:sz w:val="30"/>
          <w:szCs w:val="30"/>
        </w:rPr>
        <w:t>、</w:t>
      </w:r>
      <w:r>
        <w:rPr>
          <w:rFonts w:ascii="仿宋" w:eastAsia="仿宋" w:hAnsi="仿宋" w:cs="仿宋" w:hint="eastAsia"/>
          <w:sz w:val="30"/>
          <w:szCs w:val="30"/>
        </w:rPr>
        <w:t>汽车电子技术。</w:t>
      </w:r>
    </w:p>
    <w:p w:rsidR="003B3470" w:rsidRDefault="003B3470" w:rsidP="003B3470">
      <w:pPr>
        <w:overflowPunct w:val="0"/>
        <w:spacing w:line="560" w:lineRule="atLeast"/>
        <w:ind w:firstLineChars="200" w:firstLine="600"/>
        <w:rPr>
          <w:rFonts w:ascii="仿宋" w:eastAsia="仿宋" w:hAnsi="仿宋" w:cs="仿宋"/>
          <w:sz w:val="30"/>
          <w:szCs w:val="30"/>
        </w:rPr>
      </w:pPr>
      <w:r>
        <w:rPr>
          <w:rFonts w:ascii="仿宋" w:eastAsia="仿宋" w:hAnsi="仿宋" w:cs="仿宋" w:hint="eastAsia"/>
          <w:sz w:val="30"/>
          <w:szCs w:val="30"/>
        </w:rPr>
        <w:t>接续高职本科专业：</w:t>
      </w:r>
      <w:r w:rsidR="00E23665" w:rsidRPr="00E23665">
        <w:rPr>
          <w:rFonts w:ascii="仿宋" w:eastAsia="仿宋" w:hAnsi="仿宋" w:cs="仿宋" w:hint="eastAsia"/>
          <w:sz w:val="30"/>
          <w:szCs w:val="30"/>
        </w:rPr>
        <w:t>新能源汽车工程技术、汽车工程技术</w:t>
      </w:r>
      <w:r>
        <w:rPr>
          <w:rFonts w:ascii="仿宋" w:eastAsia="仿宋" w:hAnsi="仿宋" w:cs="仿宋" w:hint="eastAsia"/>
          <w:sz w:val="30"/>
          <w:szCs w:val="30"/>
        </w:rPr>
        <w:t>。</w:t>
      </w:r>
    </w:p>
    <w:p w:rsidR="003B3470" w:rsidRDefault="003B3470" w:rsidP="003B3470">
      <w:pPr>
        <w:overflowPunct w:val="0"/>
        <w:spacing w:line="560" w:lineRule="atLeast"/>
        <w:ind w:firstLineChars="200" w:firstLine="600"/>
        <w:rPr>
          <w:rFonts w:ascii="仿宋" w:eastAsia="仿宋" w:hAnsi="仿宋" w:cs="仿宋"/>
          <w:sz w:val="30"/>
          <w:szCs w:val="30"/>
        </w:rPr>
      </w:pPr>
      <w:r>
        <w:rPr>
          <w:rFonts w:ascii="仿宋" w:eastAsia="仿宋" w:hAnsi="仿宋" w:cs="仿宋" w:hint="eastAsia"/>
          <w:sz w:val="30"/>
          <w:szCs w:val="30"/>
        </w:rPr>
        <w:t>接续普通本科专业：</w:t>
      </w:r>
      <w:r w:rsidR="00E23665" w:rsidRPr="00E23665">
        <w:rPr>
          <w:rFonts w:ascii="仿宋" w:eastAsia="仿宋" w:hAnsi="仿宋" w:cs="仿宋" w:hint="eastAsia"/>
          <w:sz w:val="30"/>
          <w:szCs w:val="30"/>
        </w:rPr>
        <w:t>车辆工程、汽车服务工程</w:t>
      </w:r>
      <w:r>
        <w:rPr>
          <w:rFonts w:ascii="仿宋" w:eastAsia="仿宋" w:hAnsi="仿宋" w:cs="仿宋" w:hint="eastAsia"/>
          <w:sz w:val="30"/>
          <w:szCs w:val="30"/>
        </w:rPr>
        <w:t>、新能源汽车工程。</w:t>
      </w:r>
    </w:p>
    <w:p w:rsidR="003B3470" w:rsidRPr="00A45AC4" w:rsidRDefault="003B3470" w:rsidP="003B3470">
      <w:pPr>
        <w:spacing w:line="480" w:lineRule="exact"/>
        <w:rPr>
          <w:sz w:val="28"/>
          <w:szCs w:val="28"/>
        </w:rPr>
      </w:pPr>
    </w:p>
    <w:p w:rsidR="00134738" w:rsidRPr="00E23665" w:rsidRDefault="00134738">
      <w:pPr>
        <w:spacing w:line="480" w:lineRule="exact"/>
        <w:rPr>
          <w:sz w:val="28"/>
          <w:szCs w:val="28"/>
        </w:rPr>
      </w:pPr>
    </w:p>
    <w:sectPr w:rsidR="00134738" w:rsidRPr="00E23665">
      <w:pgSz w:w="11907" w:h="16840"/>
      <w:pgMar w:top="1134" w:right="1134" w:bottom="1134" w:left="1134" w:header="851" w:footer="1247" w:gutter="0"/>
      <w:cols w:space="720"/>
      <w:docGrid w:type="linesAndChars" w:linePitch="40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5CAE" w:rsidRDefault="00895CAE">
      <w:pPr>
        <w:spacing w:line="240" w:lineRule="auto"/>
      </w:pPr>
      <w:r>
        <w:separator/>
      </w:r>
    </w:p>
  </w:endnote>
  <w:endnote w:type="continuationSeparator" w:id="0">
    <w:p w:rsidR="00895CAE" w:rsidRDefault="00895CA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方正大标宋_GBK">
    <w:altName w:val="黑体"/>
    <w:charset w:val="86"/>
    <w:family w:val="script"/>
    <w:pitch w:val="default"/>
    <w:sig w:usb0="00000000" w:usb1="00000000" w:usb2="00000010" w:usb3="00000000" w:csb0="00040000" w:csb1="00000000"/>
  </w:font>
  <w:font w:name="方正大黑_GBK">
    <w:altName w:val="黑体"/>
    <w:charset w:val="86"/>
    <w:family w:val="script"/>
    <w:pitch w:val="default"/>
    <w:sig w:usb0="00000000" w:usb1="00000000" w:usb2="00000010" w:usb3="00000000" w:csb0="00040000" w:csb1="00000000"/>
  </w:font>
  <w:font w:name="楷体">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ingLiU">
    <w:altName w:val="細明體"/>
    <w:panose1 w:val="02010609000101010101"/>
    <w:charset w:val="88"/>
    <w:family w:val="modern"/>
    <w:pitch w:val="default"/>
    <w:sig w:usb0="00000000" w:usb1="28CFFCFA" w:usb2="00000016" w:usb3="00000000" w:csb0="00100001" w:csb1="00000000"/>
  </w:font>
  <w:font w:name="方正小标宋简体">
    <w:altName w:val="Microsoft YaHei UI"/>
    <w:charset w:val="86"/>
    <w:family w:val="script"/>
    <w:pitch w:val="default"/>
    <w:sig w:usb0="00000001" w:usb1="080E0000" w:usb2="00000000" w:usb3="00000000" w:csb0="00040000" w:csb1="00000000"/>
  </w:font>
  <w:font w:name="华文中宋">
    <w:panose1 w:val="02010600040101010101"/>
    <w:charset w:val="86"/>
    <w:family w:val="auto"/>
    <w:pitch w:val="variable"/>
    <w:sig w:usb0="00000287" w:usb1="080F0000" w:usb2="00000010" w:usb3="00000000" w:csb0="0004009F" w:csb1="00000000"/>
  </w:font>
  <w:font w:name="Viner Hand ITC">
    <w:panose1 w:val="03070502030502020203"/>
    <w:charset w:val="00"/>
    <w:family w:val="script"/>
    <w:pitch w:val="variable"/>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26C9" w:rsidRDefault="006A26C9">
    <w:pPr>
      <w:pStyle w:val="af1"/>
      <w:framePr w:wrap="around" w:vAnchor="text" w:hAnchor="margin" w:xAlign="outside" w:y="1"/>
      <w:spacing w:line="240" w:lineRule="auto"/>
      <w:ind w:firstLine="0"/>
      <w:rPr>
        <w:rStyle w:val="afc"/>
      </w:rPr>
    </w:pPr>
    <w:r>
      <w:rPr>
        <w:noProof/>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rsidR="006A26C9" w:rsidRDefault="006A26C9">
                          <w:pPr>
                            <w:pStyle w:val="af1"/>
                            <w:rPr>
                              <w:rStyle w:val="afc"/>
                              <w:sz w:val="24"/>
                              <w:szCs w:val="24"/>
                            </w:rPr>
                          </w:pPr>
                          <w:r>
                            <w:rPr>
                              <w:sz w:val="24"/>
                              <w:szCs w:val="24"/>
                            </w:rPr>
                            <w:fldChar w:fldCharType="begin"/>
                          </w:r>
                          <w:r>
                            <w:rPr>
                              <w:rStyle w:val="afc"/>
                              <w:sz w:val="24"/>
                              <w:szCs w:val="24"/>
                            </w:rPr>
                            <w:instrText xml:space="preserve">PAGE  </w:instrText>
                          </w:r>
                          <w:r>
                            <w:rPr>
                              <w:sz w:val="24"/>
                              <w:szCs w:val="24"/>
                            </w:rPr>
                            <w:fldChar w:fldCharType="separate"/>
                          </w:r>
                          <w:r w:rsidR="00ED2A24">
                            <w:rPr>
                              <w:rStyle w:val="afc"/>
                              <w:noProof/>
                              <w:sz w:val="24"/>
                              <w:szCs w:val="24"/>
                            </w:rPr>
                            <w:t>8</w:t>
                          </w:r>
                          <w:r>
                            <w:rPr>
                              <w:sz w:val="24"/>
                              <w:szCs w:val="24"/>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margin-left:92.8pt;margin-top:0;width:2in;height:2in;z-index:251660288;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" filled="f" stroked="f" strokeweight="1.25pt">
              <v:textbox style="mso-fit-shape-to-text:t" inset="0,0,0,0">
                <w:txbxContent>
                  <w:p w:rsidR="006A26C9" w:rsidRDefault="006A26C9">
                    <w:pPr>
                      <w:pStyle w:val="af1"/>
                      <w:rPr>
                        <w:rStyle w:val="afc"/>
                        <w:sz w:val="24"/>
                        <w:szCs w:val="24"/>
                      </w:rPr>
                    </w:pPr>
                    <w:r>
                      <w:rPr>
                        <w:sz w:val="24"/>
                        <w:szCs w:val="24"/>
                      </w:rPr>
                      <w:fldChar w:fldCharType="begin"/>
                    </w:r>
                    <w:r>
                      <w:rPr>
                        <w:rStyle w:val="afc"/>
                        <w:sz w:val="24"/>
                        <w:szCs w:val="24"/>
                      </w:rPr>
                      <w:instrText xml:space="preserve">PAGE  </w:instrText>
                    </w:r>
                    <w:r>
                      <w:rPr>
                        <w:sz w:val="24"/>
                        <w:szCs w:val="24"/>
                      </w:rPr>
                      <w:fldChar w:fldCharType="separate"/>
                    </w:r>
                    <w:r w:rsidR="00ED2A24">
                      <w:rPr>
                        <w:rStyle w:val="afc"/>
                        <w:noProof/>
                        <w:sz w:val="24"/>
                        <w:szCs w:val="24"/>
                      </w:rPr>
                      <w:t>8</w:t>
                    </w:r>
                    <w:r>
                      <w:rPr>
                        <w:sz w:val="24"/>
                        <w:szCs w:val="24"/>
                      </w:rPr>
                      <w:fldChar w:fldCharType="end"/>
                    </w:r>
                  </w:p>
                </w:txbxContent>
              </v:textbox>
              <w10:wrap anchorx="margin"/>
            </v:shape>
          </w:pict>
        </mc:Fallback>
      </mc:AlternateContent>
    </w:r>
  </w:p>
  <w:p w:rsidR="006A26C9" w:rsidRDefault="006A26C9">
    <w:pPr>
      <w:pStyle w:val="af1"/>
      <w:spacing w:line="240" w:lineRule="auto"/>
      <w:ind w:right="357"/>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26C9" w:rsidRDefault="006A26C9">
    <w:pPr>
      <w:pStyle w:val="af1"/>
      <w:framePr w:wrap="around" w:vAnchor="text" w:hAnchor="margin" w:xAlign="outside" w:y="1"/>
      <w:spacing w:line="240" w:lineRule="auto"/>
      <w:ind w:firstLine="0"/>
      <w:rPr>
        <w:rStyle w:val="afc"/>
        <w:rFonts w:ascii="Arial" w:hAnsi="Arial" w:cs="Arial"/>
        <w:sz w:val="21"/>
        <w:szCs w:val="21"/>
      </w:rPr>
    </w:pPr>
    <w:r>
      <w:rPr>
        <w:noProof/>
        <w:sz w:val="21"/>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rsidR="006A26C9" w:rsidRDefault="006A26C9">
                          <w:pPr>
                            <w:pStyle w:val="af1"/>
                            <w:rPr>
                              <w:rStyle w:val="afc"/>
                              <w:sz w:val="24"/>
                              <w:szCs w:val="24"/>
                            </w:rPr>
                          </w:pPr>
                          <w:r>
                            <w:rPr>
                              <w:sz w:val="24"/>
                              <w:szCs w:val="24"/>
                            </w:rPr>
                            <w:fldChar w:fldCharType="begin"/>
                          </w:r>
                          <w:r>
                            <w:rPr>
                              <w:rStyle w:val="afc"/>
                              <w:sz w:val="24"/>
                              <w:szCs w:val="24"/>
                            </w:rPr>
                            <w:instrText xml:space="preserve">PAGE  </w:instrText>
                          </w:r>
                          <w:r>
                            <w:rPr>
                              <w:sz w:val="24"/>
                              <w:szCs w:val="24"/>
                            </w:rPr>
                            <w:fldChar w:fldCharType="separate"/>
                          </w:r>
                          <w:r w:rsidR="00ED2A24">
                            <w:rPr>
                              <w:rStyle w:val="afc"/>
                              <w:noProof/>
                              <w:sz w:val="24"/>
                              <w:szCs w:val="24"/>
                            </w:rPr>
                            <w:t>11</w:t>
                          </w:r>
                          <w:r>
                            <w:rPr>
                              <w:sz w:val="24"/>
                              <w:szCs w:val="24"/>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7" type="#_x0000_t202" style="position:absolute;margin-left:92.8pt;margin-top:0;width:2in;height:2in;z-index:251659264;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" filled="f" stroked="f" strokeweight="1.25pt">
              <v:textbox style="mso-fit-shape-to-text:t" inset="0,0,0,0">
                <w:txbxContent>
                  <w:p w:rsidR="006A26C9" w:rsidRDefault="006A26C9">
                    <w:pPr>
                      <w:pStyle w:val="af1"/>
                      <w:rPr>
                        <w:rStyle w:val="afc"/>
                        <w:sz w:val="24"/>
                        <w:szCs w:val="24"/>
                      </w:rPr>
                    </w:pPr>
                    <w:r>
                      <w:rPr>
                        <w:sz w:val="24"/>
                        <w:szCs w:val="24"/>
                      </w:rPr>
                      <w:fldChar w:fldCharType="begin"/>
                    </w:r>
                    <w:r>
                      <w:rPr>
                        <w:rStyle w:val="afc"/>
                        <w:sz w:val="24"/>
                        <w:szCs w:val="24"/>
                      </w:rPr>
                      <w:instrText xml:space="preserve">PAGE  </w:instrText>
                    </w:r>
                    <w:r>
                      <w:rPr>
                        <w:sz w:val="24"/>
                        <w:szCs w:val="24"/>
                      </w:rPr>
                      <w:fldChar w:fldCharType="separate"/>
                    </w:r>
                    <w:r w:rsidR="00ED2A24">
                      <w:rPr>
                        <w:rStyle w:val="afc"/>
                        <w:noProof/>
                        <w:sz w:val="24"/>
                        <w:szCs w:val="24"/>
                      </w:rPr>
                      <w:t>11</w:t>
                    </w:r>
                    <w:r>
                      <w:rPr>
                        <w:sz w:val="24"/>
                        <w:szCs w:val="24"/>
                      </w:rPr>
                      <w:fldChar w:fldCharType="end"/>
                    </w:r>
                  </w:p>
                </w:txbxContent>
              </v:textbox>
              <w10:wrap anchorx="margin"/>
            </v:shape>
          </w:pict>
        </mc:Fallback>
      </mc:AlternateContent>
    </w:r>
  </w:p>
  <w:p w:rsidR="006A26C9" w:rsidRDefault="006A26C9">
    <w:pPr>
      <w:pStyle w:val="af1"/>
      <w:spacing w:line="240" w:lineRule="auto"/>
      <w:ind w:right="360" w:firstLine="0"/>
      <w:jc w:val="cen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26C9" w:rsidRDefault="006A26C9">
    <w:pPr>
      <w:pStyle w:val="af1"/>
    </w:pPr>
    <w:r>
      <w:rPr>
        <w:noProof/>
      </w:rP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rsidR="006A26C9" w:rsidRDefault="006A26C9">
                          <w:pPr>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ED2A24">
                            <w:rPr>
                              <w:noProof/>
                              <w:sz w:val="18"/>
                            </w:rPr>
                            <w:t>0</w:t>
                          </w:r>
                          <w:r>
                            <w:rPr>
                              <w:rFonts w:hint="eastAsia"/>
                              <w:sz w:val="18"/>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3" o:spid="_x0000_s1028" type="#_x0000_t202" style="position:absolute;left:0;text-align:left;margin-left:92.8pt;margin-top:0;width:2in;height:2in;z-index:251661312;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" filled="f" stroked="f" strokeweight="1.25pt">
              <v:textbox style="mso-fit-shape-to-text:t" inset="0,0,0,0">
                <w:txbxContent>
                  <w:p w:rsidR="006A26C9" w:rsidRDefault="006A26C9">
                    <w:pPr>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ED2A24">
                      <w:rPr>
                        <w:noProof/>
                        <w:sz w:val="18"/>
                      </w:rPr>
                      <w:t>0</w:t>
                    </w:r>
                    <w:r>
                      <w:rPr>
                        <w:rFonts w:hint="eastAsia"/>
                        <w:sz w:val="18"/>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5CAE" w:rsidRDefault="00895CAE">
      <w:pPr>
        <w:spacing w:line="240" w:lineRule="auto"/>
      </w:pPr>
      <w:r>
        <w:separator/>
      </w:r>
    </w:p>
  </w:footnote>
  <w:footnote w:type="continuationSeparator" w:id="0">
    <w:p w:rsidR="00895CAE" w:rsidRDefault="00895CA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26C9" w:rsidRDefault="006A26C9">
    <w:pPr>
      <w:pStyle w:val="af3"/>
      <w:pBdr>
        <w:bottom w:val="none" w:sz="0" w:space="0" w:color="auto"/>
      </w:pBd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26C9" w:rsidRDefault="006A26C9">
    <w:pPr>
      <w:ind w:left="539" w:firstLine="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evenAndOddHeaders/>
  <w:drawingGridHorizontalSpacing w:val="2"/>
  <w:drawingGridVerticalSpacing w:val="4"/>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EwYWUwMmY0Y2JkZDVlZjRlYTkwMzIxMjI2OGE2NTIifQ=="/>
  </w:docVars>
  <w:rsids>
    <w:rsidRoot w:val="00172A27"/>
    <w:rsid w:val="00007532"/>
    <w:rsid w:val="0000796F"/>
    <w:rsid w:val="00010C0B"/>
    <w:rsid w:val="00012A8A"/>
    <w:rsid w:val="0001346F"/>
    <w:rsid w:val="000141F9"/>
    <w:rsid w:val="00016A1A"/>
    <w:rsid w:val="00021EEB"/>
    <w:rsid w:val="0002248F"/>
    <w:rsid w:val="0002475C"/>
    <w:rsid w:val="00024E7A"/>
    <w:rsid w:val="000260D9"/>
    <w:rsid w:val="000315CF"/>
    <w:rsid w:val="00033F6E"/>
    <w:rsid w:val="00034A66"/>
    <w:rsid w:val="00035AA3"/>
    <w:rsid w:val="00035F84"/>
    <w:rsid w:val="000361AF"/>
    <w:rsid w:val="00037A6E"/>
    <w:rsid w:val="00040759"/>
    <w:rsid w:val="00041696"/>
    <w:rsid w:val="00042D33"/>
    <w:rsid w:val="00043A44"/>
    <w:rsid w:val="00044EF7"/>
    <w:rsid w:val="00045C9C"/>
    <w:rsid w:val="0004722E"/>
    <w:rsid w:val="0005082E"/>
    <w:rsid w:val="00051182"/>
    <w:rsid w:val="00051289"/>
    <w:rsid w:val="000569B7"/>
    <w:rsid w:val="00060BC7"/>
    <w:rsid w:val="00061A0E"/>
    <w:rsid w:val="000628FE"/>
    <w:rsid w:val="00063862"/>
    <w:rsid w:val="00064535"/>
    <w:rsid w:val="00064666"/>
    <w:rsid w:val="00065B65"/>
    <w:rsid w:val="00067071"/>
    <w:rsid w:val="00072FAA"/>
    <w:rsid w:val="0007485C"/>
    <w:rsid w:val="00075954"/>
    <w:rsid w:val="00076DD7"/>
    <w:rsid w:val="00076F4F"/>
    <w:rsid w:val="000771AC"/>
    <w:rsid w:val="000811ED"/>
    <w:rsid w:val="00081371"/>
    <w:rsid w:val="000814C7"/>
    <w:rsid w:val="00082884"/>
    <w:rsid w:val="000830E4"/>
    <w:rsid w:val="00084BAE"/>
    <w:rsid w:val="00085547"/>
    <w:rsid w:val="0008588D"/>
    <w:rsid w:val="00087EA8"/>
    <w:rsid w:val="00087F80"/>
    <w:rsid w:val="0009010F"/>
    <w:rsid w:val="00093CCE"/>
    <w:rsid w:val="00093FEF"/>
    <w:rsid w:val="00094F33"/>
    <w:rsid w:val="00097B0E"/>
    <w:rsid w:val="000A0635"/>
    <w:rsid w:val="000A220B"/>
    <w:rsid w:val="000B168D"/>
    <w:rsid w:val="000B524D"/>
    <w:rsid w:val="000C03C0"/>
    <w:rsid w:val="000C161B"/>
    <w:rsid w:val="000C202A"/>
    <w:rsid w:val="000C3706"/>
    <w:rsid w:val="000C43AC"/>
    <w:rsid w:val="000C4944"/>
    <w:rsid w:val="000C5436"/>
    <w:rsid w:val="000C7A4C"/>
    <w:rsid w:val="000D2E83"/>
    <w:rsid w:val="000D3E1E"/>
    <w:rsid w:val="000E2963"/>
    <w:rsid w:val="000E33DA"/>
    <w:rsid w:val="000E399B"/>
    <w:rsid w:val="000E5D95"/>
    <w:rsid w:val="000E7B47"/>
    <w:rsid w:val="000F121E"/>
    <w:rsid w:val="000F55F3"/>
    <w:rsid w:val="000F74B8"/>
    <w:rsid w:val="00101960"/>
    <w:rsid w:val="00103417"/>
    <w:rsid w:val="001042BC"/>
    <w:rsid w:val="001127F4"/>
    <w:rsid w:val="001145AA"/>
    <w:rsid w:val="001164BC"/>
    <w:rsid w:val="00116E77"/>
    <w:rsid w:val="00123B63"/>
    <w:rsid w:val="001253CD"/>
    <w:rsid w:val="00130398"/>
    <w:rsid w:val="0013124D"/>
    <w:rsid w:val="001314D2"/>
    <w:rsid w:val="00131C78"/>
    <w:rsid w:val="001328B8"/>
    <w:rsid w:val="00133CF7"/>
    <w:rsid w:val="00133DCB"/>
    <w:rsid w:val="00134738"/>
    <w:rsid w:val="00134F6D"/>
    <w:rsid w:val="0014750E"/>
    <w:rsid w:val="00150283"/>
    <w:rsid w:val="0015037C"/>
    <w:rsid w:val="00162BE5"/>
    <w:rsid w:val="0016367C"/>
    <w:rsid w:val="00166A22"/>
    <w:rsid w:val="00167331"/>
    <w:rsid w:val="0017257E"/>
    <w:rsid w:val="00172A27"/>
    <w:rsid w:val="00173E38"/>
    <w:rsid w:val="00175B64"/>
    <w:rsid w:val="00175BB7"/>
    <w:rsid w:val="001765C1"/>
    <w:rsid w:val="001959F1"/>
    <w:rsid w:val="001966CC"/>
    <w:rsid w:val="001972DB"/>
    <w:rsid w:val="001A021C"/>
    <w:rsid w:val="001A2A25"/>
    <w:rsid w:val="001A3379"/>
    <w:rsid w:val="001B4498"/>
    <w:rsid w:val="001C0390"/>
    <w:rsid w:val="001C13A0"/>
    <w:rsid w:val="001C30B8"/>
    <w:rsid w:val="001D0244"/>
    <w:rsid w:val="001D2A55"/>
    <w:rsid w:val="001D46F0"/>
    <w:rsid w:val="001D4F18"/>
    <w:rsid w:val="001E57CC"/>
    <w:rsid w:val="001E7B08"/>
    <w:rsid w:val="001F0304"/>
    <w:rsid w:val="001F0B18"/>
    <w:rsid w:val="001F0F54"/>
    <w:rsid w:val="001F3E7F"/>
    <w:rsid w:val="001F55BF"/>
    <w:rsid w:val="00201C38"/>
    <w:rsid w:val="00217DB2"/>
    <w:rsid w:val="0022094D"/>
    <w:rsid w:val="00220CE0"/>
    <w:rsid w:val="00222E96"/>
    <w:rsid w:val="00223190"/>
    <w:rsid w:val="00223274"/>
    <w:rsid w:val="00225F50"/>
    <w:rsid w:val="00227257"/>
    <w:rsid w:val="00227AF3"/>
    <w:rsid w:val="00231F71"/>
    <w:rsid w:val="002321A4"/>
    <w:rsid w:val="00235C47"/>
    <w:rsid w:val="00235E1F"/>
    <w:rsid w:val="0023608E"/>
    <w:rsid w:val="00236441"/>
    <w:rsid w:val="00237993"/>
    <w:rsid w:val="00237EDE"/>
    <w:rsid w:val="0024155E"/>
    <w:rsid w:val="00241D5E"/>
    <w:rsid w:val="0024344F"/>
    <w:rsid w:val="0024483F"/>
    <w:rsid w:val="00244A6E"/>
    <w:rsid w:val="002500BD"/>
    <w:rsid w:val="00250DC3"/>
    <w:rsid w:val="0025268F"/>
    <w:rsid w:val="002529EB"/>
    <w:rsid w:val="00253C9E"/>
    <w:rsid w:val="00253E13"/>
    <w:rsid w:val="00255E9A"/>
    <w:rsid w:val="00257BA9"/>
    <w:rsid w:val="00263933"/>
    <w:rsid w:val="002639DB"/>
    <w:rsid w:val="00264B03"/>
    <w:rsid w:val="002700C0"/>
    <w:rsid w:val="00270865"/>
    <w:rsid w:val="00273C7E"/>
    <w:rsid w:val="002749C9"/>
    <w:rsid w:val="00275269"/>
    <w:rsid w:val="00275775"/>
    <w:rsid w:val="00275C59"/>
    <w:rsid w:val="00276B91"/>
    <w:rsid w:val="00280608"/>
    <w:rsid w:val="00282DBA"/>
    <w:rsid w:val="00287772"/>
    <w:rsid w:val="00290006"/>
    <w:rsid w:val="002922A8"/>
    <w:rsid w:val="002930FF"/>
    <w:rsid w:val="00296CC2"/>
    <w:rsid w:val="002976BB"/>
    <w:rsid w:val="002A4C98"/>
    <w:rsid w:val="002A6F33"/>
    <w:rsid w:val="002B0EC8"/>
    <w:rsid w:val="002B4F8D"/>
    <w:rsid w:val="002C327D"/>
    <w:rsid w:val="002C37FF"/>
    <w:rsid w:val="002C3C25"/>
    <w:rsid w:val="002C7BAC"/>
    <w:rsid w:val="002C7D80"/>
    <w:rsid w:val="002D0EBA"/>
    <w:rsid w:val="002D10BD"/>
    <w:rsid w:val="002E2B8E"/>
    <w:rsid w:val="002E59F8"/>
    <w:rsid w:val="002E74AE"/>
    <w:rsid w:val="002F2897"/>
    <w:rsid w:val="002F2D60"/>
    <w:rsid w:val="002F5DFB"/>
    <w:rsid w:val="002F6120"/>
    <w:rsid w:val="002F6644"/>
    <w:rsid w:val="0030139C"/>
    <w:rsid w:val="00302827"/>
    <w:rsid w:val="00303DB0"/>
    <w:rsid w:val="00303DE5"/>
    <w:rsid w:val="003059E7"/>
    <w:rsid w:val="00305F84"/>
    <w:rsid w:val="003104CE"/>
    <w:rsid w:val="0031239D"/>
    <w:rsid w:val="00313D82"/>
    <w:rsid w:val="00313E9C"/>
    <w:rsid w:val="00316DAB"/>
    <w:rsid w:val="00322728"/>
    <w:rsid w:val="003233A5"/>
    <w:rsid w:val="00323401"/>
    <w:rsid w:val="00325ACE"/>
    <w:rsid w:val="00326004"/>
    <w:rsid w:val="003264DA"/>
    <w:rsid w:val="00330FED"/>
    <w:rsid w:val="00336834"/>
    <w:rsid w:val="00337075"/>
    <w:rsid w:val="00337347"/>
    <w:rsid w:val="00341432"/>
    <w:rsid w:val="003419AE"/>
    <w:rsid w:val="00343556"/>
    <w:rsid w:val="00347682"/>
    <w:rsid w:val="00347AB9"/>
    <w:rsid w:val="00351F7E"/>
    <w:rsid w:val="00354148"/>
    <w:rsid w:val="00356A13"/>
    <w:rsid w:val="003577A2"/>
    <w:rsid w:val="00365CCD"/>
    <w:rsid w:val="00366B16"/>
    <w:rsid w:val="00366B3E"/>
    <w:rsid w:val="00367596"/>
    <w:rsid w:val="0037098E"/>
    <w:rsid w:val="00372521"/>
    <w:rsid w:val="003759F9"/>
    <w:rsid w:val="00376580"/>
    <w:rsid w:val="00380522"/>
    <w:rsid w:val="00381E15"/>
    <w:rsid w:val="003828B9"/>
    <w:rsid w:val="003834AE"/>
    <w:rsid w:val="00384104"/>
    <w:rsid w:val="00384432"/>
    <w:rsid w:val="003849B9"/>
    <w:rsid w:val="00387FC8"/>
    <w:rsid w:val="00390C65"/>
    <w:rsid w:val="00395516"/>
    <w:rsid w:val="003969C1"/>
    <w:rsid w:val="0039735C"/>
    <w:rsid w:val="003A151C"/>
    <w:rsid w:val="003A28DB"/>
    <w:rsid w:val="003A33D8"/>
    <w:rsid w:val="003A6241"/>
    <w:rsid w:val="003A67A2"/>
    <w:rsid w:val="003A6BD0"/>
    <w:rsid w:val="003A7705"/>
    <w:rsid w:val="003B0874"/>
    <w:rsid w:val="003B1AF7"/>
    <w:rsid w:val="003B3470"/>
    <w:rsid w:val="003B391C"/>
    <w:rsid w:val="003B3E41"/>
    <w:rsid w:val="003B5AE4"/>
    <w:rsid w:val="003B71AB"/>
    <w:rsid w:val="003B7C94"/>
    <w:rsid w:val="003C0A25"/>
    <w:rsid w:val="003C449B"/>
    <w:rsid w:val="003C6E1B"/>
    <w:rsid w:val="003D33BE"/>
    <w:rsid w:val="003D6E50"/>
    <w:rsid w:val="003E0970"/>
    <w:rsid w:val="003E1525"/>
    <w:rsid w:val="003E33CF"/>
    <w:rsid w:val="003E3503"/>
    <w:rsid w:val="003E4CB2"/>
    <w:rsid w:val="003F0E6F"/>
    <w:rsid w:val="003F0F4C"/>
    <w:rsid w:val="003F2E83"/>
    <w:rsid w:val="003F6E12"/>
    <w:rsid w:val="00400F2B"/>
    <w:rsid w:val="00401330"/>
    <w:rsid w:val="00402810"/>
    <w:rsid w:val="00402A90"/>
    <w:rsid w:val="00405B63"/>
    <w:rsid w:val="004065E9"/>
    <w:rsid w:val="00407E42"/>
    <w:rsid w:val="00412D54"/>
    <w:rsid w:val="00413814"/>
    <w:rsid w:val="0041397B"/>
    <w:rsid w:val="0041403E"/>
    <w:rsid w:val="00421E3F"/>
    <w:rsid w:val="00421FCE"/>
    <w:rsid w:val="00422023"/>
    <w:rsid w:val="00426CDF"/>
    <w:rsid w:val="004272E3"/>
    <w:rsid w:val="00427A29"/>
    <w:rsid w:val="0043012C"/>
    <w:rsid w:val="00432834"/>
    <w:rsid w:val="004330F9"/>
    <w:rsid w:val="0043357C"/>
    <w:rsid w:val="00433F0D"/>
    <w:rsid w:val="004360EB"/>
    <w:rsid w:val="0044051E"/>
    <w:rsid w:val="00440DA5"/>
    <w:rsid w:val="00441D41"/>
    <w:rsid w:val="00445885"/>
    <w:rsid w:val="004468E2"/>
    <w:rsid w:val="00452319"/>
    <w:rsid w:val="00454102"/>
    <w:rsid w:val="00454786"/>
    <w:rsid w:val="00457900"/>
    <w:rsid w:val="00460E30"/>
    <w:rsid w:val="00470543"/>
    <w:rsid w:val="004723EA"/>
    <w:rsid w:val="0047262B"/>
    <w:rsid w:val="00472EC9"/>
    <w:rsid w:val="00480E92"/>
    <w:rsid w:val="004819D5"/>
    <w:rsid w:val="00482A61"/>
    <w:rsid w:val="00484779"/>
    <w:rsid w:val="00486618"/>
    <w:rsid w:val="004907B6"/>
    <w:rsid w:val="00490DA9"/>
    <w:rsid w:val="00493AFC"/>
    <w:rsid w:val="004940DC"/>
    <w:rsid w:val="004956EB"/>
    <w:rsid w:val="00495A95"/>
    <w:rsid w:val="004A01E4"/>
    <w:rsid w:val="004A0B59"/>
    <w:rsid w:val="004A13B1"/>
    <w:rsid w:val="004A1970"/>
    <w:rsid w:val="004A3A6D"/>
    <w:rsid w:val="004A569A"/>
    <w:rsid w:val="004B3C94"/>
    <w:rsid w:val="004B747E"/>
    <w:rsid w:val="004C619F"/>
    <w:rsid w:val="004C6473"/>
    <w:rsid w:val="004D25E3"/>
    <w:rsid w:val="004D45DC"/>
    <w:rsid w:val="004D473F"/>
    <w:rsid w:val="004D6E77"/>
    <w:rsid w:val="004E6D5B"/>
    <w:rsid w:val="004E761D"/>
    <w:rsid w:val="004F021D"/>
    <w:rsid w:val="004F1AAB"/>
    <w:rsid w:val="004F2FDA"/>
    <w:rsid w:val="004F5F22"/>
    <w:rsid w:val="004F68C2"/>
    <w:rsid w:val="005015A4"/>
    <w:rsid w:val="00502BE2"/>
    <w:rsid w:val="005036DB"/>
    <w:rsid w:val="005036F5"/>
    <w:rsid w:val="00506A36"/>
    <w:rsid w:val="005076D0"/>
    <w:rsid w:val="00507994"/>
    <w:rsid w:val="0051291D"/>
    <w:rsid w:val="00512CF1"/>
    <w:rsid w:val="00513E48"/>
    <w:rsid w:val="00514A17"/>
    <w:rsid w:val="005205C8"/>
    <w:rsid w:val="00522351"/>
    <w:rsid w:val="00523665"/>
    <w:rsid w:val="0052510B"/>
    <w:rsid w:val="005258CF"/>
    <w:rsid w:val="00527CAF"/>
    <w:rsid w:val="00532407"/>
    <w:rsid w:val="00535C58"/>
    <w:rsid w:val="00541DE3"/>
    <w:rsid w:val="00544F4B"/>
    <w:rsid w:val="00545878"/>
    <w:rsid w:val="00545EA8"/>
    <w:rsid w:val="00546A47"/>
    <w:rsid w:val="005508C2"/>
    <w:rsid w:val="00551690"/>
    <w:rsid w:val="005519FD"/>
    <w:rsid w:val="00551BB9"/>
    <w:rsid w:val="00557ACD"/>
    <w:rsid w:val="00562665"/>
    <w:rsid w:val="005638A3"/>
    <w:rsid w:val="00565650"/>
    <w:rsid w:val="0057191F"/>
    <w:rsid w:val="00572AED"/>
    <w:rsid w:val="005777FF"/>
    <w:rsid w:val="00577D57"/>
    <w:rsid w:val="0058046D"/>
    <w:rsid w:val="0058067C"/>
    <w:rsid w:val="0058177B"/>
    <w:rsid w:val="005839E4"/>
    <w:rsid w:val="005909C8"/>
    <w:rsid w:val="00592B67"/>
    <w:rsid w:val="00594771"/>
    <w:rsid w:val="00595526"/>
    <w:rsid w:val="00595B96"/>
    <w:rsid w:val="0059624D"/>
    <w:rsid w:val="005966BB"/>
    <w:rsid w:val="00596C94"/>
    <w:rsid w:val="00597CE0"/>
    <w:rsid w:val="005A0F94"/>
    <w:rsid w:val="005A1C66"/>
    <w:rsid w:val="005A1C91"/>
    <w:rsid w:val="005A26E0"/>
    <w:rsid w:val="005A5255"/>
    <w:rsid w:val="005A59B5"/>
    <w:rsid w:val="005A6720"/>
    <w:rsid w:val="005B5554"/>
    <w:rsid w:val="005B5CFD"/>
    <w:rsid w:val="005B67C6"/>
    <w:rsid w:val="005C0616"/>
    <w:rsid w:val="005C32E1"/>
    <w:rsid w:val="005C5203"/>
    <w:rsid w:val="005C798E"/>
    <w:rsid w:val="005C7EDD"/>
    <w:rsid w:val="005D1CB7"/>
    <w:rsid w:val="005D2A90"/>
    <w:rsid w:val="005D3614"/>
    <w:rsid w:val="005D3FB3"/>
    <w:rsid w:val="005D48E6"/>
    <w:rsid w:val="005D5680"/>
    <w:rsid w:val="005D637E"/>
    <w:rsid w:val="005E1280"/>
    <w:rsid w:val="005E1AF7"/>
    <w:rsid w:val="005E2FCE"/>
    <w:rsid w:val="005E2FFD"/>
    <w:rsid w:val="005E4010"/>
    <w:rsid w:val="005E5E1B"/>
    <w:rsid w:val="005F1416"/>
    <w:rsid w:val="005F4BA2"/>
    <w:rsid w:val="005F5716"/>
    <w:rsid w:val="005F5ACD"/>
    <w:rsid w:val="005F5EE6"/>
    <w:rsid w:val="005F62A0"/>
    <w:rsid w:val="005F6930"/>
    <w:rsid w:val="005F7D84"/>
    <w:rsid w:val="006071B8"/>
    <w:rsid w:val="00607FCC"/>
    <w:rsid w:val="006106B6"/>
    <w:rsid w:val="00616E92"/>
    <w:rsid w:val="00617129"/>
    <w:rsid w:val="0062344A"/>
    <w:rsid w:val="0062481B"/>
    <w:rsid w:val="0062672C"/>
    <w:rsid w:val="0062719B"/>
    <w:rsid w:val="00627E45"/>
    <w:rsid w:val="006340B7"/>
    <w:rsid w:val="00636928"/>
    <w:rsid w:val="006407D0"/>
    <w:rsid w:val="00640EAD"/>
    <w:rsid w:val="006413B1"/>
    <w:rsid w:val="00644659"/>
    <w:rsid w:val="00644F9D"/>
    <w:rsid w:val="00646ADD"/>
    <w:rsid w:val="006471A5"/>
    <w:rsid w:val="00647416"/>
    <w:rsid w:val="00655717"/>
    <w:rsid w:val="006559A1"/>
    <w:rsid w:val="00655C20"/>
    <w:rsid w:val="00660770"/>
    <w:rsid w:val="00660A4D"/>
    <w:rsid w:val="006616F2"/>
    <w:rsid w:val="00664438"/>
    <w:rsid w:val="006657F9"/>
    <w:rsid w:val="00673BD9"/>
    <w:rsid w:val="006746BF"/>
    <w:rsid w:val="006824A8"/>
    <w:rsid w:val="00685B82"/>
    <w:rsid w:val="00686373"/>
    <w:rsid w:val="00690DD2"/>
    <w:rsid w:val="006A26C9"/>
    <w:rsid w:val="006A4F16"/>
    <w:rsid w:val="006A54B7"/>
    <w:rsid w:val="006A717D"/>
    <w:rsid w:val="006B166C"/>
    <w:rsid w:val="006B1BFC"/>
    <w:rsid w:val="006B4E7D"/>
    <w:rsid w:val="006C4807"/>
    <w:rsid w:val="006C6EB7"/>
    <w:rsid w:val="006D2079"/>
    <w:rsid w:val="006D32D1"/>
    <w:rsid w:val="006D7024"/>
    <w:rsid w:val="006E1311"/>
    <w:rsid w:val="006E4CB7"/>
    <w:rsid w:val="006E5854"/>
    <w:rsid w:val="006E78E4"/>
    <w:rsid w:val="006E7C00"/>
    <w:rsid w:val="006F2517"/>
    <w:rsid w:val="006F2B0F"/>
    <w:rsid w:val="006F3481"/>
    <w:rsid w:val="00703D09"/>
    <w:rsid w:val="007046F5"/>
    <w:rsid w:val="00710826"/>
    <w:rsid w:val="00711210"/>
    <w:rsid w:val="00711B3F"/>
    <w:rsid w:val="0071508F"/>
    <w:rsid w:val="00720C70"/>
    <w:rsid w:val="00723F6D"/>
    <w:rsid w:val="00727310"/>
    <w:rsid w:val="007309BA"/>
    <w:rsid w:val="0073494A"/>
    <w:rsid w:val="00736842"/>
    <w:rsid w:val="00741059"/>
    <w:rsid w:val="007423EB"/>
    <w:rsid w:val="00742DEF"/>
    <w:rsid w:val="007452DD"/>
    <w:rsid w:val="007466F6"/>
    <w:rsid w:val="00750777"/>
    <w:rsid w:val="00750E60"/>
    <w:rsid w:val="007512F5"/>
    <w:rsid w:val="00751E2D"/>
    <w:rsid w:val="00752170"/>
    <w:rsid w:val="00752607"/>
    <w:rsid w:val="00753574"/>
    <w:rsid w:val="00753A3C"/>
    <w:rsid w:val="00756384"/>
    <w:rsid w:val="007569D1"/>
    <w:rsid w:val="00756AFA"/>
    <w:rsid w:val="0076002D"/>
    <w:rsid w:val="00761AAB"/>
    <w:rsid w:val="00761F0F"/>
    <w:rsid w:val="0076375E"/>
    <w:rsid w:val="00763BB9"/>
    <w:rsid w:val="007643E2"/>
    <w:rsid w:val="0076497A"/>
    <w:rsid w:val="00766936"/>
    <w:rsid w:val="007669C9"/>
    <w:rsid w:val="007721A1"/>
    <w:rsid w:val="00776B11"/>
    <w:rsid w:val="00777EE7"/>
    <w:rsid w:val="00781B3E"/>
    <w:rsid w:val="00782967"/>
    <w:rsid w:val="007840D4"/>
    <w:rsid w:val="00784F12"/>
    <w:rsid w:val="00785089"/>
    <w:rsid w:val="0078558C"/>
    <w:rsid w:val="00786A9B"/>
    <w:rsid w:val="00792A69"/>
    <w:rsid w:val="00794629"/>
    <w:rsid w:val="007A412F"/>
    <w:rsid w:val="007A54FE"/>
    <w:rsid w:val="007B0915"/>
    <w:rsid w:val="007B5202"/>
    <w:rsid w:val="007B6277"/>
    <w:rsid w:val="007C227D"/>
    <w:rsid w:val="007C4C3C"/>
    <w:rsid w:val="007D199C"/>
    <w:rsid w:val="007D23B2"/>
    <w:rsid w:val="007E1B55"/>
    <w:rsid w:val="007E2CF6"/>
    <w:rsid w:val="007E32FA"/>
    <w:rsid w:val="007E3C11"/>
    <w:rsid w:val="007E3EC5"/>
    <w:rsid w:val="007E6EE2"/>
    <w:rsid w:val="007E7F8C"/>
    <w:rsid w:val="007F007B"/>
    <w:rsid w:val="007F1426"/>
    <w:rsid w:val="007F179D"/>
    <w:rsid w:val="007F46F1"/>
    <w:rsid w:val="007F4D93"/>
    <w:rsid w:val="007F640C"/>
    <w:rsid w:val="007F7A26"/>
    <w:rsid w:val="007F7E29"/>
    <w:rsid w:val="0080329B"/>
    <w:rsid w:val="008134FC"/>
    <w:rsid w:val="008170B6"/>
    <w:rsid w:val="008179DF"/>
    <w:rsid w:val="00817E96"/>
    <w:rsid w:val="0082255A"/>
    <w:rsid w:val="00822BA1"/>
    <w:rsid w:val="0082318D"/>
    <w:rsid w:val="00824041"/>
    <w:rsid w:val="00824F73"/>
    <w:rsid w:val="00826191"/>
    <w:rsid w:val="008268A9"/>
    <w:rsid w:val="00827B9B"/>
    <w:rsid w:val="00827EEC"/>
    <w:rsid w:val="008311C8"/>
    <w:rsid w:val="008355D7"/>
    <w:rsid w:val="008363E5"/>
    <w:rsid w:val="0084115E"/>
    <w:rsid w:val="00841819"/>
    <w:rsid w:val="00845FCA"/>
    <w:rsid w:val="008512E0"/>
    <w:rsid w:val="00851327"/>
    <w:rsid w:val="008523F4"/>
    <w:rsid w:val="0085604E"/>
    <w:rsid w:val="00860355"/>
    <w:rsid w:val="0086651E"/>
    <w:rsid w:val="0087121D"/>
    <w:rsid w:val="00871A4A"/>
    <w:rsid w:val="008733E2"/>
    <w:rsid w:val="00873F22"/>
    <w:rsid w:val="00874370"/>
    <w:rsid w:val="0087580B"/>
    <w:rsid w:val="00876C08"/>
    <w:rsid w:val="00882604"/>
    <w:rsid w:val="00882FF3"/>
    <w:rsid w:val="0088371E"/>
    <w:rsid w:val="00894F6E"/>
    <w:rsid w:val="00895CAE"/>
    <w:rsid w:val="00895F18"/>
    <w:rsid w:val="0089773A"/>
    <w:rsid w:val="008A26A9"/>
    <w:rsid w:val="008A2E92"/>
    <w:rsid w:val="008A7CC3"/>
    <w:rsid w:val="008B1088"/>
    <w:rsid w:val="008B3DFE"/>
    <w:rsid w:val="008B5D67"/>
    <w:rsid w:val="008B6EDB"/>
    <w:rsid w:val="008B7647"/>
    <w:rsid w:val="008C2EAA"/>
    <w:rsid w:val="008C3128"/>
    <w:rsid w:val="008C68DF"/>
    <w:rsid w:val="008D08CF"/>
    <w:rsid w:val="008D0CCE"/>
    <w:rsid w:val="008D4F7C"/>
    <w:rsid w:val="008D7177"/>
    <w:rsid w:val="008E046E"/>
    <w:rsid w:val="008E4660"/>
    <w:rsid w:val="008F1051"/>
    <w:rsid w:val="008F1DE1"/>
    <w:rsid w:val="008F2339"/>
    <w:rsid w:val="008F2CAA"/>
    <w:rsid w:val="008F3A83"/>
    <w:rsid w:val="008F3BBC"/>
    <w:rsid w:val="009034C4"/>
    <w:rsid w:val="0090748A"/>
    <w:rsid w:val="00910FFE"/>
    <w:rsid w:val="00912456"/>
    <w:rsid w:val="00916F34"/>
    <w:rsid w:val="009176FC"/>
    <w:rsid w:val="0091793D"/>
    <w:rsid w:val="00920821"/>
    <w:rsid w:val="00920FAB"/>
    <w:rsid w:val="009266BE"/>
    <w:rsid w:val="009325F9"/>
    <w:rsid w:val="00934EB6"/>
    <w:rsid w:val="00941FFB"/>
    <w:rsid w:val="0094235F"/>
    <w:rsid w:val="00942C02"/>
    <w:rsid w:val="00944236"/>
    <w:rsid w:val="009443F3"/>
    <w:rsid w:val="00946541"/>
    <w:rsid w:val="00946CAA"/>
    <w:rsid w:val="009470A5"/>
    <w:rsid w:val="00950D4F"/>
    <w:rsid w:val="0095496D"/>
    <w:rsid w:val="00954E2F"/>
    <w:rsid w:val="00962FCB"/>
    <w:rsid w:val="0097581C"/>
    <w:rsid w:val="00976D6E"/>
    <w:rsid w:val="00986F65"/>
    <w:rsid w:val="009871A0"/>
    <w:rsid w:val="009875A2"/>
    <w:rsid w:val="00993456"/>
    <w:rsid w:val="00993E98"/>
    <w:rsid w:val="00997688"/>
    <w:rsid w:val="009A27EB"/>
    <w:rsid w:val="009A4085"/>
    <w:rsid w:val="009A665E"/>
    <w:rsid w:val="009A6B09"/>
    <w:rsid w:val="009B66A9"/>
    <w:rsid w:val="009B784A"/>
    <w:rsid w:val="009B7C99"/>
    <w:rsid w:val="009C0299"/>
    <w:rsid w:val="009C0621"/>
    <w:rsid w:val="009C1544"/>
    <w:rsid w:val="009C2385"/>
    <w:rsid w:val="009C48E6"/>
    <w:rsid w:val="009C732F"/>
    <w:rsid w:val="009D2271"/>
    <w:rsid w:val="009D26CE"/>
    <w:rsid w:val="009D4282"/>
    <w:rsid w:val="009D465E"/>
    <w:rsid w:val="009D741C"/>
    <w:rsid w:val="009E3CE8"/>
    <w:rsid w:val="009E3E3E"/>
    <w:rsid w:val="009E584A"/>
    <w:rsid w:val="009E7902"/>
    <w:rsid w:val="009F40CE"/>
    <w:rsid w:val="009F76FE"/>
    <w:rsid w:val="00A0010A"/>
    <w:rsid w:val="00A024A8"/>
    <w:rsid w:val="00A04941"/>
    <w:rsid w:val="00A04C71"/>
    <w:rsid w:val="00A067A2"/>
    <w:rsid w:val="00A06B81"/>
    <w:rsid w:val="00A10E3C"/>
    <w:rsid w:val="00A11A6A"/>
    <w:rsid w:val="00A12025"/>
    <w:rsid w:val="00A12689"/>
    <w:rsid w:val="00A166DD"/>
    <w:rsid w:val="00A17142"/>
    <w:rsid w:val="00A2123A"/>
    <w:rsid w:val="00A233E8"/>
    <w:rsid w:val="00A23CAD"/>
    <w:rsid w:val="00A339D3"/>
    <w:rsid w:val="00A34D7E"/>
    <w:rsid w:val="00A4001A"/>
    <w:rsid w:val="00A41A29"/>
    <w:rsid w:val="00A450D8"/>
    <w:rsid w:val="00A4564B"/>
    <w:rsid w:val="00A50E5F"/>
    <w:rsid w:val="00A51B12"/>
    <w:rsid w:val="00A5221F"/>
    <w:rsid w:val="00A528E0"/>
    <w:rsid w:val="00A566B6"/>
    <w:rsid w:val="00A62C42"/>
    <w:rsid w:val="00A65450"/>
    <w:rsid w:val="00A65FDD"/>
    <w:rsid w:val="00A65FE3"/>
    <w:rsid w:val="00A7451E"/>
    <w:rsid w:val="00A757A0"/>
    <w:rsid w:val="00A7616C"/>
    <w:rsid w:val="00A777E5"/>
    <w:rsid w:val="00A8709A"/>
    <w:rsid w:val="00A87443"/>
    <w:rsid w:val="00A8756B"/>
    <w:rsid w:val="00A92BF5"/>
    <w:rsid w:val="00A94FAD"/>
    <w:rsid w:val="00A9535E"/>
    <w:rsid w:val="00A96FE2"/>
    <w:rsid w:val="00A970AE"/>
    <w:rsid w:val="00AA3F55"/>
    <w:rsid w:val="00AA5E67"/>
    <w:rsid w:val="00AB1DDD"/>
    <w:rsid w:val="00AB2E8C"/>
    <w:rsid w:val="00AB2ECE"/>
    <w:rsid w:val="00AB385B"/>
    <w:rsid w:val="00AB45E6"/>
    <w:rsid w:val="00AB4E02"/>
    <w:rsid w:val="00AB6AF7"/>
    <w:rsid w:val="00AC3671"/>
    <w:rsid w:val="00AC4450"/>
    <w:rsid w:val="00AC486B"/>
    <w:rsid w:val="00AC60E2"/>
    <w:rsid w:val="00AD10C2"/>
    <w:rsid w:val="00AD1E76"/>
    <w:rsid w:val="00AD1FAC"/>
    <w:rsid w:val="00AD3A89"/>
    <w:rsid w:val="00AD5AE0"/>
    <w:rsid w:val="00AD6365"/>
    <w:rsid w:val="00AD6B41"/>
    <w:rsid w:val="00AE0756"/>
    <w:rsid w:val="00AF064A"/>
    <w:rsid w:val="00AF24EA"/>
    <w:rsid w:val="00AF272B"/>
    <w:rsid w:val="00AF3074"/>
    <w:rsid w:val="00AF4CD2"/>
    <w:rsid w:val="00AF7A4E"/>
    <w:rsid w:val="00B0112C"/>
    <w:rsid w:val="00B01F75"/>
    <w:rsid w:val="00B034E8"/>
    <w:rsid w:val="00B042B4"/>
    <w:rsid w:val="00B074D0"/>
    <w:rsid w:val="00B1203A"/>
    <w:rsid w:val="00B151E9"/>
    <w:rsid w:val="00B156E9"/>
    <w:rsid w:val="00B157D6"/>
    <w:rsid w:val="00B15FFE"/>
    <w:rsid w:val="00B177B0"/>
    <w:rsid w:val="00B20DF9"/>
    <w:rsid w:val="00B2127B"/>
    <w:rsid w:val="00B223C2"/>
    <w:rsid w:val="00B22C84"/>
    <w:rsid w:val="00B23C9D"/>
    <w:rsid w:val="00B25CC1"/>
    <w:rsid w:val="00B31FE0"/>
    <w:rsid w:val="00B33A06"/>
    <w:rsid w:val="00B33F50"/>
    <w:rsid w:val="00B34A0B"/>
    <w:rsid w:val="00B34AD2"/>
    <w:rsid w:val="00B35E3E"/>
    <w:rsid w:val="00B37F30"/>
    <w:rsid w:val="00B42B0B"/>
    <w:rsid w:val="00B42E72"/>
    <w:rsid w:val="00B44AB6"/>
    <w:rsid w:val="00B4541C"/>
    <w:rsid w:val="00B45F3A"/>
    <w:rsid w:val="00B4634F"/>
    <w:rsid w:val="00B468F1"/>
    <w:rsid w:val="00B47449"/>
    <w:rsid w:val="00B511CD"/>
    <w:rsid w:val="00B538D2"/>
    <w:rsid w:val="00B56405"/>
    <w:rsid w:val="00B56537"/>
    <w:rsid w:val="00B6612B"/>
    <w:rsid w:val="00B71D80"/>
    <w:rsid w:val="00B73740"/>
    <w:rsid w:val="00B74EB0"/>
    <w:rsid w:val="00B75423"/>
    <w:rsid w:val="00B7749E"/>
    <w:rsid w:val="00B77960"/>
    <w:rsid w:val="00B80B0F"/>
    <w:rsid w:val="00B87119"/>
    <w:rsid w:val="00B87494"/>
    <w:rsid w:val="00B87F68"/>
    <w:rsid w:val="00B91AEE"/>
    <w:rsid w:val="00B9257A"/>
    <w:rsid w:val="00B947A5"/>
    <w:rsid w:val="00B94B1D"/>
    <w:rsid w:val="00B94D62"/>
    <w:rsid w:val="00B94F74"/>
    <w:rsid w:val="00B972D2"/>
    <w:rsid w:val="00B97376"/>
    <w:rsid w:val="00BA3DE4"/>
    <w:rsid w:val="00BA6BE1"/>
    <w:rsid w:val="00BA7185"/>
    <w:rsid w:val="00BA72B5"/>
    <w:rsid w:val="00BB4199"/>
    <w:rsid w:val="00BB4D9A"/>
    <w:rsid w:val="00BB7900"/>
    <w:rsid w:val="00BB7D9D"/>
    <w:rsid w:val="00BC4BE9"/>
    <w:rsid w:val="00BD1A74"/>
    <w:rsid w:val="00BD267A"/>
    <w:rsid w:val="00BD340B"/>
    <w:rsid w:val="00BE0710"/>
    <w:rsid w:val="00BE0C73"/>
    <w:rsid w:val="00BE1A27"/>
    <w:rsid w:val="00BE3414"/>
    <w:rsid w:val="00BE5D96"/>
    <w:rsid w:val="00BE7995"/>
    <w:rsid w:val="00BF1B1B"/>
    <w:rsid w:val="00BF2329"/>
    <w:rsid w:val="00BF3505"/>
    <w:rsid w:val="00BF5E53"/>
    <w:rsid w:val="00BF6115"/>
    <w:rsid w:val="00BF7054"/>
    <w:rsid w:val="00BF7CDE"/>
    <w:rsid w:val="00C0374B"/>
    <w:rsid w:val="00C039E0"/>
    <w:rsid w:val="00C03E88"/>
    <w:rsid w:val="00C05D00"/>
    <w:rsid w:val="00C06097"/>
    <w:rsid w:val="00C06403"/>
    <w:rsid w:val="00C0641B"/>
    <w:rsid w:val="00C07991"/>
    <w:rsid w:val="00C07E77"/>
    <w:rsid w:val="00C10166"/>
    <w:rsid w:val="00C108F5"/>
    <w:rsid w:val="00C133D1"/>
    <w:rsid w:val="00C1405C"/>
    <w:rsid w:val="00C14E8F"/>
    <w:rsid w:val="00C15D5D"/>
    <w:rsid w:val="00C16080"/>
    <w:rsid w:val="00C16534"/>
    <w:rsid w:val="00C17052"/>
    <w:rsid w:val="00C17291"/>
    <w:rsid w:val="00C2176D"/>
    <w:rsid w:val="00C24AF2"/>
    <w:rsid w:val="00C25112"/>
    <w:rsid w:val="00C25B71"/>
    <w:rsid w:val="00C26369"/>
    <w:rsid w:val="00C31CFF"/>
    <w:rsid w:val="00C35B86"/>
    <w:rsid w:val="00C367F4"/>
    <w:rsid w:val="00C36E2B"/>
    <w:rsid w:val="00C41737"/>
    <w:rsid w:val="00C446A0"/>
    <w:rsid w:val="00C4522A"/>
    <w:rsid w:val="00C472E7"/>
    <w:rsid w:val="00C475FB"/>
    <w:rsid w:val="00C51B45"/>
    <w:rsid w:val="00C56844"/>
    <w:rsid w:val="00C63EBA"/>
    <w:rsid w:val="00C64EAA"/>
    <w:rsid w:val="00C654D9"/>
    <w:rsid w:val="00C658B1"/>
    <w:rsid w:val="00C679AD"/>
    <w:rsid w:val="00C740CA"/>
    <w:rsid w:val="00C76493"/>
    <w:rsid w:val="00C76BF9"/>
    <w:rsid w:val="00C81F47"/>
    <w:rsid w:val="00C822C9"/>
    <w:rsid w:val="00C82A41"/>
    <w:rsid w:val="00C82ACD"/>
    <w:rsid w:val="00C83B96"/>
    <w:rsid w:val="00C90BC4"/>
    <w:rsid w:val="00C90F32"/>
    <w:rsid w:val="00C93075"/>
    <w:rsid w:val="00C942CD"/>
    <w:rsid w:val="00C96B4E"/>
    <w:rsid w:val="00CA1A7F"/>
    <w:rsid w:val="00CA2C38"/>
    <w:rsid w:val="00CB0CF9"/>
    <w:rsid w:val="00CB16C7"/>
    <w:rsid w:val="00CB1763"/>
    <w:rsid w:val="00CB2E36"/>
    <w:rsid w:val="00CC11F9"/>
    <w:rsid w:val="00CC1FD0"/>
    <w:rsid w:val="00CC2C5E"/>
    <w:rsid w:val="00CC3287"/>
    <w:rsid w:val="00CC4816"/>
    <w:rsid w:val="00CC7C53"/>
    <w:rsid w:val="00CD0ACE"/>
    <w:rsid w:val="00CD120A"/>
    <w:rsid w:val="00CD32C3"/>
    <w:rsid w:val="00CE19DE"/>
    <w:rsid w:val="00CE2875"/>
    <w:rsid w:val="00CF28AE"/>
    <w:rsid w:val="00CF437C"/>
    <w:rsid w:val="00CF6D83"/>
    <w:rsid w:val="00CF70A7"/>
    <w:rsid w:val="00D01AE0"/>
    <w:rsid w:val="00D02134"/>
    <w:rsid w:val="00D03E02"/>
    <w:rsid w:val="00D042B5"/>
    <w:rsid w:val="00D04D85"/>
    <w:rsid w:val="00D05273"/>
    <w:rsid w:val="00D05A09"/>
    <w:rsid w:val="00D104A5"/>
    <w:rsid w:val="00D104AC"/>
    <w:rsid w:val="00D10ECA"/>
    <w:rsid w:val="00D1564D"/>
    <w:rsid w:val="00D222A7"/>
    <w:rsid w:val="00D2270C"/>
    <w:rsid w:val="00D247D2"/>
    <w:rsid w:val="00D25D33"/>
    <w:rsid w:val="00D261F0"/>
    <w:rsid w:val="00D308CB"/>
    <w:rsid w:val="00D31893"/>
    <w:rsid w:val="00D31C6B"/>
    <w:rsid w:val="00D321FC"/>
    <w:rsid w:val="00D35E68"/>
    <w:rsid w:val="00D36ADF"/>
    <w:rsid w:val="00D46BEA"/>
    <w:rsid w:val="00D479F7"/>
    <w:rsid w:val="00D50A18"/>
    <w:rsid w:val="00D53CF3"/>
    <w:rsid w:val="00D624A1"/>
    <w:rsid w:val="00D642D6"/>
    <w:rsid w:val="00D6685C"/>
    <w:rsid w:val="00D67AFD"/>
    <w:rsid w:val="00D76268"/>
    <w:rsid w:val="00D77566"/>
    <w:rsid w:val="00D7777E"/>
    <w:rsid w:val="00D80ED9"/>
    <w:rsid w:val="00D81B22"/>
    <w:rsid w:val="00D81C6D"/>
    <w:rsid w:val="00D85459"/>
    <w:rsid w:val="00D918C7"/>
    <w:rsid w:val="00D91F74"/>
    <w:rsid w:val="00D92049"/>
    <w:rsid w:val="00D93749"/>
    <w:rsid w:val="00D9581A"/>
    <w:rsid w:val="00D96D0D"/>
    <w:rsid w:val="00DA2274"/>
    <w:rsid w:val="00DA6FE6"/>
    <w:rsid w:val="00DA70B9"/>
    <w:rsid w:val="00DA7707"/>
    <w:rsid w:val="00DB0251"/>
    <w:rsid w:val="00DB1349"/>
    <w:rsid w:val="00DC237A"/>
    <w:rsid w:val="00DC3175"/>
    <w:rsid w:val="00DC5A95"/>
    <w:rsid w:val="00DD25CB"/>
    <w:rsid w:val="00DD2B04"/>
    <w:rsid w:val="00DD3CA7"/>
    <w:rsid w:val="00DD7AA9"/>
    <w:rsid w:val="00DE0A34"/>
    <w:rsid w:val="00DE1DAC"/>
    <w:rsid w:val="00DE5B9C"/>
    <w:rsid w:val="00DE7F87"/>
    <w:rsid w:val="00DF0E96"/>
    <w:rsid w:val="00DF2148"/>
    <w:rsid w:val="00DF4B46"/>
    <w:rsid w:val="00DF4F49"/>
    <w:rsid w:val="00E00E81"/>
    <w:rsid w:val="00E02A67"/>
    <w:rsid w:val="00E078E9"/>
    <w:rsid w:val="00E107BF"/>
    <w:rsid w:val="00E10EBE"/>
    <w:rsid w:val="00E11BBF"/>
    <w:rsid w:val="00E12F73"/>
    <w:rsid w:val="00E13944"/>
    <w:rsid w:val="00E14A20"/>
    <w:rsid w:val="00E14D36"/>
    <w:rsid w:val="00E16F1F"/>
    <w:rsid w:val="00E22E01"/>
    <w:rsid w:val="00E23665"/>
    <w:rsid w:val="00E27858"/>
    <w:rsid w:val="00E317A3"/>
    <w:rsid w:val="00E32A64"/>
    <w:rsid w:val="00E3533E"/>
    <w:rsid w:val="00E35902"/>
    <w:rsid w:val="00E36070"/>
    <w:rsid w:val="00E41DEF"/>
    <w:rsid w:val="00E43CD3"/>
    <w:rsid w:val="00E45BE5"/>
    <w:rsid w:val="00E46AA6"/>
    <w:rsid w:val="00E506D9"/>
    <w:rsid w:val="00E50C06"/>
    <w:rsid w:val="00E53638"/>
    <w:rsid w:val="00E63FA3"/>
    <w:rsid w:val="00E6440D"/>
    <w:rsid w:val="00E661F4"/>
    <w:rsid w:val="00E6634A"/>
    <w:rsid w:val="00E67FAB"/>
    <w:rsid w:val="00E705EF"/>
    <w:rsid w:val="00E80375"/>
    <w:rsid w:val="00E81D78"/>
    <w:rsid w:val="00E82BDD"/>
    <w:rsid w:val="00E84A2C"/>
    <w:rsid w:val="00E93728"/>
    <w:rsid w:val="00E96D18"/>
    <w:rsid w:val="00E97606"/>
    <w:rsid w:val="00E97929"/>
    <w:rsid w:val="00EA13A8"/>
    <w:rsid w:val="00EA199F"/>
    <w:rsid w:val="00EA201E"/>
    <w:rsid w:val="00EA2FC5"/>
    <w:rsid w:val="00EA3AAE"/>
    <w:rsid w:val="00EA461D"/>
    <w:rsid w:val="00EA6E61"/>
    <w:rsid w:val="00EA7782"/>
    <w:rsid w:val="00EA7CF1"/>
    <w:rsid w:val="00EB6119"/>
    <w:rsid w:val="00EC1395"/>
    <w:rsid w:val="00EC6F55"/>
    <w:rsid w:val="00EC7DFE"/>
    <w:rsid w:val="00ED0796"/>
    <w:rsid w:val="00ED2A24"/>
    <w:rsid w:val="00ED2EF6"/>
    <w:rsid w:val="00ED362A"/>
    <w:rsid w:val="00ED4222"/>
    <w:rsid w:val="00ED5EF3"/>
    <w:rsid w:val="00EE26FB"/>
    <w:rsid w:val="00EF2B78"/>
    <w:rsid w:val="00EF4332"/>
    <w:rsid w:val="00EF6001"/>
    <w:rsid w:val="00EF7677"/>
    <w:rsid w:val="00F01D66"/>
    <w:rsid w:val="00F03208"/>
    <w:rsid w:val="00F06D65"/>
    <w:rsid w:val="00F155B5"/>
    <w:rsid w:val="00F15E19"/>
    <w:rsid w:val="00F178B4"/>
    <w:rsid w:val="00F17D48"/>
    <w:rsid w:val="00F20496"/>
    <w:rsid w:val="00F27BD5"/>
    <w:rsid w:val="00F40C17"/>
    <w:rsid w:val="00F44BAD"/>
    <w:rsid w:val="00F45969"/>
    <w:rsid w:val="00F5127C"/>
    <w:rsid w:val="00F5237E"/>
    <w:rsid w:val="00F5385B"/>
    <w:rsid w:val="00F53B74"/>
    <w:rsid w:val="00F53D16"/>
    <w:rsid w:val="00F54157"/>
    <w:rsid w:val="00F60C67"/>
    <w:rsid w:val="00F6260E"/>
    <w:rsid w:val="00F726CC"/>
    <w:rsid w:val="00F72729"/>
    <w:rsid w:val="00F74E58"/>
    <w:rsid w:val="00F770EF"/>
    <w:rsid w:val="00F77412"/>
    <w:rsid w:val="00F815FD"/>
    <w:rsid w:val="00F86FF8"/>
    <w:rsid w:val="00F87615"/>
    <w:rsid w:val="00F9002B"/>
    <w:rsid w:val="00F91659"/>
    <w:rsid w:val="00F91F26"/>
    <w:rsid w:val="00F948F6"/>
    <w:rsid w:val="00F94DC0"/>
    <w:rsid w:val="00F94F40"/>
    <w:rsid w:val="00F95BD5"/>
    <w:rsid w:val="00FA09F6"/>
    <w:rsid w:val="00FA0A50"/>
    <w:rsid w:val="00FA0E15"/>
    <w:rsid w:val="00FA12F2"/>
    <w:rsid w:val="00FA165C"/>
    <w:rsid w:val="00FB1968"/>
    <w:rsid w:val="00FB4970"/>
    <w:rsid w:val="00FB62B2"/>
    <w:rsid w:val="00FB79BF"/>
    <w:rsid w:val="00FC12BD"/>
    <w:rsid w:val="00FC7137"/>
    <w:rsid w:val="00FD03E0"/>
    <w:rsid w:val="00FD1ACB"/>
    <w:rsid w:val="00FE020C"/>
    <w:rsid w:val="00FE1C02"/>
    <w:rsid w:val="00FE268B"/>
    <w:rsid w:val="00FE7587"/>
    <w:rsid w:val="00FE7A3D"/>
    <w:rsid w:val="00FF2AA3"/>
    <w:rsid w:val="00FF6286"/>
    <w:rsid w:val="00FF6843"/>
    <w:rsid w:val="01A16E8E"/>
    <w:rsid w:val="041E22FB"/>
    <w:rsid w:val="04BB7ED2"/>
    <w:rsid w:val="0843749E"/>
    <w:rsid w:val="0D2F21E6"/>
    <w:rsid w:val="0D732B2C"/>
    <w:rsid w:val="0E1108AC"/>
    <w:rsid w:val="0E224237"/>
    <w:rsid w:val="0E423199"/>
    <w:rsid w:val="0EAA0375"/>
    <w:rsid w:val="0F5509B0"/>
    <w:rsid w:val="0F8D08F5"/>
    <w:rsid w:val="108452C1"/>
    <w:rsid w:val="11A9611E"/>
    <w:rsid w:val="1248188D"/>
    <w:rsid w:val="15BF16CB"/>
    <w:rsid w:val="1739003E"/>
    <w:rsid w:val="17442A96"/>
    <w:rsid w:val="17461261"/>
    <w:rsid w:val="17B97ABD"/>
    <w:rsid w:val="18422604"/>
    <w:rsid w:val="19EC6BD7"/>
    <w:rsid w:val="1A741289"/>
    <w:rsid w:val="1ABD1DF6"/>
    <w:rsid w:val="1B1A2373"/>
    <w:rsid w:val="1BA522ED"/>
    <w:rsid w:val="1D1522F2"/>
    <w:rsid w:val="1D912C10"/>
    <w:rsid w:val="208E5E96"/>
    <w:rsid w:val="2120368E"/>
    <w:rsid w:val="21982431"/>
    <w:rsid w:val="21A50B57"/>
    <w:rsid w:val="24CD1C80"/>
    <w:rsid w:val="27BD5803"/>
    <w:rsid w:val="287D718B"/>
    <w:rsid w:val="289730BA"/>
    <w:rsid w:val="28AA222B"/>
    <w:rsid w:val="29A9603F"/>
    <w:rsid w:val="29F73A25"/>
    <w:rsid w:val="2A135BAE"/>
    <w:rsid w:val="2B84745F"/>
    <w:rsid w:val="2BBC622D"/>
    <w:rsid w:val="2BD73F0E"/>
    <w:rsid w:val="2CD15DCE"/>
    <w:rsid w:val="2D9554F2"/>
    <w:rsid w:val="2E2E745B"/>
    <w:rsid w:val="2ED07704"/>
    <w:rsid w:val="3140197F"/>
    <w:rsid w:val="371043AE"/>
    <w:rsid w:val="3AA41AE8"/>
    <w:rsid w:val="3AC71D0D"/>
    <w:rsid w:val="3B48444D"/>
    <w:rsid w:val="3CCB3233"/>
    <w:rsid w:val="3E496D17"/>
    <w:rsid w:val="3EF9251F"/>
    <w:rsid w:val="3F9D3335"/>
    <w:rsid w:val="3FEA4211"/>
    <w:rsid w:val="4069269E"/>
    <w:rsid w:val="439F2829"/>
    <w:rsid w:val="43FC76CD"/>
    <w:rsid w:val="45233CAF"/>
    <w:rsid w:val="46EB3CE3"/>
    <w:rsid w:val="47E70106"/>
    <w:rsid w:val="482E5121"/>
    <w:rsid w:val="4897331F"/>
    <w:rsid w:val="48CD7A4F"/>
    <w:rsid w:val="498B60E9"/>
    <w:rsid w:val="4A185593"/>
    <w:rsid w:val="4A6921BC"/>
    <w:rsid w:val="4B1135EE"/>
    <w:rsid w:val="4E1D32BD"/>
    <w:rsid w:val="50493828"/>
    <w:rsid w:val="52945304"/>
    <w:rsid w:val="56093997"/>
    <w:rsid w:val="56332FB1"/>
    <w:rsid w:val="57262899"/>
    <w:rsid w:val="572B1A2F"/>
    <w:rsid w:val="58306F9A"/>
    <w:rsid w:val="58FA61CD"/>
    <w:rsid w:val="5A9600C8"/>
    <w:rsid w:val="5BCA7F13"/>
    <w:rsid w:val="5DFF6AED"/>
    <w:rsid w:val="5E1F0D3F"/>
    <w:rsid w:val="610619ED"/>
    <w:rsid w:val="61D770D4"/>
    <w:rsid w:val="63085EC5"/>
    <w:rsid w:val="661A1A97"/>
    <w:rsid w:val="674C6628"/>
    <w:rsid w:val="68D8137E"/>
    <w:rsid w:val="68E50599"/>
    <w:rsid w:val="6A1A02B8"/>
    <w:rsid w:val="6E2816DE"/>
    <w:rsid w:val="6FFF2863"/>
    <w:rsid w:val="705A1D94"/>
    <w:rsid w:val="715A029C"/>
    <w:rsid w:val="73701EFD"/>
    <w:rsid w:val="738F4DA6"/>
    <w:rsid w:val="73B451E2"/>
    <w:rsid w:val="749534C9"/>
    <w:rsid w:val="75137B94"/>
    <w:rsid w:val="786C6E8A"/>
    <w:rsid w:val="7878534F"/>
    <w:rsid w:val="7A0D370B"/>
    <w:rsid w:val="7C1E59E5"/>
    <w:rsid w:val="7C7B1EAF"/>
    <w:rsid w:val="7D4E6C16"/>
    <w:rsid w:val="7D7D0EC6"/>
    <w:rsid w:val="7E4F0F3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F39B306"/>
  <w15:docId w15:val="{57680BB5-E763-4FBD-8E23-8C8BC1ED5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semiHidden="1" w:qFormat="1"/>
    <w:lsdException w:name="page number"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Indent 2" w:qFormat="1"/>
    <w:lsdException w:name="Hyperlink" w:qFormat="1"/>
    <w:lsdException w:name="FollowedHyperlink" w:qFormat="1"/>
    <w:lsdException w:name="Strong" w:qFormat="1"/>
    <w:lsdException w:name="Emphasis" w:qFormat="1"/>
    <w:lsdException w:name="Document Map" w:semiHidden="1" w:qFormat="1"/>
    <w:lsdException w:name="Plain Text" w:qFormat="1"/>
    <w:lsdException w:name="HTML Top of Form" w:semiHidden="1" w:uiPriority="99" w:unhideWhenUsed="1"/>
    <w:lsdException w:name="HTML Bottom of Form" w:semiHidden="1" w:uiPriority="99" w:unhideWhenUsed="1"/>
    <w:lsdException w:name="Normal (Web)" w:qFormat="1"/>
    <w:lsdException w:name="HTML Preformatted" w:qFormat="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topLinePunct/>
      <w:adjustRightInd w:val="0"/>
      <w:snapToGrid w:val="0"/>
      <w:spacing w:line="400" w:lineRule="atLeast"/>
      <w:ind w:firstLine="539"/>
      <w:jc w:val="both"/>
    </w:pPr>
    <w:rPr>
      <w:snapToGrid w:val="0"/>
      <w:kern w:val="2"/>
      <w:sz w:val="24"/>
      <w:szCs w:val="21"/>
    </w:rPr>
  </w:style>
  <w:style w:type="paragraph" w:styleId="1">
    <w:name w:val="heading 1"/>
    <w:basedOn w:val="a"/>
    <w:next w:val="a"/>
    <w:link w:val="10"/>
    <w:qFormat/>
    <w:pPr>
      <w:keepNext/>
      <w:keepLines/>
      <w:topLinePunct w:val="0"/>
      <w:adjustRightInd/>
      <w:snapToGrid/>
      <w:spacing w:before="340" w:after="330" w:line="578" w:lineRule="auto"/>
      <w:ind w:firstLine="0"/>
      <w:outlineLvl w:val="0"/>
    </w:pPr>
    <w:rPr>
      <w:b/>
      <w:bCs/>
      <w:snapToGrid/>
      <w:kern w:val="44"/>
      <w:sz w:val="44"/>
      <w:szCs w:val="44"/>
    </w:rPr>
  </w:style>
  <w:style w:type="paragraph" w:styleId="2">
    <w:name w:val="heading 2"/>
    <w:basedOn w:val="a"/>
    <w:next w:val="a"/>
    <w:link w:val="20"/>
    <w:qFormat/>
    <w:pPr>
      <w:keepNext/>
      <w:keepLines/>
      <w:topLinePunct w:val="0"/>
      <w:adjustRightInd/>
      <w:snapToGrid/>
      <w:spacing w:before="260" w:after="260" w:line="416" w:lineRule="auto"/>
      <w:ind w:firstLine="0"/>
      <w:outlineLvl w:val="1"/>
    </w:pPr>
    <w:rPr>
      <w:rFonts w:ascii="Arial" w:eastAsia="黑体" w:hAnsi="Arial" w:cs="Arial"/>
      <w:b/>
      <w:bCs/>
      <w:snapToGrid/>
      <w:sz w:val="32"/>
      <w:szCs w:val="32"/>
    </w:rPr>
  </w:style>
  <w:style w:type="paragraph" w:styleId="3">
    <w:name w:val="heading 3"/>
    <w:basedOn w:val="a"/>
    <w:next w:val="a"/>
    <w:link w:val="30"/>
    <w:qFormat/>
    <w:pPr>
      <w:keepNext/>
      <w:keepLines/>
      <w:topLinePunct w:val="0"/>
      <w:adjustRightInd/>
      <w:snapToGrid/>
      <w:spacing w:before="260" w:after="260" w:line="416" w:lineRule="auto"/>
      <w:ind w:firstLine="0"/>
      <w:outlineLvl w:val="2"/>
    </w:pPr>
    <w:rPr>
      <w:b/>
      <w:bCs/>
      <w:snapToGrid/>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a4"/>
    <w:semiHidden/>
    <w:qFormat/>
    <w:pPr>
      <w:shd w:val="clear" w:color="auto" w:fill="000080"/>
      <w:topLinePunct w:val="0"/>
      <w:adjustRightInd/>
      <w:snapToGrid/>
      <w:spacing w:line="240" w:lineRule="auto"/>
      <w:ind w:firstLine="0"/>
    </w:pPr>
    <w:rPr>
      <w:snapToGrid/>
      <w:szCs w:val="24"/>
    </w:rPr>
  </w:style>
  <w:style w:type="paragraph" w:styleId="a5">
    <w:name w:val="annotation text"/>
    <w:basedOn w:val="a"/>
    <w:link w:val="a6"/>
    <w:qFormat/>
    <w:pPr>
      <w:jc w:val="left"/>
    </w:pPr>
    <w:rPr>
      <w:snapToGrid/>
      <w:sz w:val="21"/>
      <w:szCs w:val="22"/>
    </w:rPr>
  </w:style>
  <w:style w:type="paragraph" w:styleId="a7">
    <w:name w:val="Body Text"/>
    <w:basedOn w:val="a"/>
    <w:link w:val="a8"/>
    <w:qFormat/>
    <w:rPr>
      <w:snapToGrid/>
      <w:color w:val="FF0000"/>
      <w:kern w:val="0"/>
      <w:sz w:val="20"/>
    </w:rPr>
  </w:style>
  <w:style w:type="paragraph" w:styleId="a9">
    <w:name w:val="Body Text Indent"/>
    <w:basedOn w:val="a"/>
    <w:link w:val="aa"/>
    <w:qFormat/>
    <w:pPr>
      <w:topLinePunct w:val="0"/>
      <w:adjustRightInd/>
      <w:snapToGrid/>
      <w:spacing w:after="120" w:line="240" w:lineRule="auto"/>
      <w:ind w:leftChars="200" w:left="420" w:firstLine="0"/>
    </w:pPr>
    <w:rPr>
      <w:snapToGrid/>
      <w:sz w:val="21"/>
    </w:rPr>
  </w:style>
  <w:style w:type="paragraph" w:styleId="ab">
    <w:name w:val="Plain Text"/>
    <w:basedOn w:val="a"/>
    <w:link w:val="ac"/>
    <w:qFormat/>
    <w:pPr>
      <w:topLinePunct w:val="0"/>
      <w:adjustRightInd/>
      <w:snapToGrid/>
      <w:spacing w:line="240" w:lineRule="auto"/>
      <w:ind w:firstLine="0"/>
    </w:pPr>
    <w:rPr>
      <w:rFonts w:ascii="宋体" w:hAnsi="Courier New"/>
      <w:snapToGrid/>
      <w:sz w:val="21"/>
      <w:szCs w:val="20"/>
    </w:rPr>
  </w:style>
  <w:style w:type="paragraph" w:styleId="ad">
    <w:name w:val="Date"/>
    <w:basedOn w:val="a"/>
    <w:next w:val="a"/>
    <w:link w:val="ae"/>
    <w:qFormat/>
    <w:pPr>
      <w:topLinePunct w:val="0"/>
      <w:adjustRightInd/>
      <w:snapToGrid/>
      <w:spacing w:line="240" w:lineRule="auto"/>
      <w:ind w:leftChars="2500" w:left="100" w:firstLine="0"/>
    </w:pPr>
    <w:rPr>
      <w:snapToGrid/>
      <w:kern w:val="0"/>
      <w:sz w:val="20"/>
      <w:szCs w:val="20"/>
    </w:rPr>
  </w:style>
  <w:style w:type="paragraph" w:styleId="21">
    <w:name w:val="Body Text Indent 2"/>
    <w:basedOn w:val="a"/>
    <w:link w:val="22"/>
    <w:qFormat/>
    <w:pPr>
      <w:topLinePunct w:val="0"/>
      <w:adjustRightInd/>
      <w:snapToGrid/>
      <w:spacing w:line="360" w:lineRule="auto"/>
      <w:ind w:firstLine="480"/>
    </w:pPr>
    <w:rPr>
      <w:rFonts w:ascii="宋体"/>
      <w:snapToGrid/>
      <w:szCs w:val="20"/>
    </w:rPr>
  </w:style>
  <w:style w:type="paragraph" w:styleId="af">
    <w:name w:val="Balloon Text"/>
    <w:basedOn w:val="a"/>
    <w:link w:val="af0"/>
    <w:semiHidden/>
    <w:qFormat/>
    <w:rPr>
      <w:sz w:val="18"/>
      <w:szCs w:val="18"/>
    </w:rPr>
  </w:style>
  <w:style w:type="paragraph" w:styleId="af1">
    <w:name w:val="footer"/>
    <w:basedOn w:val="a"/>
    <w:link w:val="af2"/>
    <w:qFormat/>
    <w:pPr>
      <w:tabs>
        <w:tab w:val="center" w:pos="4153"/>
        <w:tab w:val="right" w:pos="8306"/>
      </w:tabs>
      <w:jc w:val="left"/>
    </w:pPr>
    <w:rPr>
      <w:snapToGrid/>
      <w:kern w:val="0"/>
      <w:sz w:val="18"/>
      <w:szCs w:val="18"/>
    </w:rPr>
  </w:style>
  <w:style w:type="paragraph" w:styleId="af3">
    <w:name w:val="header"/>
    <w:basedOn w:val="a"/>
    <w:link w:val="af4"/>
    <w:qFormat/>
    <w:pPr>
      <w:pBdr>
        <w:bottom w:val="single" w:sz="6" w:space="1" w:color="auto"/>
      </w:pBdr>
      <w:tabs>
        <w:tab w:val="center" w:pos="4153"/>
        <w:tab w:val="right" w:pos="8306"/>
      </w:tabs>
      <w:jc w:val="center"/>
    </w:pPr>
    <w:rPr>
      <w:snapToGrid/>
      <w:kern w:val="0"/>
      <w:sz w:val="18"/>
      <w:szCs w:val="18"/>
    </w:rPr>
  </w:style>
  <w:style w:type="paragraph" w:styleId="HTML">
    <w:name w:val="HTML Preformatted"/>
    <w:basedOn w:val="a"/>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opLinePunct w:val="0"/>
      <w:adjustRightInd/>
      <w:snapToGrid/>
      <w:spacing w:line="240" w:lineRule="auto"/>
      <w:ind w:firstLine="0"/>
      <w:jc w:val="left"/>
    </w:pPr>
    <w:rPr>
      <w:rFonts w:ascii="宋体" w:hAnsi="宋体" w:cs="宋体"/>
      <w:snapToGrid/>
      <w:kern w:val="0"/>
      <w:szCs w:val="24"/>
    </w:rPr>
  </w:style>
  <w:style w:type="paragraph" w:styleId="af5">
    <w:name w:val="Normal (Web)"/>
    <w:basedOn w:val="a"/>
    <w:qFormat/>
    <w:pPr>
      <w:widowControl/>
      <w:topLinePunct w:val="0"/>
      <w:adjustRightInd/>
      <w:snapToGrid/>
      <w:spacing w:before="100" w:beforeAutospacing="1" w:after="100" w:afterAutospacing="1" w:line="240" w:lineRule="auto"/>
      <w:ind w:firstLine="0"/>
      <w:jc w:val="left"/>
    </w:pPr>
    <w:rPr>
      <w:rFonts w:ascii="宋体" w:hAnsi="宋体" w:cs="宋体"/>
      <w:snapToGrid/>
      <w:kern w:val="0"/>
      <w:szCs w:val="24"/>
    </w:rPr>
  </w:style>
  <w:style w:type="paragraph" w:styleId="af6">
    <w:name w:val="Title"/>
    <w:basedOn w:val="a"/>
    <w:next w:val="a"/>
    <w:link w:val="af7"/>
    <w:qFormat/>
    <w:pPr>
      <w:spacing w:before="240" w:after="60"/>
      <w:jc w:val="center"/>
      <w:outlineLvl w:val="0"/>
    </w:pPr>
    <w:rPr>
      <w:rFonts w:ascii="Cambria" w:hAnsi="Cambria"/>
      <w:b/>
      <w:bCs/>
      <w:snapToGrid/>
      <w:sz w:val="32"/>
      <w:szCs w:val="32"/>
    </w:rPr>
  </w:style>
  <w:style w:type="paragraph" w:styleId="af8">
    <w:name w:val="annotation subject"/>
    <w:basedOn w:val="a5"/>
    <w:next w:val="a5"/>
    <w:link w:val="af9"/>
    <w:semiHidden/>
    <w:qFormat/>
    <w:pPr>
      <w:topLinePunct w:val="0"/>
      <w:adjustRightInd/>
      <w:snapToGrid/>
      <w:spacing w:line="240" w:lineRule="auto"/>
      <w:ind w:firstLine="0"/>
    </w:pPr>
    <w:rPr>
      <w:sz w:val="24"/>
      <w:szCs w:val="20"/>
    </w:rPr>
  </w:style>
  <w:style w:type="table" w:styleId="afa">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b">
    <w:name w:val="Strong"/>
    <w:qFormat/>
    <w:rPr>
      <w:b/>
    </w:rPr>
  </w:style>
  <w:style w:type="character" w:styleId="afc">
    <w:name w:val="page number"/>
    <w:basedOn w:val="a0"/>
    <w:qFormat/>
  </w:style>
  <w:style w:type="character" w:styleId="afd">
    <w:name w:val="FollowedHyperlink"/>
    <w:qFormat/>
    <w:rPr>
      <w:color w:val="800080"/>
      <w:u w:val="single"/>
    </w:rPr>
  </w:style>
  <w:style w:type="character" w:styleId="afe">
    <w:name w:val="Hyperlink"/>
    <w:qFormat/>
    <w:rPr>
      <w:color w:val="0000FF"/>
      <w:u w:val="single"/>
    </w:rPr>
  </w:style>
  <w:style w:type="character" w:styleId="aff">
    <w:name w:val="annotation reference"/>
    <w:semiHidden/>
    <w:qFormat/>
    <w:rPr>
      <w:sz w:val="21"/>
    </w:rPr>
  </w:style>
  <w:style w:type="character" w:customStyle="1" w:styleId="10">
    <w:name w:val="标题 1 字符"/>
    <w:link w:val="1"/>
    <w:qFormat/>
    <w:locked/>
    <w:rPr>
      <w:rFonts w:eastAsia="宋体"/>
      <w:b/>
      <w:bCs/>
      <w:kern w:val="44"/>
      <w:sz w:val="44"/>
      <w:szCs w:val="44"/>
      <w:lang w:val="en-US" w:eastAsia="zh-CN" w:bidi="ar-SA"/>
    </w:rPr>
  </w:style>
  <w:style w:type="character" w:customStyle="1" w:styleId="20">
    <w:name w:val="标题 2 字符"/>
    <w:link w:val="2"/>
    <w:qFormat/>
    <w:locked/>
    <w:rPr>
      <w:rFonts w:ascii="Arial" w:eastAsia="黑体" w:hAnsi="Arial" w:cs="Arial"/>
      <w:b/>
      <w:bCs/>
      <w:kern w:val="2"/>
      <w:sz w:val="32"/>
      <w:szCs w:val="32"/>
      <w:lang w:val="en-US" w:eastAsia="zh-CN" w:bidi="ar-SA"/>
    </w:rPr>
  </w:style>
  <w:style w:type="character" w:customStyle="1" w:styleId="30">
    <w:name w:val="标题 3 字符"/>
    <w:link w:val="3"/>
    <w:semiHidden/>
    <w:qFormat/>
    <w:locked/>
    <w:rPr>
      <w:rFonts w:eastAsia="宋体"/>
      <w:b/>
      <w:bCs/>
      <w:kern w:val="2"/>
      <w:sz w:val="32"/>
      <w:szCs w:val="32"/>
      <w:lang w:val="en-US" w:eastAsia="zh-CN" w:bidi="ar-SA"/>
    </w:rPr>
  </w:style>
  <w:style w:type="character" w:customStyle="1" w:styleId="a4">
    <w:name w:val="文档结构图 字符"/>
    <w:link w:val="a3"/>
    <w:qFormat/>
    <w:locked/>
    <w:rPr>
      <w:rFonts w:eastAsia="宋体"/>
      <w:kern w:val="2"/>
      <w:sz w:val="24"/>
      <w:szCs w:val="24"/>
      <w:lang w:val="en-US" w:eastAsia="zh-CN" w:bidi="ar-SA"/>
    </w:rPr>
  </w:style>
  <w:style w:type="character" w:customStyle="1" w:styleId="a6">
    <w:name w:val="批注文字 字符"/>
    <w:link w:val="a5"/>
    <w:qFormat/>
    <w:rPr>
      <w:kern w:val="2"/>
      <w:sz w:val="21"/>
      <w:szCs w:val="22"/>
    </w:rPr>
  </w:style>
  <w:style w:type="character" w:customStyle="1" w:styleId="a8">
    <w:name w:val="正文文本 字符"/>
    <w:link w:val="a7"/>
    <w:qFormat/>
    <w:locked/>
    <w:rPr>
      <w:color w:val="FF0000"/>
      <w:szCs w:val="21"/>
    </w:rPr>
  </w:style>
  <w:style w:type="character" w:customStyle="1" w:styleId="aa">
    <w:name w:val="正文文本缩进 字符"/>
    <w:link w:val="a9"/>
    <w:qFormat/>
    <w:locked/>
    <w:rPr>
      <w:rFonts w:eastAsia="宋体"/>
      <w:kern w:val="2"/>
      <w:sz w:val="21"/>
      <w:szCs w:val="21"/>
      <w:lang w:val="en-US" w:eastAsia="zh-CN" w:bidi="ar-SA"/>
    </w:rPr>
  </w:style>
  <w:style w:type="character" w:customStyle="1" w:styleId="ac">
    <w:name w:val="纯文本 字符"/>
    <w:link w:val="ab"/>
    <w:qFormat/>
    <w:locked/>
    <w:rPr>
      <w:rFonts w:ascii="宋体" w:hAnsi="Courier New"/>
      <w:kern w:val="2"/>
      <w:sz w:val="21"/>
      <w:lang w:bidi="ar-SA"/>
    </w:rPr>
  </w:style>
  <w:style w:type="character" w:customStyle="1" w:styleId="ae">
    <w:name w:val="日期 字符"/>
    <w:link w:val="ad"/>
    <w:semiHidden/>
    <w:qFormat/>
    <w:locked/>
    <w:rPr>
      <w:rFonts w:eastAsia="宋体"/>
      <w:lang w:val="en-US" w:eastAsia="zh-CN" w:bidi="ar-SA"/>
    </w:rPr>
  </w:style>
  <w:style w:type="character" w:customStyle="1" w:styleId="22">
    <w:name w:val="正文文本缩进 2 字符"/>
    <w:link w:val="21"/>
    <w:qFormat/>
    <w:locked/>
    <w:rPr>
      <w:rFonts w:ascii="宋体"/>
      <w:kern w:val="2"/>
      <w:sz w:val="24"/>
      <w:lang w:bidi="ar-SA"/>
    </w:rPr>
  </w:style>
  <w:style w:type="character" w:customStyle="1" w:styleId="af0">
    <w:name w:val="批注框文本 字符"/>
    <w:link w:val="af"/>
    <w:qFormat/>
    <w:locked/>
    <w:rPr>
      <w:rFonts w:eastAsia="宋体"/>
      <w:snapToGrid w:val="0"/>
      <w:kern w:val="2"/>
      <w:sz w:val="18"/>
      <w:szCs w:val="18"/>
      <w:lang w:val="en-US" w:eastAsia="zh-CN" w:bidi="ar-SA"/>
    </w:rPr>
  </w:style>
  <w:style w:type="character" w:customStyle="1" w:styleId="af2">
    <w:name w:val="页脚 字符"/>
    <w:link w:val="af1"/>
    <w:qFormat/>
    <w:rPr>
      <w:sz w:val="18"/>
      <w:szCs w:val="18"/>
    </w:rPr>
  </w:style>
  <w:style w:type="character" w:customStyle="1" w:styleId="af4">
    <w:name w:val="页眉 字符"/>
    <w:link w:val="af3"/>
    <w:qFormat/>
    <w:rPr>
      <w:sz w:val="18"/>
      <w:szCs w:val="18"/>
    </w:rPr>
  </w:style>
  <w:style w:type="character" w:customStyle="1" w:styleId="af7">
    <w:name w:val="标题 字符"/>
    <w:link w:val="af6"/>
    <w:qFormat/>
    <w:rPr>
      <w:rFonts w:ascii="Cambria" w:hAnsi="Cambria" w:cs="Times New Roman"/>
      <w:b/>
      <w:bCs/>
      <w:kern w:val="2"/>
      <w:sz w:val="32"/>
      <w:szCs w:val="32"/>
    </w:rPr>
  </w:style>
  <w:style w:type="character" w:customStyle="1" w:styleId="af9">
    <w:name w:val="批注主题 字符"/>
    <w:link w:val="af8"/>
    <w:qFormat/>
    <w:locked/>
    <w:rPr>
      <w:kern w:val="2"/>
      <w:sz w:val="24"/>
      <w:lang w:bidi="ar-SA"/>
    </w:rPr>
  </w:style>
  <w:style w:type="character" w:customStyle="1" w:styleId="2Char">
    <w:name w:val="正文文本缩进 2 Char"/>
    <w:link w:val="210"/>
    <w:qFormat/>
    <w:rPr>
      <w:kern w:val="2"/>
      <w:sz w:val="21"/>
      <w:szCs w:val="22"/>
    </w:rPr>
  </w:style>
  <w:style w:type="paragraph" w:customStyle="1" w:styleId="210">
    <w:name w:val="正文文本缩进 21"/>
    <w:basedOn w:val="a"/>
    <w:link w:val="2Char"/>
    <w:qFormat/>
    <w:pPr>
      <w:spacing w:after="120" w:line="480" w:lineRule="auto"/>
      <w:ind w:leftChars="200" w:left="420"/>
    </w:pPr>
    <w:rPr>
      <w:snapToGrid/>
      <w:sz w:val="21"/>
      <w:szCs w:val="22"/>
    </w:rPr>
  </w:style>
  <w:style w:type="character" w:customStyle="1" w:styleId="font31">
    <w:name w:val="font31"/>
    <w:qFormat/>
    <w:rPr>
      <w:rFonts w:ascii="宋体" w:eastAsia="宋体" w:hAnsi="宋体" w:cs="宋体" w:hint="eastAsia"/>
      <w:color w:val="000000"/>
      <w:sz w:val="18"/>
      <w:szCs w:val="18"/>
      <w:u w:val="none"/>
    </w:rPr>
  </w:style>
  <w:style w:type="character" w:customStyle="1" w:styleId="CharCharChar">
    <w:name w:val="批注框文本 Char Char Char"/>
    <w:link w:val="CharChar"/>
    <w:qFormat/>
    <w:rPr>
      <w:kern w:val="2"/>
      <w:sz w:val="18"/>
      <w:szCs w:val="18"/>
    </w:rPr>
  </w:style>
  <w:style w:type="paragraph" w:customStyle="1" w:styleId="CharChar">
    <w:name w:val="批注框文本 Char Char"/>
    <w:basedOn w:val="a"/>
    <w:link w:val="CharCharChar"/>
    <w:qFormat/>
    <w:rPr>
      <w:snapToGrid/>
      <w:sz w:val="18"/>
      <w:szCs w:val="18"/>
    </w:rPr>
  </w:style>
  <w:style w:type="character" w:customStyle="1" w:styleId="apple-converted-space">
    <w:name w:val="apple-converted-space"/>
    <w:basedOn w:val="a0"/>
    <w:qFormat/>
  </w:style>
  <w:style w:type="character" w:customStyle="1" w:styleId="CharChar6">
    <w:name w:val="Char Char6"/>
    <w:qFormat/>
    <w:rPr>
      <w:sz w:val="18"/>
      <w:szCs w:val="18"/>
      <w:lang w:bidi="ar-SA"/>
    </w:rPr>
  </w:style>
  <w:style w:type="character" w:customStyle="1" w:styleId="Char">
    <w:name w:val="批注文字 Char"/>
    <w:qFormat/>
    <w:rPr>
      <w:rFonts w:eastAsia="宋体"/>
      <w:kern w:val="2"/>
      <w:sz w:val="24"/>
      <w:lang w:val="en-US" w:eastAsia="zh-CN"/>
    </w:rPr>
  </w:style>
  <w:style w:type="character" w:customStyle="1" w:styleId="11">
    <w:name w:val="批注引用1"/>
    <w:qFormat/>
    <w:rPr>
      <w:sz w:val="21"/>
      <w:szCs w:val="21"/>
    </w:rPr>
  </w:style>
  <w:style w:type="character" w:customStyle="1" w:styleId="FooterChar">
    <w:name w:val="Footer Char"/>
    <w:qFormat/>
    <w:locked/>
    <w:rPr>
      <w:kern w:val="2"/>
      <w:sz w:val="18"/>
    </w:rPr>
  </w:style>
  <w:style w:type="character" w:customStyle="1" w:styleId="ListParagraphChar">
    <w:name w:val="List Paragraph Char"/>
    <w:link w:val="12"/>
    <w:qFormat/>
    <w:locked/>
    <w:rPr>
      <w:rFonts w:eastAsia="宋体"/>
      <w:snapToGrid w:val="0"/>
      <w:kern w:val="2"/>
      <w:sz w:val="24"/>
      <w:szCs w:val="21"/>
      <w:lang w:val="en-US" w:eastAsia="zh-CN" w:bidi="ar-SA"/>
    </w:rPr>
  </w:style>
  <w:style w:type="paragraph" w:customStyle="1" w:styleId="12">
    <w:name w:val="列出段落1"/>
    <w:basedOn w:val="a"/>
    <w:link w:val="ListParagraphChar"/>
    <w:qFormat/>
    <w:pPr>
      <w:ind w:firstLineChars="200" w:firstLine="420"/>
    </w:pPr>
  </w:style>
  <w:style w:type="character" w:customStyle="1" w:styleId="2CharChar">
    <w:name w:val="样式 首行缩进:  2 字符 Char Char"/>
    <w:link w:val="23"/>
    <w:qFormat/>
    <w:rPr>
      <w:rFonts w:ascii="Times New Roman" w:hAnsi="Times New Roman" w:cs="宋体"/>
      <w:kern w:val="2"/>
      <w:sz w:val="21"/>
    </w:rPr>
  </w:style>
  <w:style w:type="paragraph" w:customStyle="1" w:styleId="23">
    <w:name w:val="样式 首行缩进:  2 字符"/>
    <w:basedOn w:val="a"/>
    <w:link w:val="2CharChar"/>
    <w:qFormat/>
    <w:pPr>
      <w:ind w:firstLineChars="200" w:firstLine="200"/>
    </w:pPr>
    <w:rPr>
      <w:snapToGrid/>
      <w:sz w:val="21"/>
      <w:szCs w:val="20"/>
    </w:rPr>
  </w:style>
  <w:style w:type="character" w:customStyle="1" w:styleId="HeaderChar">
    <w:name w:val="Header Char"/>
    <w:qFormat/>
    <w:locked/>
    <w:rPr>
      <w:kern w:val="2"/>
      <w:sz w:val="18"/>
    </w:rPr>
  </w:style>
  <w:style w:type="character" w:customStyle="1" w:styleId="FontStyle15">
    <w:name w:val="Font Style15"/>
    <w:qFormat/>
    <w:rPr>
      <w:rFonts w:ascii="Times New Roman" w:hAnsi="Times New Roman"/>
      <w:sz w:val="24"/>
    </w:rPr>
  </w:style>
  <w:style w:type="character" w:customStyle="1" w:styleId="PlainTextChar1">
    <w:name w:val="Plain Text Char1"/>
    <w:semiHidden/>
    <w:qFormat/>
    <w:rPr>
      <w:rFonts w:ascii="宋体" w:hAnsi="Courier New"/>
      <w:sz w:val="21"/>
    </w:rPr>
  </w:style>
  <w:style w:type="character" w:customStyle="1" w:styleId="TitleChar1">
    <w:name w:val="Title Char1"/>
    <w:qFormat/>
    <w:rPr>
      <w:rFonts w:ascii="Cambria" w:hAnsi="Cambria"/>
      <w:b/>
      <w:sz w:val="32"/>
    </w:rPr>
  </w:style>
  <w:style w:type="character" w:customStyle="1" w:styleId="TitleChar">
    <w:name w:val="Title Char"/>
    <w:qFormat/>
    <w:locked/>
    <w:rPr>
      <w:rFonts w:ascii="Cambria" w:eastAsia="宋体" w:hAnsi="Cambria"/>
      <w:b/>
      <w:kern w:val="2"/>
      <w:sz w:val="32"/>
      <w:lang w:val="en-US" w:eastAsia="zh-CN"/>
    </w:rPr>
  </w:style>
  <w:style w:type="character" w:customStyle="1" w:styleId="Char0">
    <w:name w:val="表文 Char"/>
    <w:link w:val="aff0"/>
    <w:qFormat/>
    <w:rPr>
      <w:rFonts w:eastAsia="宋体"/>
      <w:snapToGrid w:val="0"/>
      <w:kern w:val="2"/>
      <w:position w:val="10"/>
      <w:sz w:val="18"/>
      <w:szCs w:val="18"/>
      <w:lang w:val="en-US" w:eastAsia="zh-CN" w:bidi="ar-SA"/>
    </w:rPr>
  </w:style>
  <w:style w:type="paragraph" w:customStyle="1" w:styleId="aff0">
    <w:name w:val="表文"/>
    <w:basedOn w:val="a"/>
    <w:link w:val="Char0"/>
    <w:qFormat/>
    <w:pPr>
      <w:tabs>
        <w:tab w:val="left" w:pos="426"/>
        <w:tab w:val="left" w:pos="709"/>
      </w:tabs>
      <w:spacing w:line="320" w:lineRule="atLeast"/>
      <w:ind w:firstLine="0"/>
    </w:pPr>
    <w:rPr>
      <w:position w:val="10"/>
      <w:sz w:val="18"/>
      <w:szCs w:val="18"/>
    </w:rPr>
  </w:style>
  <w:style w:type="character" w:customStyle="1" w:styleId="Char1">
    <w:name w:val="纯文本 Char"/>
    <w:link w:val="13"/>
    <w:qFormat/>
    <w:rPr>
      <w:rFonts w:ascii="宋体" w:hAnsi="Courier New" w:cs="Courier New"/>
      <w:kern w:val="2"/>
      <w:sz w:val="21"/>
      <w:szCs w:val="21"/>
    </w:rPr>
  </w:style>
  <w:style w:type="paragraph" w:customStyle="1" w:styleId="13">
    <w:name w:val="纯文本1"/>
    <w:basedOn w:val="a"/>
    <w:link w:val="Char1"/>
    <w:qFormat/>
    <w:rPr>
      <w:rFonts w:ascii="宋体" w:hAnsi="Courier New"/>
      <w:snapToGrid/>
      <w:sz w:val="21"/>
    </w:rPr>
  </w:style>
  <w:style w:type="character" w:customStyle="1" w:styleId="CharChar7">
    <w:name w:val="Char Char7"/>
    <w:qFormat/>
    <w:rPr>
      <w:sz w:val="18"/>
      <w:szCs w:val="18"/>
      <w:lang w:bidi="ar-SA"/>
    </w:rPr>
  </w:style>
  <w:style w:type="character" w:customStyle="1" w:styleId="Char2">
    <w:name w:val="正文文本缩进 Char"/>
    <w:link w:val="14"/>
    <w:qFormat/>
    <w:rPr>
      <w:kern w:val="2"/>
      <w:sz w:val="21"/>
      <w:szCs w:val="22"/>
    </w:rPr>
  </w:style>
  <w:style w:type="paragraph" w:customStyle="1" w:styleId="14">
    <w:name w:val="正文文本缩进1"/>
    <w:basedOn w:val="a"/>
    <w:link w:val="Char2"/>
    <w:qFormat/>
    <w:pPr>
      <w:spacing w:after="120"/>
      <w:ind w:leftChars="200" w:left="420"/>
    </w:pPr>
    <w:rPr>
      <w:snapToGrid/>
      <w:sz w:val="21"/>
      <w:szCs w:val="22"/>
    </w:rPr>
  </w:style>
  <w:style w:type="character" w:customStyle="1" w:styleId="CharChar0">
    <w:name w:val="Char Char"/>
    <w:qFormat/>
    <w:rPr>
      <w:rFonts w:eastAsia="宋体"/>
      <w:kern w:val="2"/>
      <w:sz w:val="18"/>
      <w:lang w:val="en-US" w:eastAsia="zh-CN"/>
    </w:rPr>
  </w:style>
  <w:style w:type="character" w:customStyle="1" w:styleId="Char3">
    <w:name w:val="表内容 Char"/>
    <w:link w:val="aff1"/>
    <w:qFormat/>
    <w:locked/>
    <w:rPr>
      <w:rFonts w:ascii="宋体" w:eastAsia="宋体" w:cs="宋体"/>
      <w:sz w:val="18"/>
      <w:szCs w:val="18"/>
      <w:lang w:val="en-US" w:eastAsia="zh-CN" w:bidi="ar-SA"/>
    </w:rPr>
  </w:style>
  <w:style w:type="paragraph" w:customStyle="1" w:styleId="aff1">
    <w:name w:val="表内容"/>
    <w:basedOn w:val="a"/>
    <w:link w:val="Char3"/>
    <w:qFormat/>
    <w:pPr>
      <w:topLinePunct w:val="0"/>
      <w:autoSpaceDE w:val="0"/>
      <w:autoSpaceDN w:val="0"/>
      <w:snapToGrid/>
      <w:spacing w:line="310" w:lineRule="atLeast"/>
      <w:ind w:firstLine="0"/>
      <w:jc w:val="center"/>
    </w:pPr>
    <w:rPr>
      <w:rFonts w:ascii="宋体" w:cs="宋体"/>
      <w:snapToGrid/>
      <w:kern w:val="0"/>
      <w:sz w:val="18"/>
      <w:szCs w:val="18"/>
    </w:rPr>
  </w:style>
  <w:style w:type="character" w:customStyle="1" w:styleId="CharChar1">
    <w:name w:val="Char Char1"/>
    <w:qFormat/>
    <w:rPr>
      <w:rFonts w:eastAsia="宋体"/>
      <w:kern w:val="2"/>
      <w:sz w:val="18"/>
      <w:lang w:val="en-US" w:eastAsia="zh-CN"/>
    </w:rPr>
  </w:style>
  <w:style w:type="character" w:customStyle="1" w:styleId="Char4">
    <w:name w:val="批注主题 Char"/>
    <w:link w:val="15"/>
    <w:qFormat/>
    <w:rPr>
      <w:b/>
      <w:bCs/>
      <w:kern w:val="2"/>
      <w:sz w:val="21"/>
      <w:szCs w:val="22"/>
    </w:rPr>
  </w:style>
  <w:style w:type="paragraph" w:customStyle="1" w:styleId="15">
    <w:name w:val="批注主题1"/>
    <w:basedOn w:val="a5"/>
    <w:next w:val="a5"/>
    <w:link w:val="Char4"/>
    <w:qFormat/>
    <w:rPr>
      <w:b/>
      <w:bCs/>
    </w:rPr>
  </w:style>
  <w:style w:type="character" w:customStyle="1" w:styleId="BodyTextIndent2Char1">
    <w:name w:val="Body Text Indent 2 Char1"/>
    <w:semiHidden/>
    <w:qFormat/>
    <w:rPr>
      <w:sz w:val="24"/>
    </w:rPr>
  </w:style>
  <w:style w:type="character" w:customStyle="1" w:styleId="CommentTextChar">
    <w:name w:val="Comment Text Char"/>
    <w:qFormat/>
    <w:locked/>
    <w:rPr>
      <w:kern w:val="2"/>
      <w:sz w:val="24"/>
    </w:rPr>
  </w:style>
  <w:style w:type="character" w:customStyle="1" w:styleId="150">
    <w:name w:val="15"/>
    <w:qFormat/>
    <w:rPr>
      <w:rFonts w:ascii="Times New Roman" w:hAnsi="Times New Roman"/>
      <w:color w:val="auto"/>
      <w:sz w:val="20"/>
      <w:u w:val="none"/>
    </w:rPr>
  </w:style>
  <w:style w:type="character" w:customStyle="1" w:styleId="16">
    <w:name w:val="书籍标题1"/>
    <w:qFormat/>
    <w:rPr>
      <w:b/>
      <w:bCs/>
      <w:smallCaps/>
      <w:spacing w:val="5"/>
    </w:rPr>
  </w:style>
  <w:style w:type="paragraph" w:customStyle="1" w:styleId="aff2">
    <w:name w:val="表题"/>
    <w:basedOn w:val="a"/>
    <w:qFormat/>
    <w:pPr>
      <w:widowControl/>
      <w:spacing w:beforeLines="30" w:afterLines="50"/>
      <w:ind w:firstLineChars="196" w:firstLine="412"/>
      <w:jc w:val="center"/>
    </w:pPr>
    <w:rPr>
      <w:rFonts w:ascii="Arial" w:eastAsia="黑体" w:hAnsi="Arial"/>
      <w:snapToGrid/>
      <w:sz w:val="21"/>
    </w:rPr>
  </w:style>
  <w:style w:type="paragraph" w:customStyle="1" w:styleId="CharCharCharCharCharCharCharCharCharChar">
    <w:name w:val="Char Char Char Char Char Char Char Char Char Char"/>
    <w:basedOn w:val="a"/>
    <w:qFormat/>
    <w:pPr>
      <w:tabs>
        <w:tab w:val="left" w:pos="360"/>
      </w:tabs>
      <w:topLinePunct w:val="0"/>
      <w:adjustRightInd/>
      <w:snapToGrid/>
      <w:spacing w:line="240" w:lineRule="auto"/>
      <w:ind w:left="360" w:hangingChars="200" w:hanging="360"/>
    </w:pPr>
    <w:rPr>
      <w:snapToGrid/>
      <w:szCs w:val="24"/>
    </w:rPr>
  </w:style>
  <w:style w:type="paragraph" w:customStyle="1" w:styleId="xl69">
    <w:name w:val="xl69"/>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Cs w:val="24"/>
    </w:rPr>
  </w:style>
  <w:style w:type="paragraph" w:customStyle="1" w:styleId="reader-word-layerreader-word-s2-10">
    <w:name w:val="reader-word-layer reader-word-s2-10"/>
    <w:basedOn w:val="a"/>
    <w:qFormat/>
    <w:pPr>
      <w:widowControl/>
      <w:topLinePunct w:val="0"/>
      <w:adjustRightInd/>
      <w:snapToGrid/>
      <w:spacing w:before="100" w:beforeAutospacing="1" w:after="100" w:afterAutospacing="1" w:line="240" w:lineRule="auto"/>
      <w:ind w:firstLine="0"/>
      <w:jc w:val="left"/>
    </w:pPr>
    <w:rPr>
      <w:rFonts w:ascii="宋体" w:hAnsi="宋体" w:cs="宋体"/>
      <w:snapToGrid/>
      <w:kern w:val="0"/>
      <w:szCs w:val="24"/>
    </w:rPr>
  </w:style>
  <w:style w:type="paragraph" w:customStyle="1" w:styleId="CharChar1CharCharCharChar">
    <w:name w:val="Char Char1 Char Char Char Char"/>
    <w:basedOn w:val="a"/>
    <w:qFormat/>
    <w:pPr>
      <w:topLinePunct w:val="0"/>
      <w:adjustRightInd/>
      <w:snapToGrid/>
      <w:spacing w:line="240" w:lineRule="auto"/>
      <w:ind w:firstLine="0"/>
    </w:pPr>
    <w:rPr>
      <w:snapToGrid/>
      <w:sz w:val="21"/>
    </w:rPr>
  </w:style>
  <w:style w:type="paragraph" w:customStyle="1" w:styleId="bt1">
    <w:name w:val="bt1"/>
    <w:basedOn w:val="a"/>
    <w:qFormat/>
    <w:pPr>
      <w:spacing w:beforeLines="600" w:before="1440" w:afterLines="500" w:after="1200"/>
      <w:ind w:firstLine="0"/>
      <w:jc w:val="center"/>
    </w:pPr>
    <w:rPr>
      <w:rFonts w:ascii="方正大标宋_GBK" w:eastAsia="方正大黑_GBK" w:hAnsi="楷体"/>
      <w:sz w:val="48"/>
      <w:szCs w:val="48"/>
      <w:u w:val="double"/>
    </w:rPr>
  </w:style>
  <w:style w:type="paragraph" w:customStyle="1" w:styleId="p0">
    <w:name w:val="p0"/>
    <w:basedOn w:val="a"/>
    <w:qFormat/>
    <w:pPr>
      <w:widowControl/>
      <w:topLinePunct w:val="0"/>
      <w:adjustRightInd/>
      <w:snapToGrid/>
      <w:spacing w:line="240" w:lineRule="auto"/>
      <w:ind w:firstLine="0"/>
    </w:pPr>
    <w:rPr>
      <w:snapToGrid/>
      <w:kern w:val="0"/>
      <w:sz w:val="21"/>
    </w:rPr>
  </w:style>
  <w:style w:type="paragraph" w:customStyle="1" w:styleId="xl63">
    <w:name w:val="xl63"/>
    <w:basedOn w:val="a"/>
    <w:qFormat/>
    <w:pPr>
      <w:widowControl/>
      <w:spacing w:before="100" w:beforeAutospacing="1" w:after="100" w:afterAutospacing="1"/>
      <w:jc w:val="left"/>
      <w:textAlignment w:val="bottom"/>
    </w:pPr>
    <w:rPr>
      <w:rFonts w:ascii="宋体" w:hAnsi="宋体" w:cs="宋体"/>
      <w:kern w:val="0"/>
      <w:szCs w:val="24"/>
    </w:rPr>
  </w:style>
  <w:style w:type="paragraph" w:customStyle="1" w:styleId="xl73">
    <w:name w:val="xl7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Cs w:val="24"/>
    </w:rPr>
  </w:style>
  <w:style w:type="paragraph" w:customStyle="1" w:styleId="xl75">
    <w:name w:val="xl7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Cs w:val="24"/>
    </w:rPr>
  </w:style>
  <w:style w:type="paragraph" w:customStyle="1" w:styleId="xl70">
    <w:name w:val="xl7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color w:val="000000"/>
      <w:kern w:val="0"/>
      <w:szCs w:val="24"/>
    </w:rPr>
  </w:style>
  <w:style w:type="paragraph" w:customStyle="1" w:styleId="xl80">
    <w:name w:val="xl80"/>
    <w:basedOn w:val="a"/>
    <w:qFormat/>
    <w:pPr>
      <w:widowControl/>
      <w:pBdr>
        <w:left w:val="single" w:sz="4" w:space="0" w:color="auto"/>
        <w:right w:val="single" w:sz="4" w:space="0" w:color="auto"/>
      </w:pBdr>
      <w:spacing w:before="100" w:beforeAutospacing="1" w:after="100" w:afterAutospacing="1"/>
      <w:jc w:val="center"/>
    </w:pPr>
    <w:rPr>
      <w:rFonts w:ascii="宋体" w:hAnsi="宋体" w:cs="宋体"/>
      <w:color w:val="000000"/>
      <w:kern w:val="0"/>
      <w:szCs w:val="24"/>
    </w:rPr>
  </w:style>
  <w:style w:type="paragraph" w:customStyle="1" w:styleId="xl65">
    <w:name w:val="xl6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Cs w:val="24"/>
    </w:rPr>
  </w:style>
  <w:style w:type="paragraph" w:customStyle="1" w:styleId="font6">
    <w:name w:val="font6"/>
    <w:basedOn w:val="a"/>
    <w:qFormat/>
    <w:pPr>
      <w:widowControl/>
      <w:spacing w:before="100" w:beforeAutospacing="1" w:after="100" w:afterAutospacing="1"/>
      <w:jc w:val="left"/>
    </w:pPr>
    <w:rPr>
      <w:rFonts w:ascii="宋体" w:hAnsi="宋体" w:cs="宋体"/>
      <w:kern w:val="0"/>
      <w:sz w:val="18"/>
      <w:szCs w:val="18"/>
    </w:rPr>
  </w:style>
  <w:style w:type="paragraph" w:customStyle="1" w:styleId="xl82">
    <w:name w:val="xl82"/>
    <w:basedOn w:val="a"/>
    <w:qFormat/>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color w:val="000000"/>
      <w:kern w:val="0"/>
      <w:szCs w:val="24"/>
    </w:rPr>
  </w:style>
  <w:style w:type="paragraph" w:customStyle="1" w:styleId="xl81">
    <w:name w:val="xl81"/>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Cs w:val="24"/>
    </w:rPr>
  </w:style>
  <w:style w:type="paragraph" w:customStyle="1" w:styleId="xl68">
    <w:name w:val="xl68"/>
    <w:basedOn w:val="a"/>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color w:val="000000"/>
      <w:kern w:val="0"/>
      <w:szCs w:val="24"/>
    </w:rPr>
  </w:style>
  <w:style w:type="paragraph" w:customStyle="1" w:styleId="CharCharChar1CharCharCharCharCharCharCharCharCharCharCharCharChar">
    <w:name w:val="Char Char Char1 Char Char Char Char Char Char Char Char Char Char Char Char Char"/>
    <w:basedOn w:val="a"/>
    <w:qFormat/>
    <w:rPr>
      <w:rFonts w:ascii="Tahoma" w:hAnsi="Tahoma"/>
      <w:szCs w:val="20"/>
    </w:rPr>
  </w:style>
  <w:style w:type="paragraph" w:customStyle="1" w:styleId="xl76">
    <w:name w:val="xl7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Cs w:val="24"/>
    </w:rPr>
  </w:style>
  <w:style w:type="paragraph" w:customStyle="1" w:styleId="Char10">
    <w:name w:val="Char1"/>
    <w:basedOn w:val="a"/>
    <w:qFormat/>
    <w:pPr>
      <w:widowControl/>
      <w:topLinePunct w:val="0"/>
      <w:adjustRightInd/>
      <w:snapToGrid/>
      <w:spacing w:after="160" w:line="240" w:lineRule="exact"/>
      <w:ind w:firstLine="0"/>
      <w:jc w:val="left"/>
    </w:pPr>
    <w:rPr>
      <w:rFonts w:ascii="Arial" w:hAnsi="Arial" w:cs="Arial"/>
      <w:b/>
      <w:bCs/>
      <w:snapToGrid/>
      <w:kern w:val="0"/>
      <w:szCs w:val="24"/>
      <w:lang w:eastAsia="en-US"/>
    </w:rPr>
  </w:style>
  <w:style w:type="paragraph" w:customStyle="1" w:styleId="151">
    <w:name w:val="样式 表文 + 宋体 行距: 最小值 15 磅"/>
    <w:basedOn w:val="aff0"/>
    <w:qFormat/>
    <w:pPr>
      <w:spacing w:line="300" w:lineRule="atLeast"/>
    </w:pPr>
    <w:rPr>
      <w:rFonts w:cs="宋体"/>
      <w:kern w:val="0"/>
      <w:szCs w:val="20"/>
    </w:rPr>
  </w:style>
  <w:style w:type="paragraph" w:customStyle="1" w:styleId="xl77">
    <w:name w:val="xl77"/>
    <w:basedOn w:val="a"/>
    <w:qFormat/>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color w:val="000000"/>
      <w:kern w:val="0"/>
      <w:szCs w:val="24"/>
    </w:rPr>
  </w:style>
  <w:style w:type="paragraph" w:customStyle="1" w:styleId="font7">
    <w:name w:val="font7"/>
    <w:basedOn w:val="a"/>
    <w:qFormat/>
    <w:pPr>
      <w:widowControl/>
      <w:spacing w:before="100" w:beforeAutospacing="1" w:after="100" w:afterAutospacing="1"/>
      <w:jc w:val="left"/>
    </w:pPr>
    <w:rPr>
      <w:rFonts w:ascii="宋体" w:hAnsi="宋体" w:cs="宋体"/>
      <w:kern w:val="0"/>
      <w:sz w:val="18"/>
      <w:szCs w:val="18"/>
    </w:rPr>
  </w:style>
  <w:style w:type="paragraph" w:customStyle="1" w:styleId="bt2">
    <w:name w:val="bt2"/>
    <w:basedOn w:val="a"/>
    <w:qFormat/>
    <w:pPr>
      <w:tabs>
        <w:tab w:val="left" w:pos="426"/>
      </w:tabs>
      <w:spacing w:beforeLines="70" w:before="70" w:afterLines="30" w:after="30"/>
      <w:jc w:val="left"/>
    </w:pPr>
    <w:rPr>
      <w:rFonts w:ascii="黑体" w:eastAsia="方正大标宋_GBK" w:hAnsi="黑体"/>
      <w:sz w:val="28"/>
      <w:szCs w:val="28"/>
    </w:rPr>
  </w:style>
  <w:style w:type="paragraph" w:customStyle="1" w:styleId="xl78">
    <w:name w:val="xl78"/>
    <w:basedOn w:val="a"/>
    <w:qFormat/>
    <w:pPr>
      <w:widowControl/>
      <w:pBdr>
        <w:left w:val="single" w:sz="4" w:space="0" w:color="auto"/>
        <w:right w:val="single" w:sz="4" w:space="0" w:color="auto"/>
      </w:pBdr>
      <w:spacing w:before="100" w:beforeAutospacing="1" w:after="100" w:afterAutospacing="1"/>
      <w:jc w:val="left"/>
    </w:pPr>
    <w:rPr>
      <w:rFonts w:ascii="宋体" w:hAnsi="宋体" w:cs="宋体"/>
      <w:color w:val="000000"/>
      <w:kern w:val="0"/>
      <w:szCs w:val="24"/>
    </w:rPr>
  </w:style>
  <w:style w:type="paragraph" w:customStyle="1" w:styleId="Char5">
    <w:name w:val="Char"/>
    <w:basedOn w:val="a"/>
    <w:qFormat/>
    <w:pPr>
      <w:topLinePunct w:val="0"/>
      <w:adjustRightInd/>
      <w:snapToGrid/>
      <w:spacing w:line="240" w:lineRule="auto"/>
      <w:ind w:firstLine="0"/>
    </w:pPr>
    <w:rPr>
      <w:rFonts w:ascii="Tahoma" w:hAnsi="Tahoma" w:cs="Tahoma"/>
      <w:snapToGrid/>
      <w:szCs w:val="24"/>
    </w:rPr>
  </w:style>
  <w:style w:type="paragraph" w:customStyle="1" w:styleId="xl74">
    <w:name w:val="xl7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Cs w:val="24"/>
    </w:rPr>
  </w:style>
  <w:style w:type="paragraph" w:customStyle="1" w:styleId="17">
    <w:name w:val="修订1"/>
    <w:qFormat/>
    <w:rPr>
      <w:kern w:val="2"/>
      <w:sz w:val="21"/>
      <w:szCs w:val="22"/>
    </w:rPr>
  </w:style>
  <w:style w:type="paragraph" w:customStyle="1" w:styleId="reader-word-layerreader-word-s2-2">
    <w:name w:val="reader-word-layer reader-word-s2-2"/>
    <w:basedOn w:val="a"/>
    <w:qFormat/>
    <w:pPr>
      <w:widowControl/>
      <w:topLinePunct w:val="0"/>
      <w:adjustRightInd/>
      <w:snapToGrid/>
      <w:spacing w:before="100" w:beforeAutospacing="1" w:after="100" w:afterAutospacing="1" w:line="240" w:lineRule="auto"/>
      <w:ind w:firstLine="0"/>
      <w:jc w:val="left"/>
    </w:pPr>
    <w:rPr>
      <w:rFonts w:ascii="宋体" w:hAnsi="宋体" w:cs="宋体"/>
      <w:snapToGrid/>
      <w:kern w:val="0"/>
      <w:szCs w:val="24"/>
    </w:rPr>
  </w:style>
  <w:style w:type="paragraph" w:customStyle="1" w:styleId="aff3">
    <w:name w:val="表头"/>
    <w:basedOn w:val="a"/>
    <w:qFormat/>
    <w:pPr>
      <w:spacing w:beforeLines="50" w:before="200" w:afterLines="50" w:after="200" w:line="400" w:lineRule="exact"/>
      <w:jc w:val="center"/>
    </w:pPr>
    <w:rPr>
      <w:rFonts w:ascii="Arial" w:eastAsia="黑体" w:hAnsi="黑体" w:cs="Arial"/>
      <w:color w:val="000000"/>
      <w:sz w:val="18"/>
      <w:szCs w:val="18"/>
    </w:rPr>
  </w:style>
  <w:style w:type="paragraph" w:customStyle="1" w:styleId="xl67">
    <w:name w:val="xl6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Cs w:val="24"/>
    </w:rPr>
  </w:style>
  <w:style w:type="paragraph" w:customStyle="1" w:styleId="xl83">
    <w:name w:val="xl83"/>
    <w:basedOn w:val="a"/>
    <w:qFormat/>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Cs w:val="24"/>
    </w:rPr>
  </w:style>
  <w:style w:type="paragraph" w:customStyle="1" w:styleId="xl66">
    <w:name w:val="xl66"/>
    <w:basedOn w:val="a"/>
    <w:qFormat/>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Cs w:val="24"/>
    </w:rPr>
  </w:style>
  <w:style w:type="paragraph" w:customStyle="1" w:styleId="font8">
    <w:name w:val="font8"/>
    <w:basedOn w:val="a"/>
    <w:qFormat/>
    <w:pPr>
      <w:widowControl/>
      <w:spacing w:before="100" w:beforeAutospacing="1" w:after="100" w:afterAutospacing="1"/>
      <w:jc w:val="left"/>
    </w:pPr>
    <w:rPr>
      <w:rFonts w:ascii="宋体" w:hAnsi="宋体" w:cs="宋体"/>
      <w:color w:val="000000"/>
      <w:kern w:val="0"/>
      <w:szCs w:val="24"/>
    </w:rPr>
  </w:style>
  <w:style w:type="paragraph" w:styleId="aff4">
    <w:name w:val="List Paragraph"/>
    <w:basedOn w:val="a"/>
    <w:qFormat/>
    <w:pPr>
      <w:topLinePunct w:val="0"/>
      <w:adjustRightInd/>
      <w:snapToGrid/>
      <w:spacing w:line="240" w:lineRule="auto"/>
      <w:ind w:firstLineChars="200" w:firstLine="420"/>
    </w:pPr>
    <w:rPr>
      <w:rFonts w:ascii="Calibri" w:hAnsi="Calibri"/>
      <w:snapToGrid/>
      <w:sz w:val="21"/>
      <w:szCs w:val="22"/>
    </w:rPr>
  </w:style>
  <w:style w:type="paragraph" w:customStyle="1" w:styleId="bt3">
    <w:name w:val="bt3"/>
    <w:basedOn w:val="a"/>
    <w:qFormat/>
    <w:pPr>
      <w:tabs>
        <w:tab w:val="left" w:pos="426"/>
      </w:tabs>
      <w:spacing w:beforeLines="50" w:before="50" w:afterLines="50" w:after="50"/>
    </w:pPr>
    <w:rPr>
      <w:rFonts w:ascii="黑体" w:eastAsia="黑体" w:hAnsi="黑体"/>
      <w:szCs w:val="24"/>
    </w:rPr>
  </w:style>
  <w:style w:type="paragraph" w:customStyle="1" w:styleId="CharCharCharCharCharCharCharCharCharCharCharCharChar">
    <w:name w:val="Char Char Char Char Char Char Char Char Char Char Char Char Char"/>
    <w:basedOn w:val="a"/>
    <w:qFormat/>
    <w:pPr>
      <w:widowControl/>
      <w:topLinePunct w:val="0"/>
      <w:adjustRightInd/>
      <w:snapToGrid/>
      <w:spacing w:after="160" w:line="240" w:lineRule="exact"/>
      <w:ind w:firstLine="0"/>
      <w:jc w:val="left"/>
    </w:pPr>
    <w:rPr>
      <w:rFonts w:ascii="Arial" w:eastAsia="Times New Roman" w:hAnsi="Arial" w:cs="Verdana"/>
      <w:b/>
      <w:snapToGrid/>
      <w:kern w:val="0"/>
      <w:szCs w:val="24"/>
      <w:lang w:eastAsia="en-US"/>
    </w:rPr>
  </w:style>
  <w:style w:type="paragraph" w:customStyle="1" w:styleId="xl72">
    <w:name w:val="xl7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Cs w:val="24"/>
    </w:rPr>
  </w:style>
  <w:style w:type="paragraph" w:customStyle="1" w:styleId="font5">
    <w:name w:val="font5"/>
    <w:basedOn w:val="a"/>
    <w:qFormat/>
    <w:pPr>
      <w:widowControl/>
      <w:spacing w:before="100" w:beforeAutospacing="1" w:after="100" w:afterAutospacing="1"/>
      <w:jc w:val="left"/>
    </w:pPr>
    <w:rPr>
      <w:rFonts w:ascii="宋体" w:hAnsi="宋体" w:cs="宋体"/>
      <w:kern w:val="0"/>
      <w:sz w:val="18"/>
      <w:szCs w:val="18"/>
    </w:rPr>
  </w:style>
  <w:style w:type="paragraph" w:customStyle="1" w:styleId="xl79">
    <w:name w:val="xl79"/>
    <w:basedOn w:val="a"/>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color w:val="000000"/>
      <w:kern w:val="0"/>
      <w:szCs w:val="24"/>
    </w:rPr>
  </w:style>
  <w:style w:type="paragraph" w:customStyle="1" w:styleId="font9">
    <w:name w:val="font9"/>
    <w:basedOn w:val="a"/>
    <w:qFormat/>
    <w:pPr>
      <w:widowControl/>
      <w:spacing w:before="100" w:beforeAutospacing="1" w:after="100" w:afterAutospacing="1"/>
      <w:jc w:val="left"/>
    </w:pPr>
    <w:rPr>
      <w:rFonts w:ascii="宋体" w:hAnsi="宋体" w:cs="宋体"/>
      <w:color w:val="000000"/>
      <w:kern w:val="0"/>
      <w:szCs w:val="24"/>
    </w:rPr>
  </w:style>
  <w:style w:type="paragraph" w:customStyle="1" w:styleId="5">
    <w:name w:val="标题5"/>
    <w:basedOn w:val="a"/>
    <w:qFormat/>
    <w:pPr>
      <w:topLinePunct w:val="0"/>
      <w:autoSpaceDE w:val="0"/>
      <w:autoSpaceDN w:val="0"/>
      <w:snapToGrid/>
      <w:spacing w:line="310" w:lineRule="atLeast"/>
      <w:ind w:firstLine="425"/>
    </w:pPr>
    <w:rPr>
      <w:rFonts w:ascii="黑体" w:eastAsia="黑体" w:cs="黑体"/>
      <w:snapToGrid/>
      <w:kern w:val="0"/>
      <w:sz w:val="21"/>
    </w:rPr>
  </w:style>
  <w:style w:type="paragraph" w:customStyle="1" w:styleId="xl64">
    <w:name w:val="xl6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color w:val="000000"/>
      <w:kern w:val="0"/>
      <w:szCs w:val="24"/>
    </w:rPr>
  </w:style>
  <w:style w:type="paragraph" w:customStyle="1" w:styleId="reader-word-layer">
    <w:name w:val="reader-word-layer"/>
    <w:basedOn w:val="a"/>
    <w:qFormat/>
    <w:pPr>
      <w:widowControl/>
      <w:topLinePunct w:val="0"/>
      <w:adjustRightInd/>
      <w:snapToGrid/>
      <w:spacing w:before="100" w:beforeAutospacing="1" w:after="100" w:afterAutospacing="1" w:line="240" w:lineRule="auto"/>
      <w:ind w:firstLine="0"/>
      <w:jc w:val="left"/>
    </w:pPr>
    <w:rPr>
      <w:rFonts w:ascii="宋体" w:hAnsi="宋体" w:cs="宋体"/>
      <w:snapToGrid/>
      <w:kern w:val="0"/>
      <w:szCs w:val="24"/>
    </w:rPr>
  </w:style>
  <w:style w:type="paragraph" w:customStyle="1" w:styleId="xl84">
    <w:name w:val="xl84"/>
    <w:basedOn w:val="a"/>
    <w:qFormat/>
    <w:pPr>
      <w:widowControl/>
      <w:pBdr>
        <w:left w:val="single" w:sz="4" w:space="0" w:color="auto"/>
        <w:right w:val="single" w:sz="4" w:space="0" w:color="auto"/>
      </w:pBdr>
      <w:spacing w:before="100" w:beforeAutospacing="1" w:after="100" w:afterAutospacing="1"/>
      <w:jc w:val="center"/>
    </w:pPr>
    <w:rPr>
      <w:rFonts w:ascii="宋体" w:hAnsi="宋体" w:cs="宋体"/>
      <w:color w:val="000000"/>
      <w:kern w:val="0"/>
      <w:szCs w:val="24"/>
    </w:rPr>
  </w:style>
  <w:style w:type="paragraph" w:customStyle="1" w:styleId="aff5">
    <w:name w:val="黑体"/>
    <w:basedOn w:val="aff0"/>
    <w:qFormat/>
    <w:pPr>
      <w:spacing w:line="240" w:lineRule="auto"/>
      <w:jc w:val="center"/>
    </w:pPr>
    <w:rPr>
      <w:rFonts w:ascii="Arial" w:eastAsia="黑体" w:hAnsi="Arial"/>
    </w:rPr>
  </w:style>
  <w:style w:type="paragraph" w:customStyle="1" w:styleId="xl71">
    <w:name w:val="xl71"/>
    <w:basedOn w:val="a"/>
    <w:qFormat/>
    <w:pPr>
      <w:widowControl/>
      <w:pBdr>
        <w:left w:val="single" w:sz="4" w:space="0" w:color="auto"/>
        <w:right w:val="single" w:sz="4" w:space="0" w:color="auto"/>
      </w:pBdr>
      <w:spacing w:before="100" w:beforeAutospacing="1" w:after="100" w:afterAutospacing="1"/>
    </w:pPr>
    <w:rPr>
      <w:rFonts w:ascii="宋体" w:hAnsi="宋体" w:cs="宋体"/>
      <w:color w:val="000000"/>
      <w:kern w:val="0"/>
      <w:szCs w:val="24"/>
    </w:rPr>
  </w:style>
  <w:style w:type="character" w:customStyle="1" w:styleId="24">
    <w:name w:val="正文文本 (2)_"/>
    <w:link w:val="25"/>
    <w:qFormat/>
    <w:rPr>
      <w:rFonts w:ascii="MingLiU" w:eastAsia="MingLiU" w:hAnsi="MingLiU" w:cs="MingLiU"/>
      <w:spacing w:val="20"/>
      <w:shd w:val="clear" w:color="auto" w:fill="FFFFFF"/>
    </w:rPr>
  </w:style>
  <w:style w:type="paragraph" w:customStyle="1" w:styleId="25">
    <w:name w:val="正文文本 (2)"/>
    <w:basedOn w:val="a"/>
    <w:link w:val="24"/>
    <w:qFormat/>
    <w:pPr>
      <w:shd w:val="clear" w:color="auto" w:fill="FFFFFF"/>
      <w:topLinePunct w:val="0"/>
      <w:adjustRightInd/>
      <w:snapToGrid/>
      <w:spacing w:before="120" w:after="120" w:line="0" w:lineRule="atLeast"/>
      <w:ind w:firstLine="0"/>
      <w:jc w:val="distribute"/>
    </w:pPr>
    <w:rPr>
      <w:rFonts w:ascii="MingLiU" w:eastAsia="MingLiU" w:hAnsi="MingLiU" w:cs="MingLiU"/>
      <w:snapToGrid/>
      <w:spacing w:val="20"/>
      <w:kern w:val="0"/>
      <w:sz w:val="20"/>
      <w:szCs w:val="20"/>
    </w:rPr>
  </w:style>
  <w:style w:type="character" w:customStyle="1" w:styleId="aff6">
    <w:name w:val="表格标题_"/>
    <w:link w:val="aff7"/>
    <w:qFormat/>
    <w:rPr>
      <w:rFonts w:ascii="MingLiU" w:eastAsia="MingLiU" w:hAnsi="MingLiU" w:cs="MingLiU"/>
      <w:b/>
      <w:bCs/>
      <w:spacing w:val="30"/>
      <w:sz w:val="18"/>
      <w:szCs w:val="18"/>
      <w:shd w:val="clear" w:color="auto" w:fill="FFFFFF"/>
    </w:rPr>
  </w:style>
  <w:style w:type="paragraph" w:customStyle="1" w:styleId="aff7">
    <w:name w:val="表格标题"/>
    <w:basedOn w:val="a"/>
    <w:link w:val="aff6"/>
    <w:qFormat/>
    <w:pPr>
      <w:shd w:val="clear" w:color="auto" w:fill="FFFFFF"/>
      <w:topLinePunct w:val="0"/>
      <w:adjustRightInd/>
      <w:snapToGrid/>
      <w:spacing w:line="0" w:lineRule="atLeast"/>
      <w:ind w:firstLine="0"/>
      <w:jc w:val="right"/>
    </w:pPr>
    <w:rPr>
      <w:rFonts w:ascii="MingLiU" w:eastAsia="MingLiU" w:hAnsi="MingLiU" w:cs="MingLiU"/>
      <w:b/>
      <w:bCs/>
      <w:snapToGrid/>
      <w:spacing w:val="3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7480533">
      <w:bodyDiv w:val="1"/>
      <w:marLeft w:val="0"/>
      <w:marRight w:val="0"/>
      <w:marTop w:val="0"/>
      <w:marBottom w:val="0"/>
      <w:divBdr>
        <w:top w:val="none" w:sz="0" w:space="0" w:color="auto"/>
        <w:left w:val="none" w:sz="0" w:space="0" w:color="auto"/>
        <w:bottom w:val="none" w:sz="0" w:space="0" w:color="auto"/>
        <w:right w:val="none" w:sz="0" w:space="0" w:color="auto"/>
      </w:divBdr>
    </w:div>
    <w:div w:id="8304088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EA1432D-FA3C-4D05-89A6-6908A15869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148</TotalTime>
  <Pages>19</Pages>
  <Words>1807</Words>
  <Characters>10305</Characters>
  <Application>Microsoft Office Word</Application>
  <DocSecurity>0</DocSecurity>
  <Lines>85</Lines>
  <Paragraphs>24</Paragraphs>
  <ScaleCrop>false</ScaleCrop>
  <Company>Lenovo</Company>
  <LinksUpToDate>false</LinksUpToDate>
  <CharactersWithSpaces>12088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中等职业学校计算机网络技术专业教学标准</dc:title>
  <dc:creator>liuxin</dc:creator>
  <cp:lastModifiedBy>caiyanbing</cp:lastModifiedBy>
  <cp:revision>63</cp:revision>
  <cp:lastPrinted>2024-06-11T02:00:00Z</cp:lastPrinted>
  <dcterms:created xsi:type="dcterms:W3CDTF">2019-08-23T08:31:00Z</dcterms:created>
  <dcterms:modified xsi:type="dcterms:W3CDTF">2024-06-20T07:12:00Z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1857CB234B84492A8F791AFA74FCA313</vt:lpwstr>
  </property>
</Properties>
</file>